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464" w:rsidRPr="00914765" w:rsidRDefault="00E61464" w:rsidP="00E61464">
      <w:pPr>
        <w:tabs>
          <w:tab w:val="left" w:pos="1005"/>
        </w:tabs>
        <w:jc w:val="center"/>
        <w:rPr>
          <w:rFonts w:ascii="Times New Roman" w:hAnsi="Times New Roman" w:cs="Times New Roman"/>
          <w:b/>
          <w:sz w:val="28"/>
          <w:szCs w:val="28"/>
        </w:rPr>
      </w:pPr>
      <w:r w:rsidRPr="00914765">
        <w:rPr>
          <w:rFonts w:ascii="Times New Roman" w:hAnsi="Times New Roman" w:cs="Times New Roman"/>
          <w:b/>
          <w:sz w:val="28"/>
          <w:szCs w:val="28"/>
        </w:rPr>
        <w:t>СОВЕТ СЕЛЬСКОГО</w:t>
      </w:r>
      <w:r w:rsidR="009557DB">
        <w:rPr>
          <w:rFonts w:ascii="Times New Roman" w:hAnsi="Times New Roman" w:cs="Times New Roman"/>
          <w:b/>
          <w:sz w:val="28"/>
          <w:szCs w:val="28"/>
        </w:rPr>
        <w:t xml:space="preserve">  ПОСЕЛЕНИЯ «ВЕРХНЕ-КУЭНГИНСКОЕ»</w:t>
      </w:r>
      <w:r>
        <w:rPr>
          <w:rFonts w:ascii="Times New Roman" w:hAnsi="Times New Roman" w:cs="Times New Roman"/>
          <w:b/>
          <w:sz w:val="28"/>
          <w:szCs w:val="28"/>
        </w:rPr>
        <w:t>»</w:t>
      </w:r>
    </w:p>
    <w:p w:rsidR="00E61464" w:rsidRPr="004469AB" w:rsidRDefault="00E61464" w:rsidP="00E61464">
      <w:pPr>
        <w:tabs>
          <w:tab w:val="left" w:pos="1005"/>
        </w:tabs>
        <w:jc w:val="center"/>
        <w:rPr>
          <w:rFonts w:ascii="Times New Roman" w:hAnsi="Times New Roman" w:cs="Times New Roman"/>
          <w:b/>
          <w:sz w:val="32"/>
          <w:szCs w:val="32"/>
        </w:rPr>
      </w:pPr>
      <w:proofErr w:type="gramStart"/>
      <w:r w:rsidRPr="004469AB">
        <w:rPr>
          <w:rFonts w:ascii="Times New Roman" w:hAnsi="Times New Roman" w:cs="Times New Roman"/>
          <w:b/>
          <w:sz w:val="32"/>
          <w:szCs w:val="32"/>
        </w:rPr>
        <w:t>Р</w:t>
      </w:r>
      <w:proofErr w:type="gramEnd"/>
      <w:r w:rsidRPr="004469AB">
        <w:rPr>
          <w:rFonts w:ascii="Times New Roman" w:hAnsi="Times New Roman" w:cs="Times New Roman"/>
          <w:b/>
          <w:sz w:val="32"/>
          <w:szCs w:val="32"/>
        </w:rPr>
        <w:t xml:space="preserve"> Е Ш Е Н И Е</w:t>
      </w:r>
    </w:p>
    <w:p w:rsidR="00E61464" w:rsidRPr="004469AB" w:rsidRDefault="004469AB" w:rsidP="00E61464">
      <w:pPr>
        <w:tabs>
          <w:tab w:val="left" w:pos="1005"/>
        </w:tabs>
        <w:jc w:val="center"/>
        <w:rPr>
          <w:rFonts w:ascii="Times New Roman" w:hAnsi="Times New Roman" w:cs="Times New Roman"/>
          <w:b/>
          <w:sz w:val="28"/>
          <w:szCs w:val="28"/>
        </w:rPr>
      </w:pPr>
      <w:r w:rsidRPr="004469AB">
        <w:rPr>
          <w:rFonts w:ascii="Times New Roman" w:hAnsi="Times New Roman" w:cs="Times New Roman"/>
          <w:b/>
          <w:sz w:val="28"/>
          <w:szCs w:val="28"/>
        </w:rPr>
        <w:t>6</w:t>
      </w:r>
      <w:r w:rsidR="00E61464" w:rsidRPr="004469AB">
        <w:rPr>
          <w:rFonts w:ascii="Times New Roman" w:hAnsi="Times New Roman" w:cs="Times New Roman"/>
          <w:b/>
          <w:sz w:val="28"/>
          <w:szCs w:val="28"/>
        </w:rPr>
        <w:t>-ая  сессия  6-го созыва</w:t>
      </w:r>
    </w:p>
    <w:p w:rsidR="00E61464" w:rsidRPr="00914765" w:rsidRDefault="00E61464" w:rsidP="00E61464">
      <w:pPr>
        <w:tabs>
          <w:tab w:val="left" w:pos="1005"/>
        </w:tabs>
        <w:rPr>
          <w:rFonts w:ascii="Times New Roman" w:hAnsi="Times New Roman" w:cs="Times New Roman"/>
        </w:rPr>
      </w:pPr>
    </w:p>
    <w:p w:rsidR="005D27DF" w:rsidRPr="00E61464" w:rsidRDefault="00E61464" w:rsidP="00E61464">
      <w:pPr>
        <w:tabs>
          <w:tab w:val="left" w:pos="1005"/>
        </w:tabs>
        <w:rPr>
          <w:rFonts w:ascii="Times New Roman" w:hAnsi="Times New Roman" w:cs="Times New Roman"/>
          <w:sz w:val="28"/>
          <w:szCs w:val="28"/>
        </w:rPr>
      </w:pPr>
      <w:r>
        <w:rPr>
          <w:rFonts w:ascii="Times New Roman" w:hAnsi="Times New Roman" w:cs="Times New Roman"/>
          <w:sz w:val="28"/>
          <w:szCs w:val="28"/>
        </w:rPr>
        <w:t xml:space="preserve">    30    июля </w:t>
      </w:r>
      <w:r w:rsidR="009557DB">
        <w:rPr>
          <w:rFonts w:ascii="Times New Roman" w:hAnsi="Times New Roman" w:cs="Times New Roman"/>
          <w:sz w:val="28"/>
          <w:szCs w:val="28"/>
        </w:rPr>
        <w:t xml:space="preserve">   2025 года           </w:t>
      </w:r>
      <w:r w:rsidRPr="00914765">
        <w:rPr>
          <w:rFonts w:ascii="Times New Roman" w:hAnsi="Times New Roman" w:cs="Times New Roman"/>
          <w:sz w:val="28"/>
          <w:szCs w:val="28"/>
        </w:rPr>
        <w:t xml:space="preserve">  </w:t>
      </w:r>
      <w:r w:rsidR="009557DB">
        <w:rPr>
          <w:rFonts w:ascii="Times New Roman" w:hAnsi="Times New Roman" w:cs="Times New Roman"/>
          <w:sz w:val="28"/>
          <w:szCs w:val="28"/>
        </w:rPr>
        <w:t xml:space="preserve">                           № 32</w:t>
      </w:r>
      <w:r w:rsidR="005D27DF">
        <w:rPr>
          <w:color w:val="000000"/>
          <w:sz w:val="28"/>
          <w:szCs w:val="28"/>
        </w:rPr>
        <w:t xml:space="preserve">                                                                        </w:t>
      </w:r>
    </w:p>
    <w:p w:rsidR="005D27DF" w:rsidRDefault="005D27DF" w:rsidP="005D27DF">
      <w:pPr>
        <w:pStyle w:val="a3"/>
        <w:spacing w:before="0" w:beforeAutospacing="0" w:after="0" w:afterAutospacing="0"/>
        <w:jc w:val="center"/>
      </w:pPr>
      <w:r>
        <w:rPr>
          <w:color w:val="000000"/>
          <w:sz w:val="28"/>
          <w:szCs w:val="28"/>
        </w:rPr>
        <w:t xml:space="preserve">село </w:t>
      </w:r>
      <w:proofErr w:type="gramStart"/>
      <w:r>
        <w:rPr>
          <w:color w:val="000000"/>
          <w:sz w:val="28"/>
          <w:szCs w:val="28"/>
        </w:rPr>
        <w:t>Верхняя</w:t>
      </w:r>
      <w:proofErr w:type="gramEnd"/>
      <w:r>
        <w:rPr>
          <w:color w:val="000000"/>
          <w:sz w:val="28"/>
          <w:szCs w:val="28"/>
        </w:rPr>
        <w:t xml:space="preserve"> </w:t>
      </w:r>
      <w:proofErr w:type="spellStart"/>
      <w:r>
        <w:rPr>
          <w:color w:val="000000"/>
          <w:sz w:val="28"/>
          <w:szCs w:val="28"/>
        </w:rPr>
        <w:t>Куэнга</w:t>
      </w:r>
      <w:proofErr w:type="spellEnd"/>
    </w:p>
    <w:p w:rsidR="005D27DF" w:rsidRDefault="005D27DF" w:rsidP="005D27DF">
      <w:pPr>
        <w:pStyle w:val="a3"/>
        <w:spacing w:before="0" w:beforeAutospacing="0" w:after="200" w:afterAutospacing="0" w:line="273" w:lineRule="auto"/>
        <w:jc w:val="both"/>
      </w:pPr>
      <w:r>
        <w:t> </w:t>
      </w:r>
    </w:p>
    <w:p w:rsidR="005D27DF" w:rsidRDefault="005D27DF" w:rsidP="005D27DF">
      <w:pPr>
        <w:pStyle w:val="a3"/>
        <w:spacing w:before="0" w:beforeAutospacing="0" w:after="200" w:afterAutospacing="0" w:line="273" w:lineRule="auto"/>
        <w:jc w:val="both"/>
      </w:pPr>
      <w:r>
        <w:rPr>
          <w:b/>
          <w:bCs/>
          <w:color w:val="000000"/>
          <w:sz w:val="28"/>
          <w:szCs w:val="28"/>
        </w:rPr>
        <w:t>О ДЕНЕЖНОМ ВОЗНАГРАЖДЕНИИ ЛИЦ, ЗАМЕЩАЮЩИХ МУНИЦИПАЛЬНЫЕ ДОЛЖНОСТИ В ОРГАНАХ МЕСТНОГО САМОУПРАВЛЕНИЯ</w:t>
      </w:r>
      <w:r>
        <w:rPr>
          <w:color w:val="000000"/>
          <w:sz w:val="28"/>
          <w:szCs w:val="28"/>
        </w:rPr>
        <w:t> </w:t>
      </w:r>
      <w:r>
        <w:rPr>
          <w:b/>
          <w:bCs/>
          <w:color w:val="000000"/>
          <w:sz w:val="28"/>
          <w:szCs w:val="28"/>
        </w:rPr>
        <w:t>СЕЛЬСКОГО ПОСЕЛЕНИЯ «ВЕРХНЕ-КУЭНГИНСКОЕ»</w:t>
      </w:r>
    </w:p>
    <w:p w:rsidR="007D4CCC" w:rsidRDefault="005D27DF" w:rsidP="009557DB">
      <w:pPr>
        <w:pStyle w:val="a3"/>
        <w:spacing w:before="0" w:beforeAutospacing="0" w:after="0" w:afterAutospacing="0"/>
        <w:ind w:firstLine="709"/>
        <w:jc w:val="both"/>
        <w:rPr>
          <w:color w:val="000000"/>
          <w:sz w:val="28"/>
          <w:szCs w:val="28"/>
        </w:rPr>
      </w:pPr>
      <w:proofErr w:type="gramStart"/>
      <w:r>
        <w:rPr>
          <w:color w:val="000000"/>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статьями 1, 3 Закона Забайкальского края от 24 декабря 2010 года  № 455-ФЗ «О гарантиях осуществления деятельности депутата, члена выборного органа местного самоуправления, выборного должностного лица местного самоуправления», руководствуясь пунктом 3 статьи 30, Устава сельского поселения «Верхне-Куэнгинское»,                                                     </w:t>
      </w:r>
      <w:proofErr w:type="gramEnd"/>
    </w:p>
    <w:p w:rsidR="007D4CCC" w:rsidRDefault="005D27DF" w:rsidP="009557DB">
      <w:pPr>
        <w:pStyle w:val="a3"/>
        <w:spacing w:before="0" w:beforeAutospacing="0" w:after="0" w:afterAutospacing="0"/>
        <w:ind w:firstLine="709"/>
        <w:jc w:val="both"/>
        <w:rPr>
          <w:color w:val="000000"/>
          <w:sz w:val="28"/>
          <w:szCs w:val="28"/>
        </w:rPr>
      </w:pPr>
      <w:r>
        <w:rPr>
          <w:color w:val="000000"/>
          <w:sz w:val="28"/>
          <w:szCs w:val="28"/>
        </w:rPr>
        <w:t xml:space="preserve">       Совет сельского поселения «Верхне-Куэнгинское»   </w:t>
      </w:r>
      <w:r>
        <w:rPr>
          <w:b/>
          <w:bCs/>
          <w:color w:val="000000"/>
          <w:sz w:val="28"/>
          <w:szCs w:val="28"/>
        </w:rPr>
        <w:t>решил</w:t>
      </w:r>
      <w:r>
        <w:rPr>
          <w:color w:val="000000"/>
          <w:sz w:val="28"/>
          <w:szCs w:val="28"/>
        </w:rPr>
        <w:t>:                           </w:t>
      </w:r>
      <w:r w:rsidR="007D4CCC">
        <w:rPr>
          <w:color w:val="000000"/>
          <w:sz w:val="28"/>
          <w:szCs w:val="28"/>
        </w:rPr>
        <w:t>                       </w:t>
      </w:r>
    </w:p>
    <w:p w:rsidR="009557DB" w:rsidRDefault="00D61610" w:rsidP="009557DB">
      <w:pPr>
        <w:pStyle w:val="a3"/>
        <w:spacing w:before="0" w:beforeAutospacing="0" w:after="0" w:afterAutospacing="0"/>
        <w:ind w:left="360"/>
        <w:jc w:val="both"/>
        <w:rPr>
          <w:b/>
          <w:iCs/>
          <w:color w:val="000000"/>
          <w:sz w:val="28"/>
          <w:szCs w:val="28"/>
        </w:rPr>
      </w:pPr>
      <w:r>
        <w:rPr>
          <w:color w:val="000000"/>
          <w:sz w:val="28"/>
          <w:szCs w:val="28"/>
        </w:rPr>
        <w:t>1.</w:t>
      </w:r>
      <w:r w:rsidR="00CB6E28">
        <w:rPr>
          <w:color w:val="000000"/>
          <w:sz w:val="28"/>
          <w:szCs w:val="28"/>
        </w:rPr>
        <w:t xml:space="preserve">Утвердить </w:t>
      </w:r>
      <w:r w:rsidR="005D27DF">
        <w:rPr>
          <w:color w:val="000000"/>
          <w:sz w:val="28"/>
          <w:szCs w:val="28"/>
        </w:rPr>
        <w:t xml:space="preserve"> Положение о денежном вознаграждении лиц, замещающих муниципальные должности в органах местного сам</w:t>
      </w:r>
      <w:r w:rsidR="00CB6E28">
        <w:rPr>
          <w:color w:val="000000"/>
          <w:sz w:val="28"/>
          <w:szCs w:val="28"/>
        </w:rPr>
        <w:t>оуправления сельского поселения «Верхне-Куэнгинское</w:t>
      </w:r>
      <w:r w:rsidR="00CB6E28" w:rsidRPr="009557DB">
        <w:rPr>
          <w:color w:val="000000"/>
          <w:sz w:val="28"/>
          <w:szCs w:val="28"/>
        </w:rPr>
        <w:t>»»</w:t>
      </w:r>
      <w:r w:rsidR="005D27DF" w:rsidRPr="009557DB">
        <w:rPr>
          <w:i/>
          <w:iCs/>
          <w:color w:val="000000"/>
          <w:sz w:val="28"/>
          <w:szCs w:val="28"/>
        </w:rPr>
        <w:t xml:space="preserve">                                                                                        </w:t>
      </w:r>
      <w:r w:rsidR="007D4CCC" w:rsidRPr="009557DB">
        <w:rPr>
          <w:i/>
          <w:iCs/>
          <w:color w:val="000000"/>
          <w:sz w:val="28"/>
          <w:szCs w:val="28"/>
        </w:rPr>
        <w:t xml:space="preserve">          </w:t>
      </w:r>
    </w:p>
    <w:p w:rsidR="00D61610" w:rsidRDefault="009557DB" w:rsidP="00041A49">
      <w:pPr>
        <w:pStyle w:val="a3"/>
        <w:spacing w:before="0" w:beforeAutospacing="0" w:after="0" w:afterAutospacing="0"/>
        <w:ind w:left="360"/>
        <w:jc w:val="both"/>
        <w:rPr>
          <w:color w:val="000000"/>
          <w:sz w:val="28"/>
          <w:szCs w:val="28"/>
        </w:rPr>
      </w:pPr>
      <w:r>
        <w:rPr>
          <w:color w:val="000000"/>
          <w:sz w:val="28"/>
          <w:szCs w:val="28"/>
        </w:rPr>
        <w:t>2. Р</w:t>
      </w:r>
      <w:r w:rsidR="005D27DF">
        <w:rPr>
          <w:color w:val="000000"/>
          <w:sz w:val="28"/>
          <w:szCs w:val="28"/>
        </w:rPr>
        <w:t>ешение Совета сельского поселен</w:t>
      </w:r>
      <w:r w:rsidR="0060653A">
        <w:rPr>
          <w:color w:val="000000"/>
          <w:sz w:val="28"/>
          <w:szCs w:val="28"/>
        </w:rPr>
        <w:t xml:space="preserve">ия «Верхне-Куэнгинское» № 119 </w:t>
      </w:r>
      <w:r w:rsidR="001552EA">
        <w:rPr>
          <w:color w:val="000000"/>
          <w:sz w:val="28"/>
          <w:szCs w:val="28"/>
        </w:rPr>
        <w:t>от 13 мая</w:t>
      </w:r>
      <w:r w:rsidR="005D27DF">
        <w:rPr>
          <w:color w:val="000000"/>
          <w:sz w:val="28"/>
          <w:szCs w:val="28"/>
        </w:rPr>
        <w:t xml:space="preserve"> 2024 г. «О денежном вознаграждении лиц, замещающих муниципальные должности в органах местного самоуправления сельского поселения «Верхне-Куэнгинское»</w:t>
      </w:r>
      <w:r w:rsidR="005D27DF">
        <w:rPr>
          <w:i/>
          <w:iCs/>
          <w:color w:val="000000"/>
          <w:sz w:val="28"/>
          <w:szCs w:val="28"/>
        </w:rPr>
        <w:t>   </w:t>
      </w:r>
      <w:r w:rsidR="005D27DF">
        <w:rPr>
          <w:color w:val="000000"/>
          <w:sz w:val="28"/>
          <w:szCs w:val="28"/>
        </w:rPr>
        <w:t xml:space="preserve">муниципального района «Сретенский </w:t>
      </w:r>
      <w:r>
        <w:rPr>
          <w:color w:val="000000"/>
          <w:sz w:val="28"/>
          <w:szCs w:val="28"/>
        </w:rPr>
        <w:t>район» Забайкальского к</w:t>
      </w:r>
      <w:r w:rsidR="00041A49">
        <w:rPr>
          <w:color w:val="000000"/>
          <w:sz w:val="28"/>
          <w:szCs w:val="28"/>
        </w:rPr>
        <w:t>рая» отменить</w:t>
      </w:r>
      <w:r>
        <w:rPr>
          <w:color w:val="000000"/>
          <w:sz w:val="28"/>
          <w:szCs w:val="28"/>
        </w:rPr>
        <w:t>;</w:t>
      </w:r>
      <w:r w:rsidR="005D27DF">
        <w:rPr>
          <w:color w:val="000000"/>
          <w:sz w:val="28"/>
          <w:szCs w:val="28"/>
        </w:rPr>
        <w:t>                                                 </w:t>
      </w:r>
    </w:p>
    <w:p w:rsidR="00041A49" w:rsidRDefault="00041A49" w:rsidP="009557DB">
      <w:pPr>
        <w:widowControl w:val="0"/>
        <w:tabs>
          <w:tab w:val="left" w:pos="993"/>
          <w:tab w:val="left" w:pos="1134"/>
        </w:tabs>
        <w:autoSpaceDE w:val="0"/>
        <w:autoSpaceDN w:val="0"/>
        <w:adjustRightInd w:val="0"/>
        <w:spacing w:after="0" w:line="240" w:lineRule="auto"/>
        <w:ind w:firstLine="709"/>
        <w:jc w:val="both"/>
        <w:rPr>
          <w:color w:val="000000"/>
          <w:sz w:val="28"/>
          <w:szCs w:val="28"/>
        </w:rPr>
      </w:pPr>
    </w:p>
    <w:p w:rsidR="00406741" w:rsidRDefault="00CB6E28" w:rsidP="009557DB">
      <w:pPr>
        <w:widowControl w:val="0"/>
        <w:tabs>
          <w:tab w:val="left" w:pos="993"/>
          <w:tab w:val="left" w:pos="1134"/>
        </w:tabs>
        <w:autoSpaceDE w:val="0"/>
        <w:autoSpaceDN w:val="0"/>
        <w:adjustRightInd w:val="0"/>
        <w:spacing w:after="0" w:line="240" w:lineRule="auto"/>
        <w:ind w:firstLine="709"/>
        <w:jc w:val="both"/>
        <w:rPr>
          <w:rFonts w:ascii="Times New Roman" w:hAnsi="Times New Roman" w:cs="Times New Roman"/>
          <w:b/>
          <w:sz w:val="28"/>
          <w:szCs w:val="28"/>
        </w:rPr>
      </w:pPr>
      <w:r>
        <w:rPr>
          <w:color w:val="000000"/>
          <w:sz w:val="28"/>
          <w:szCs w:val="28"/>
        </w:rPr>
        <w:t xml:space="preserve"> </w:t>
      </w:r>
      <w:r w:rsidR="00406741">
        <w:rPr>
          <w:rFonts w:ascii="Times New Roman" w:hAnsi="Times New Roman" w:cs="Times New Roman"/>
          <w:sz w:val="28"/>
          <w:szCs w:val="28"/>
        </w:rPr>
        <w:t>3.  Настоящее решение  опубликовать (обнародовать) в порядке,                установленном  уставом сельского поселения «Верхне-Куэнгинское».</w:t>
      </w:r>
    </w:p>
    <w:p w:rsidR="00D61610" w:rsidRDefault="00406741" w:rsidP="00046C2B">
      <w:pPr>
        <w:spacing w:after="0" w:line="240" w:lineRule="auto"/>
        <w:jc w:val="both"/>
        <w:rPr>
          <w:rFonts w:ascii="Times New Roman" w:hAnsi="Times New Roman" w:cs="Times New Roman"/>
          <w:sz w:val="28"/>
          <w:szCs w:val="28"/>
        </w:rPr>
      </w:pPr>
      <w:bookmarkStart w:id="0" w:name="_GoBack"/>
      <w:bookmarkEnd w:id="0"/>
      <w:r>
        <w:rPr>
          <w:rFonts w:ascii="Times New Roman" w:hAnsi="Times New Roman" w:cs="Times New Roman"/>
          <w:sz w:val="28"/>
          <w:szCs w:val="28"/>
        </w:rPr>
        <w:t xml:space="preserve">          4. Настоящее   решение  вступает в законную  силу  на следующий день, после дня его  официального опубликования (обнародования).</w:t>
      </w:r>
    </w:p>
    <w:p w:rsidR="00046C2B" w:rsidRPr="00046C2B" w:rsidRDefault="00046C2B" w:rsidP="00046C2B">
      <w:pPr>
        <w:spacing w:after="0" w:line="240" w:lineRule="auto"/>
        <w:jc w:val="both"/>
        <w:rPr>
          <w:rFonts w:ascii="Times New Roman" w:hAnsi="Times New Roman" w:cs="Times New Roman"/>
          <w:sz w:val="28"/>
          <w:szCs w:val="28"/>
        </w:rPr>
      </w:pPr>
    </w:p>
    <w:p w:rsidR="00D61610" w:rsidRDefault="005D27DF" w:rsidP="009557DB">
      <w:pPr>
        <w:pStyle w:val="a3"/>
        <w:spacing w:before="0" w:beforeAutospacing="0" w:after="0" w:afterAutospacing="0"/>
      </w:pPr>
      <w:r>
        <w:rPr>
          <w:color w:val="000000"/>
          <w:sz w:val="28"/>
          <w:szCs w:val="28"/>
        </w:rPr>
        <w:t>   Глава сельского поселения</w:t>
      </w:r>
    </w:p>
    <w:p w:rsidR="005D27DF" w:rsidRDefault="005D27DF" w:rsidP="009557DB">
      <w:pPr>
        <w:pStyle w:val="a3"/>
        <w:spacing w:before="0" w:beforeAutospacing="0" w:after="0" w:afterAutospacing="0"/>
      </w:pPr>
      <w:r>
        <w:rPr>
          <w:color w:val="000000"/>
          <w:sz w:val="28"/>
          <w:szCs w:val="28"/>
        </w:rPr>
        <w:t>«Верхне-Куэнгинское»                                       </w:t>
      </w:r>
      <w:r w:rsidR="00D61610">
        <w:rPr>
          <w:color w:val="000000"/>
          <w:sz w:val="28"/>
          <w:szCs w:val="28"/>
        </w:rPr>
        <w:t xml:space="preserve">                     </w:t>
      </w:r>
      <w:r>
        <w:rPr>
          <w:color w:val="000000"/>
          <w:sz w:val="28"/>
          <w:szCs w:val="28"/>
        </w:rPr>
        <w:t>    С.В.Добрынин</w:t>
      </w:r>
      <w:r>
        <w:rPr>
          <w:color w:val="000000"/>
          <w:sz w:val="28"/>
          <w:szCs w:val="28"/>
        </w:rPr>
        <w:br w:type="page"/>
      </w:r>
      <w:r>
        <w:rPr>
          <w:color w:val="000000"/>
          <w:sz w:val="28"/>
          <w:szCs w:val="28"/>
        </w:rPr>
        <w:lastRenderedPageBreak/>
        <w:t> </w:t>
      </w:r>
    </w:p>
    <w:p w:rsidR="005D27DF" w:rsidRPr="004469AB" w:rsidRDefault="005D27DF" w:rsidP="005D27DF">
      <w:pPr>
        <w:pStyle w:val="a3"/>
        <w:spacing w:before="0" w:beforeAutospacing="0" w:after="200" w:afterAutospacing="0" w:line="273" w:lineRule="auto"/>
        <w:ind w:left="5103"/>
        <w:jc w:val="both"/>
        <w:rPr>
          <w:sz w:val="28"/>
          <w:szCs w:val="28"/>
        </w:rPr>
      </w:pPr>
      <w:r w:rsidRPr="004469AB">
        <w:rPr>
          <w:color w:val="000000"/>
          <w:sz w:val="28"/>
          <w:szCs w:val="28"/>
        </w:rPr>
        <w:t>УТВЕРЖДЕНО</w:t>
      </w:r>
    </w:p>
    <w:p w:rsidR="005D27DF" w:rsidRPr="004469AB" w:rsidRDefault="005D27DF" w:rsidP="005D27DF">
      <w:pPr>
        <w:pStyle w:val="a3"/>
        <w:spacing w:before="0" w:beforeAutospacing="0" w:after="200" w:afterAutospacing="0" w:line="273" w:lineRule="auto"/>
        <w:ind w:left="5103"/>
        <w:jc w:val="both"/>
        <w:rPr>
          <w:sz w:val="28"/>
          <w:szCs w:val="28"/>
        </w:rPr>
      </w:pPr>
      <w:r w:rsidRPr="004469AB">
        <w:rPr>
          <w:color w:val="000000"/>
          <w:sz w:val="28"/>
          <w:szCs w:val="28"/>
        </w:rPr>
        <w:t>Решение Совета сельского</w:t>
      </w:r>
    </w:p>
    <w:p w:rsidR="005D27DF" w:rsidRPr="004469AB" w:rsidRDefault="005D27DF" w:rsidP="005D27DF">
      <w:pPr>
        <w:pStyle w:val="a3"/>
        <w:spacing w:before="0" w:beforeAutospacing="0" w:after="200" w:afterAutospacing="0" w:line="273" w:lineRule="auto"/>
        <w:ind w:left="5103"/>
        <w:jc w:val="both"/>
        <w:rPr>
          <w:sz w:val="28"/>
          <w:szCs w:val="28"/>
        </w:rPr>
      </w:pPr>
      <w:r w:rsidRPr="004469AB">
        <w:rPr>
          <w:color w:val="000000"/>
          <w:sz w:val="28"/>
          <w:szCs w:val="28"/>
        </w:rPr>
        <w:t>поселения «Верхне-Куэнгинское»</w:t>
      </w:r>
    </w:p>
    <w:p w:rsidR="005D27DF" w:rsidRPr="004469AB" w:rsidRDefault="005D27DF" w:rsidP="005D27DF">
      <w:pPr>
        <w:pStyle w:val="a3"/>
        <w:spacing w:before="0" w:beforeAutospacing="0" w:after="200" w:afterAutospacing="0" w:line="273" w:lineRule="auto"/>
        <w:ind w:left="5103"/>
        <w:jc w:val="both"/>
        <w:rPr>
          <w:sz w:val="28"/>
          <w:szCs w:val="28"/>
        </w:rPr>
      </w:pPr>
      <w:r w:rsidRPr="004469AB">
        <w:rPr>
          <w:color w:val="000000"/>
          <w:sz w:val="28"/>
          <w:szCs w:val="28"/>
        </w:rPr>
        <w:t>от «</w:t>
      </w:r>
      <w:r w:rsidR="004469AB">
        <w:rPr>
          <w:color w:val="000000"/>
          <w:sz w:val="28"/>
          <w:szCs w:val="28"/>
        </w:rPr>
        <w:t>30</w:t>
      </w:r>
      <w:r w:rsidRPr="004469AB">
        <w:rPr>
          <w:color w:val="000000"/>
          <w:sz w:val="28"/>
          <w:szCs w:val="28"/>
        </w:rPr>
        <w:t xml:space="preserve"> » </w:t>
      </w:r>
      <w:r w:rsidR="004469AB">
        <w:rPr>
          <w:color w:val="000000"/>
          <w:sz w:val="28"/>
          <w:szCs w:val="28"/>
        </w:rPr>
        <w:t>июля</w:t>
      </w:r>
      <w:r w:rsidRPr="004469AB">
        <w:rPr>
          <w:color w:val="000000"/>
          <w:sz w:val="28"/>
          <w:szCs w:val="28"/>
        </w:rPr>
        <w:t xml:space="preserve">        2025 года № </w:t>
      </w:r>
      <w:r w:rsidR="009557DB">
        <w:rPr>
          <w:color w:val="000000"/>
          <w:sz w:val="28"/>
          <w:szCs w:val="28"/>
        </w:rPr>
        <w:t>32</w:t>
      </w:r>
      <w:r w:rsidRPr="004469AB">
        <w:rPr>
          <w:color w:val="000000"/>
          <w:sz w:val="28"/>
          <w:szCs w:val="28"/>
        </w:rPr>
        <w:t> </w:t>
      </w:r>
    </w:p>
    <w:p w:rsidR="005D27DF" w:rsidRDefault="005D27DF" w:rsidP="005D27DF">
      <w:pPr>
        <w:pStyle w:val="a3"/>
        <w:spacing w:before="0" w:beforeAutospacing="0" w:after="200" w:afterAutospacing="0" w:line="273" w:lineRule="auto"/>
        <w:ind w:left="4536"/>
        <w:jc w:val="both"/>
      </w:pPr>
      <w:r>
        <w:rPr>
          <w:color w:val="000000"/>
          <w:sz w:val="22"/>
          <w:szCs w:val="22"/>
        </w:rPr>
        <w:t> </w:t>
      </w:r>
    </w:p>
    <w:p w:rsidR="005D27DF" w:rsidRDefault="005D27DF" w:rsidP="005D27DF">
      <w:pPr>
        <w:pStyle w:val="a3"/>
        <w:spacing w:before="0" w:beforeAutospacing="0" w:after="200" w:afterAutospacing="0" w:line="273" w:lineRule="auto"/>
        <w:jc w:val="both"/>
      </w:pPr>
      <w:r>
        <w:rPr>
          <w:b/>
          <w:bCs/>
          <w:color w:val="000000"/>
          <w:sz w:val="28"/>
          <w:szCs w:val="28"/>
        </w:rPr>
        <w:t>ПОЛОЖЕНИЕ</w:t>
      </w:r>
    </w:p>
    <w:p w:rsidR="005D27DF" w:rsidRDefault="005D27DF" w:rsidP="005D27DF">
      <w:pPr>
        <w:pStyle w:val="a3"/>
        <w:spacing w:before="0" w:beforeAutospacing="0" w:after="0" w:afterAutospacing="0"/>
        <w:jc w:val="both"/>
      </w:pPr>
      <w:r>
        <w:rPr>
          <w:b/>
          <w:bCs/>
          <w:color w:val="000000"/>
          <w:sz w:val="28"/>
          <w:szCs w:val="28"/>
        </w:rPr>
        <w:t>О ДЕНЕЖНОМ ВОЗНАГРАЖДЕНИИ ЛИЦ, ЗАМЕЩАЮЩИХ МУНИЦИПАЛЬНЫЕ ДОЛЖНОСТИ В ОРГАНАХ МЕСТНОГО САМОУПРАВЛЕНИЯ</w:t>
      </w:r>
      <w:r>
        <w:rPr>
          <w:b/>
          <w:bCs/>
          <w:color w:val="000000"/>
          <w:sz w:val="20"/>
          <w:szCs w:val="20"/>
        </w:rPr>
        <w:t> </w:t>
      </w:r>
      <w:r>
        <w:rPr>
          <w:b/>
          <w:bCs/>
          <w:color w:val="000000"/>
          <w:sz w:val="28"/>
          <w:szCs w:val="28"/>
        </w:rPr>
        <w:t>СЕЛЬСКОГО ПОСЕЛЕНИЯ «ВЕРХНЕ-КУЭНГИНСКОЕ»</w:t>
      </w:r>
    </w:p>
    <w:p w:rsidR="005D27DF" w:rsidRDefault="005D27DF" w:rsidP="005D27DF">
      <w:pPr>
        <w:pStyle w:val="a3"/>
        <w:spacing w:before="0" w:beforeAutospacing="0" w:after="0" w:afterAutospacing="0"/>
        <w:jc w:val="both"/>
      </w:pPr>
      <w:r>
        <w:t> </w:t>
      </w:r>
    </w:p>
    <w:p w:rsidR="005D27DF" w:rsidRDefault="005D27DF" w:rsidP="005D27DF">
      <w:pPr>
        <w:pStyle w:val="a3"/>
        <w:spacing w:before="0" w:beforeAutospacing="0" w:after="0" w:afterAutospacing="0"/>
        <w:ind w:firstLine="709"/>
        <w:jc w:val="both"/>
      </w:pPr>
      <w:r>
        <w:rPr>
          <w:b/>
          <w:bCs/>
          <w:color w:val="000000"/>
          <w:sz w:val="28"/>
          <w:szCs w:val="28"/>
        </w:rPr>
        <w:t>1. Общие положения</w:t>
      </w:r>
    </w:p>
    <w:p w:rsidR="005D27DF" w:rsidRDefault="005D27DF" w:rsidP="005D27DF">
      <w:pPr>
        <w:pStyle w:val="a3"/>
        <w:spacing w:before="0" w:beforeAutospacing="0" w:after="0" w:afterAutospacing="0"/>
        <w:ind w:firstLine="709"/>
        <w:jc w:val="both"/>
      </w:pPr>
      <w:r>
        <w:t> </w:t>
      </w:r>
    </w:p>
    <w:p w:rsidR="005D27DF" w:rsidRDefault="005D27DF" w:rsidP="005D27DF">
      <w:pPr>
        <w:pStyle w:val="a3"/>
        <w:spacing w:before="0" w:beforeAutospacing="0" w:after="200" w:afterAutospacing="0" w:line="273" w:lineRule="auto"/>
        <w:ind w:firstLine="709"/>
        <w:jc w:val="both"/>
      </w:pPr>
      <w:r>
        <w:rPr>
          <w:color w:val="000000"/>
          <w:sz w:val="28"/>
          <w:szCs w:val="28"/>
        </w:rPr>
        <w:t>1. Настоящее Положение определяет размер и условия оплаты труда лиц, замещающих муниципальные должности в органах местного самоуправления сельского поселения «Верхне-Куэнгинское» на постоянной основе (далее также – лица, замещающие муниципальные должности).</w:t>
      </w:r>
    </w:p>
    <w:p w:rsidR="005D27DF" w:rsidRDefault="005D27DF" w:rsidP="005D27DF">
      <w:pPr>
        <w:pStyle w:val="a3"/>
        <w:spacing w:before="0" w:beforeAutospacing="0" w:after="200" w:afterAutospacing="0" w:line="273" w:lineRule="auto"/>
        <w:ind w:firstLine="709"/>
        <w:jc w:val="both"/>
      </w:pPr>
      <w:r>
        <w:rPr>
          <w:color w:val="000000"/>
          <w:sz w:val="28"/>
          <w:szCs w:val="28"/>
        </w:rPr>
        <w:t>2. Оплата труда лиц, замещающих муниципальные должности, производится за счет средств бюджета сельского поселения «Верхне-Куэнгинское» в виде денежного вознаграждения, которое состоит из должностного оклада, надбавок и иных выплат.</w:t>
      </w:r>
    </w:p>
    <w:p w:rsidR="005D27DF" w:rsidRDefault="005D27DF" w:rsidP="005D27DF">
      <w:pPr>
        <w:pStyle w:val="a3"/>
        <w:spacing w:before="0" w:beforeAutospacing="0" w:after="200" w:afterAutospacing="0" w:line="273" w:lineRule="auto"/>
        <w:ind w:firstLine="709"/>
        <w:jc w:val="both"/>
      </w:pPr>
      <w:r>
        <w:rPr>
          <w:b/>
          <w:bCs/>
          <w:color w:val="000000"/>
          <w:sz w:val="28"/>
          <w:szCs w:val="28"/>
        </w:rPr>
        <w:t>Оплата труда главы муниципального образования, исполняющего полномочия председателя представительного органа муниципального образования</w:t>
      </w:r>
    </w:p>
    <w:p w:rsidR="005D27DF" w:rsidRDefault="005D27DF" w:rsidP="005D27DF">
      <w:pPr>
        <w:pStyle w:val="a3"/>
        <w:spacing w:before="0" w:beforeAutospacing="0" w:after="200" w:afterAutospacing="0" w:line="273" w:lineRule="auto"/>
        <w:ind w:firstLine="709"/>
        <w:jc w:val="both"/>
      </w:pPr>
      <w:r>
        <w:rPr>
          <w:color w:val="000000"/>
          <w:sz w:val="28"/>
          <w:szCs w:val="28"/>
        </w:rPr>
        <w:t xml:space="preserve">3. Главе сельского поселения «Верхне-Куэнгинское» устанавливается денежное вознаграждение, состоящее </w:t>
      </w:r>
      <w:proofErr w:type="gramStart"/>
      <w:r>
        <w:rPr>
          <w:color w:val="000000"/>
          <w:sz w:val="28"/>
          <w:szCs w:val="28"/>
        </w:rPr>
        <w:t>из</w:t>
      </w:r>
      <w:proofErr w:type="gramEnd"/>
      <w:r>
        <w:rPr>
          <w:color w:val="000000"/>
          <w:sz w:val="28"/>
          <w:szCs w:val="28"/>
        </w:rPr>
        <w:t>:</w:t>
      </w:r>
    </w:p>
    <w:p w:rsidR="005D27DF" w:rsidRDefault="005D27DF" w:rsidP="005D27DF">
      <w:pPr>
        <w:pStyle w:val="a3"/>
        <w:spacing w:before="0" w:beforeAutospacing="0" w:after="200" w:afterAutospacing="0" w:line="273" w:lineRule="auto"/>
        <w:ind w:firstLine="709"/>
        <w:jc w:val="both"/>
      </w:pPr>
      <w:r>
        <w:rPr>
          <w:color w:val="000000"/>
          <w:sz w:val="28"/>
          <w:szCs w:val="28"/>
        </w:rPr>
        <w:t>3.1. должностного оклада в размере 7531рубля;</w:t>
      </w:r>
    </w:p>
    <w:p w:rsidR="005D27DF" w:rsidRDefault="005D27DF" w:rsidP="005D27DF">
      <w:pPr>
        <w:pStyle w:val="a3"/>
        <w:spacing w:before="0" w:beforeAutospacing="0" w:after="200" w:afterAutospacing="0" w:line="273" w:lineRule="auto"/>
        <w:ind w:firstLine="709"/>
        <w:jc w:val="both"/>
      </w:pPr>
      <w:r>
        <w:rPr>
          <w:color w:val="000000"/>
          <w:sz w:val="28"/>
          <w:szCs w:val="28"/>
        </w:rPr>
        <w:t>3.2. ежемесячных и иных дополнительных выплат:</w:t>
      </w:r>
    </w:p>
    <w:p w:rsidR="005D27DF" w:rsidRDefault="005D27DF" w:rsidP="005D27DF">
      <w:pPr>
        <w:pStyle w:val="a3"/>
        <w:spacing w:before="0" w:beforeAutospacing="0" w:after="200" w:afterAutospacing="0" w:line="273" w:lineRule="auto"/>
        <w:ind w:firstLine="709"/>
        <w:jc w:val="both"/>
      </w:pPr>
      <w:r>
        <w:rPr>
          <w:color w:val="000000"/>
          <w:sz w:val="28"/>
          <w:szCs w:val="28"/>
        </w:rPr>
        <w:t xml:space="preserve">3.2.1. ежемесячного денежного поощрения в размере </w:t>
      </w:r>
      <w:r>
        <w:rPr>
          <w:color w:val="404040"/>
          <w:sz w:val="28"/>
          <w:szCs w:val="28"/>
        </w:rPr>
        <w:t>5,3</w:t>
      </w:r>
      <w:r>
        <w:rPr>
          <w:color w:val="000000"/>
          <w:sz w:val="28"/>
          <w:szCs w:val="28"/>
        </w:rPr>
        <w:t xml:space="preserve"> должностных окладов;</w:t>
      </w:r>
    </w:p>
    <w:p w:rsidR="005D27DF" w:rsidRDefault="005D27DF" w:rsidP="005D27DF">
      <w:pPr>
        <w:pStyle w:val="a3"/>
        <w:spacing w:before="0" w:beforeAutospacing="0" w:after="200" w:afterAutospacing="0" w:line="273" w:lineRule="auto"/>
        <w:ind w:firstLine="709"/>
        <w:jc w:val="both"/>
      </w:pPr>
      <w:r>
        <w:rPr>
          <w:color w:val="000000"/>
          <w:sz w:val="28"/>
          <w:szCs w:val="28"/>
        </w:rPr>
        <w:t>3.2.2. единовременной выплаты при предоставлении ежегодного оплачиваемого отпуска в размере  2  должностных окладов;</w:t>
      </w:r>
    </w:p>
    <w:p w:rsidR="005D27DF" w:rsidRDefault="005D27DF" w:rsidP="005D27DF">
      <w:pPr>
        <w:pStyle w:val="a3"/>
        <w:spacing w:before="0" w:beforeAutospacing="0" w:after="200" w:afterAutospacing="0" w:line="273" w:lineRule="auto"/>
        <w:ind w:firstLine="709"/>
        <w:jc w:val="both"/>
      </w:pPr>
      <w:r>
        <w:rPr>
          <w:color w:val="000000"/>
          <w:sz w:val="28"/>
          <w:szCs w:val="28"/>
        </w:rPr>
        <w:lastRenderedPageBreak/>
        <w:t>3.2.3. материальной помощи в размере 1  должностных  окладов</w:t>
      </w:r>
      <w:proofErr w:type="gramStart"/>
      <w:r>
        <w:rPr>
          <w:color w:val="000000"/>
          <w:sz w:val="28"/>
          <w:szCs w:val="28"/>
        </w:rPr>
        <w:t xml:space="preserve"> .</w:t>
      </w:r>
      <w:proofErr w:type="gramEnd"/>
    </w:p>
    <w:p w:rsidR="005D27DF" w:rsidRDefault="005D27DF" w:rsidP="005D27DF">
      <w:pPr>
        <w:pStyle w:val="a3"/>
        <w:spacing w:before="0" w:beforeAutospacing="0" w:after="200" w:afterAutospacing="0" w:line="273" w:lineRule="auto"/>
        <w:ind w:firstLine="709"/>
        <w:jc w:val="both"/>
      </w:pPr>
      <w:r>
        <w:rPr>
          <w:color w:val="000000"/>
          <w:sz w:val="28"/>
          <w:szCs w:val="28"/>
        </w:rPr>
        <w:t>4. На установленное денежное вознаграждение производится начисление надбавок за работу в местностях с особыми климатическими условиями:</w:t>
      </w:r>
    </w:p>
    <w:p w:rsidR="005D27DF" w:rsidRDefault="005D27DF" w:rsidP="005D27DF">
      <w:pPr>
        <w:pStyle w:val="a3"/>
        <w:spacing w:before="0" w:beforeAutospacing="0" w:after="200" w:afterAutospacing="0" w:line="273" w:lineRule="auto"/>
        <w:ind w:firstLine="709"/>
        <w:jc w:val="both"/>
      </w:pPr>
      <w:r>
        <w:rPr>
          <w:color w:val="000000"/>
          <w:sz w:val="28"/>
          <w:szCs w:val="28"/>
        </w:rPr>
        <w:t>4.1. районного коэффициента, действующего на территории Забайкальского края в соответствии с федеральным законом и законом Забайкальского края;</w:t>
      </w:r>
    </w:p>
    <w:p w:rsidR="005D27DF" w:rsidRDefault="005D27DF" w:rsidP="005D27DF">
      <w:pPr>
        <w:pStyle w:val="a3"/>
        <w:spacing w:before="0" w:beforeAutospacing="0" w:after="200" w:afterAutospacing="0" w:line="273" w:lineRule="auto"/>
        <w:ind w:firstLine="709"/>
        <w:jc w:val="both"/>
      </w:pPr>
      <w:r>
        <w:rPr>
          <w:color w:val="000000"/>
          <w:sz w:val="28"/>
          <w:szCs w:val="28"/>
        </w:rPr>
        <w:t>4.2. процентной надбавки за стаж работы к заработной плате в соответствии с федеральным законом и законом Забайкальского края.</w:t>
      </w:r>
    </w:p>
    <w:p w:rsidR="005D27DF" w:rsidRDefault="005D27DF" w:rsidP="005D27DF">
      <w:pPr>
        <w:pStyle w:val="a3"/>
        <w:spacing w:before="0" w:beforeAutospacing="0" w:after="0" w:afterAutospacing="0"/>
        <w:ind w:firstLine="709"/>
        <w:jc w:val="both"/>
      </w:pPr>
      <w:r>
        <w:rPr>
          <w:b/>
          <w:bCs/>
          <w:color w:val="000000"/>
          <w:sz w:val="28"/>
          <w:szCs w:val="28"/>
        </w:rPr>
        <w:t>2. Единовременная выплата при предоставлении</w:t>
      </w:r>
    </w:p>
    <w:p w:rsidR="005D27DF" w:rsidRDefault="005D27DF" w:rsidP="005D27DF">
      <w:pPr>
        <w:pStyle w:val="a3"/>
        <w:spacing w:before="0" w:beforeAutospacing="0" w:after="0" w:afterAutospacing="0"/>
        <w:ind w:firstLine="709"/>
        <w:jc w:val="both"/>
      </w:pPr>
      <w:r>
        <w:rPr>
          <w:b/>
          <w:bCs/>
          <w:color w:val="000000"/>
          <w:sz w:val="28"/>
          <w:szCs w:val="28"/>
        </w:rPr>
        <w:t>ежегодного оплачиваемого отпуска</w:t>
      </w:r>
    </w:p>
    <w:p w:rsidR="005D27DF" w:rsidRDefault="005D27DF" w:rsidP="005D27DF">
      <w:pPr>
        <w:pStyle w:val="a3"/>
        <w:spacing w:before="0" w:beforeAutospacing="0" w:after="0" w:afterAutospacing="0"/>
        <w:ind w:firstLine="709"/>
        <w:jc w:val="both"/>
      </w:pPr>
      <w:r>
        <w:t> </w:t>
      </w:r>
    </w:p>
    <w:p w:rsidR="005D27DF" w:rsidRDefault="005D27DF" w:rsidP="005D27DF">
      <w:pPr>
        <w:pStyle w:val="a3"/>
        <w:spacing w:before="0" w:beforeAutospacing="0" w:after="0" w:afterAutospacing="0"/>
        <w:ind w:firstLine="709"/>
        <w:jc w:val="both"/>
      </w:pPr>
      <w:r>
        <w:rPr>
          <w:color w:val="000000"/>
          <w:sz w:val="28"/>
          <w:szCs w:val="28"/>
        </w:rPr>
        <w:t>5. Единовременная выплата при предоставлении ежегодного оплачиваемого отпуска (части ежегодного оплачиваемого отпуска) (далее также – единовременная выплата) производится лицу, замещающему муниципальную должность, один раз в год в размере 2 должностных окладов.</w:t>
      </w:r>
    </w:p>
    <w:p w:rsidR="005D27DF" w:rsidRDefault="005D27DF" w:rsidP="005D27DF">
      <w:pPr>
        <w:pStyle w:val="a3"/>
        <w:spacing w:before="0" w:beforeAutospacing="0" w:after="0" w:afterAutospacing="0"/>
        <w:ind w:firstLine="709"/>
        <w:jc w:val="both"/>
      </w:pPr>
      <w:r>
        <w:rPr>
          <w:color w:val="000000"/>
          <w:sz w:val="28"/>
          <w:szCs w:val="28"/>
        </w:rPr>
        <w:t>6. При разделении очередного отпуска в установленном порядке на части единовременная выплата по желанию лица, замещающего муниципальную должность, производится один раз в любой из периодов ухода в отпуск в течение календарного года.</w:t>
      </w:r>
    </w:p>
    <w:p w:rsidR="005D27DF" w:rsidRDefault="005D27DF" w:rsidP="005D27DF">
      <w:pPr>
        <w:pStyle w:val="a3"/>
        <w:spacing w:before="0" w:beforeAutospacing="0" w:after="0" w:afterAutospacing="0"/>
        <w:ind w:firstLine="709"/>
        <w:jc w:val="both"/>
      </w:pPr>
      <w:r>
        <w:rPr>
          <w:color w:val="000000"/>
          <w:sz w:val="28"/>
          <w:szCs w:val="28"/>
        </w:rPr>
        <w:t xml:space="preserve">7. Лицу, замещающему муниципальную должность, не </w:t>
      </w:r>
      <w:proofErr w:type="gramStart"/>
      <w:r>
        <w:rPr>
          <w:color w:val="000000"/>
          <w:sz w:val="28"/>
          <w:szCs w:val="28"/>
        </w:rPr>
        <w:t>отработавшему полного года</w:t>
      </w:r>
      <w:proofErr w:type="gramEnd"/>
      <w:r>
        <w:rPr>
          <w:color w:val="000000"/>
          <w:sz w:val="28"/>
          <w:szCs w:val="28"/>
        </w:rPr>
        <w:t>, единовременная выплата начисляется пропорционально фактически отработанному времени в текущем году.</w:t>
      </w:r>
    </w:p>
    <w:p w:rsidR="005D27DF" w:rsidRDefault="005D27DF" w:rsidP="005D27DF">
      <w:pPr>
        <w:pStyle w:val="a3"/>
        <w:spacing w:before="0" w:beforeAutospacing="0" w:after="0" w:afterAutospacing="0"/>
        <w:ind w:firstLine="709"/>
        <w:jc w:val="both"/>
      </w:pPr>
      <w:r>
        <w:rPr>
          <w:color w:val="000000"/>
          <w:sz w:val="28"/>
          <w:szCs w:val="28"/>
        </w:rPr>
        <w:t>8. В случае если в течение календарного года лицом, замещающим муниципальную должность, не использовано право на единовременную выплату, единовременная выплата производится в декабре текущего календарного года.</w:t>
      </w:r>
    </w:p>
    <w:p w:rsidR="005D27DF" w:rsidRDefault="005D27DF" w:rsidP="005D27DF">
      <w:pPr>
        <w:pStyle w:val="a3"/>
        <w:spacing w:before="0" w:beforeAutospacing="0" w:after="0" w:afterAutospacing="0"/>
        <w:ind w:firstLine="709"/>
        <w:jc w:val="both"/>
      </w:pPr>
      <w:r>
        <w:rPr>
          <w:color w:val="000000"/>
          <w:sz w:val="28"/>
          <w:szCs w:val="28"/>
        </w:rPr>
        <w:t>9. Право на единовременную выплату, не полученную лицом, замещающим муниципальную должность, до истечения текущего календарного года, на последующие годы не переносится.</w:t>
      </w:r>
    </w:p>
    <w:p w:rsidR="005D27DF" w:rsidRDefault="005D27DF" w:rsidP="005D27DF">
      <w:pPr>
        <w:pStyle w:val="a3"/>
        <w:spacing w:before="0" w:beforeAutospacing="0" w:after="0" w:afterAutospacing="0"/>
        <w:ind w:firstLine="709"/>
        <w:jc w:val="both"/>
      </w:pPr>
      <w:r>
        <w:rPr>
          <w:color w:val="000000"/>
          <w:sz w:val="28"/>
          <w:szCs w:val="28"/>
        </w:rPr>
        <w:t>10. Решение о единовременной выплате депутату Совета сельского поселения «Верхне-Куэнгинское», осуществляющему свои полномочия на постоянной основе, принимается председателем Совета сельского поселения «Верхне-Куэнгинское» на основании письменного заявления депутата Совета сельского поселения «Верхне-Куэнгинское».</w:t>
      </w:r>
    </w:p>
    <w:p w:rsidR="005D27DF" w:rsidRDefault="005D27DF" w:rsidP="005D27DF">
      <w:pPr>
        <w:pStyle w:val="a3"/>
        <w:spacing w:before="0" w:beforeAutospacing="0" w:after="0" w:afterAutospacing="0"/>
        <w:ind w:firstLine="709"/>
        <w:jc w:val="both"/>
      </w:pPr>
      <w:r>
        <w:t> </w:t>
      </w:r>
    </w:p>
    <w:p w:rsidR="005D27DF" w:rsidRDefault="005D27DF" w:rsidP="005D27DF">
      <w:pPr>
        <w:pStyle w:val="a3"/>
        <w:spacing w:before="0" w:beforeAutospacing="0" w:after="0" w:afterAutospacing="0"/>
        <w:ind w:firstLine="709"/>
        <w:jc w:val="both"/>
      </w:pPr>
      <w:r>
        <w:rPr>
          <w:b/>
          <w:bCs/>
          <w:color w:val="000000"/>
          <w:sz w:val="28"/>
          <w:szCs w:val="28"/>
        </w:rPr>
        <w:t>3. Материальная помощь</w:t>
      </w:r>
    </w:p>
    <w:p w:rsidR="005D27DF" w:rsidRDefault="005D27DF" w:rsidP="005D27DF">
      <w:pPr>
        <w:pStyle w:val="a3"/>
        <w:spacing w:before="0" w:beforeAutospacing="0" w:after="0" w:afterAutospacing="0"/>
        <w:ind w:firstLine="709"/>
        <w:jc w:val="both"/>
      </w:pPr>
      <w:r>
        <w:t> </w:t>
      </w:r>
    </w:p>
    <w:p w:rsidR="005D27DF" w:rsidRDefault="005D27DF" w:rsidP="005D27DF">
      <w:pPr>
        <w:pStyle w:val="a3"/>
        <w:spacing w:before="0" w:beforeAutospacing="0" w:after="0" w:afterAutospacing="0"/>
        <w:ind w:firstLine="709"/>
        <w:jc w:val="both"/>
      </w:pPr>
      <w:r>
        <w:rPr>
          <w:color w:val="000000"/>
          <w:sz w:val="28"/>
          <w:szCs w:val="28"/>
        </w:rPr>
        <w:t>11. Материальная помощь выплачивается лицу, замещающему муниципальную должность, один раз в год в размере 1 должностного оклада.</w:t>
      </w:r>
    </w:p>
    <w:p w:rsidR="005D27DF" w:rsidRDefault="005D27DF" w:rsidP="005D27DF">
      <w:pPr>
        <w:pStyle w:val="a3"/>
        <w:spacing w:before="0" w:beforeAutospacing="0" w:after="0" w:afterAutospacing="0"/>
        <w:ind w:firstLine="709"/>
        <w:jc w:val="both"/>
      </w:pPr>
      <w:r>
        <w:rPr>
          <w:color w:val="000000"/>
          <w:sz w:val="28"/>
          <w:szCs w:val="28"/>
        </w:rPr>
        <w:lastRenderedPageBreak/>
        <w:t>12. Выплата материальной помощи производится, как правило, при предоставлении ежегодного оплачиваемого отпуска, но может быть выплачена по частям в иные сроки.</w:t>
      </w:r>
    </w:p>
    <w:p w:rsidR="005D27DF" w:rsidRDefault="005D27DF" w:rsidP="005D27DF">
      <w:pPr>
        <w:pStyle w:val="a3"/>
        <w:spacing w:before="0" w:beforeAutospacing="0" w:after="0" w:afterAutospacing="0"/>
        <w:ind w:firstLine="709"/>
        <w:jc w:val="both"/>
      </w:pPr>
      <w:r>
        <w:rPr>
          <w:color w:val="000000"/>
          <w:sz w:val="28"/>
          <w:szCs w:val="28"/>
        </w:rPr>
        <w:t>13. Лицу, замещающему муниципальную должность, не отработавшему полного календарного года, материальная помощь начисляется пропорционально фактически отработанному времени в текущем году.</w:t>
      </w:r>
    </w:p>
    <w:p w:rsidR="005D27DF" w:rsidRDefault="005D27DF" w:rsidP="005D27DF">
      <w:pPr>
        <w:pStyle w:val="a3"/>
        <w:spacing w:before="0" w:beforeAutospacing="0" w:after="0" w:afterAutospacing="0"/>
        <w:ind w:firstLine="709"/>
        <w:jc w:val="both"/>
      </w:pPr>
      <w:r>
        <w:rPr>
          <w:color w:val="000000"/>
          <w:sz w:val="28"/>
          <w:szCs w:val="28"/>
        </w:rPr>
        <w:t>14. В случае увольнения лица, замещающего муниципальную должность, до окончания того календарного года, в котором получена материальная помощь, из выплат, причитающихся лицу, замещающему муниципальную должность,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5D27DF" w:rsidRDefault="005D27DF" w:rsidP="005D27DF">
      <w:pPr>
        <w:pStyle w:val="a3"/>
        <w:spacing w:before="0" w:beforeAutospacing="0" w:after="0" w:afterAutospacing="0"/>
        <w:ind w:firstLine="709"/>
        <w:jc w:val="both"/>
      </w:pPr>
      <w:r>
        <w:rPr>
          <w:color w:val="000000"/>
          <w:sz w:val="28"/>
          <w:szCs w:val="28"/>
        </w:rPr>
        <w:t>15. В случае неиспользования лицом, замещающим муниципальную должность,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материальная помощь может быть выплачена ему в другое время в течение календарного года.</w:t>
      </w:r>
    </w:p>
    <w:p w:rsidR="005D27DF" w:rsidRDefault="005D27DF" w:rsidP="005D27DF">
      <w:pPr>
        <w:pStyle w:val="a3"/>
        <w:spacing w:before="0" w:beforeAutospacing="0" w:after="0" w:afterAutospacing="0"/>
        <w:ind w:firstLine="709"/>
        <w:jc w:val="both"/>
      </w:pPr>
      <w:r>
        <w:rPr>
          <w:color w:val="000000"/>
          <w:sz w:val="28"/>
          <w:szCs w:val="28"/>
        </w:rPr>
        <w:t>16. Лицу, избранному на муниципальную должность в течение календарного года, выплата материальной помощи производится в декабре текущего календарного года пропорционально отработанному времени в календарном году.</w:t>
      </w:r>
    </w:p>
    <w:p w:rsidR="005D27DF" w:rsidRDefault="005D27DF" w:rsidP="005D27DF">
      <w:pPr>
        <w:pStyle w:val="a3"/>
        <w:spacing w:before="0" w:beforeAutospacing="0" w:after="0" w:afterAutospacing="0"/>
        <w:ind w:firstLine="709"/>
        <w:jc w:val="both"/>
      </w:pPr>
      <w:r>
        <w:rPr>
          <w:color w:val="000000"/>
          <w:sz w:val="28"/>
          <w:szCs w:val="28"/>
        </w:rPr>
        <w:t>17. Право на выплату материальной помощи, не полученной лицом, замещающим муниципальную должность, до истечения текущего календарного года, на последующие годы не переносится.</w:t>
      </w:r>
    </w:p>
    <w:p w:rsidR="005D27DF" w:rsidRDefault="005D27DF" w:rsidP="005D27DF">
      <w:pPr>
        <w:pStyle w:val="a3"/>
        <w:spacing w:before="0" w:beforeAutospacing="0" w:after="0" w:afterAutospacing="0"/>
        <w:ind w:firstLine="709"/>
        <w:jc w:val="both"/>
      </w:pPr>
      <w:r>
        <w:t> </w:t>
      </w:r>
    </w:p>
    <w:p w:rsidR="005D27DF" w:rsidRDefault="005D27DF" w:rsidP="005D27DF">
      <w:pPr>
        <w:pStyle w:val="a3"/>
        <w:spacing w:before="0" w:beforeAutospacing="0" w:after="0" w:afterAutospacing="0"/>
        <w:ind w:firstLine="709"/>
        <w:jc w:val="both"/>
      </w:pPr>
      <w:r>
        <w:rPr>
          <w:b/>
          <w:bCs/>
          <w:color w:val="000000"/>
          <w:sz w:val="28"/>
          <w:szCs w:val="28"/>
        </w:rPr>
        <w:t>4. Фонд оплаты труда</w:t>
      </w:r>
    </w:p>
    <w:p w:rsidR="005D27DF" w:rsidRDefault="005D27DF" w:rsidP="005D27DF">
      <w:pPr>
        <w:pStyle w:val="a3"/>
        <w:spacing w:before="0" w:beforeAutospacing="0" w:after="0" w:afterAutospacing="0"/>
        <w:ind w:firstLine="709"/>
        <w:jc w:val="both"/>
      </w:pPr>
      <w:r>
        <w:t> </w:t>
      </w:r>
    </w:p>
    <w:p w:rsidR="005D27DF" w:rsidRDefault="005D27DF" w:rsidP="005D27DF">
      <w:pPr>
        <w:pStyle w:val="a3"/>
        <w:spacing w:before="0" w:beforeAutospacing="0" w:after="0" w:afterAutospacing="0"/>
        <w:ind w:firstLine="709"/>
        <w:jc w:val="both"/>
      </w:pPr>
      <w:r>
        <w:rPr>
          <w:color w:val="000000"/>
          <w:sz w:val="28"/>
          <w:szCs w:val="28"/>
        </w:rPr>
        <w:t xml:space="preserve">18. Размер фонда оплаты труда глава сельского поселения «Верхне-Куэнгинское» в расчете на год не может превышать </w:t>
      </w:r>
      <w:r>
        <w:rPr>
          <w:color w:val="404040"/>
          <w:sz w:val="28"/>
          <w:szCs w:val="28"/>
        </w:rPr>
        <w:t>68,6</w:t>
      </w:r>
      <w:r>
        <w:rPr>
          <w:color w:val="000000"/>
          <w:sz w:val="28"/>
          <w:szCs w:val="28"/>
        </w:rPr>
        <w:t xml:space="preserve"> должностных оклада.</w:t>
      </w:r>
    </w:p>
    <w:p w:rsidR="005D27DF" w:rsidRDefault="005D27DF" w:rsidP="005D27DF">
      <w:pPr>
        <w:pStyle w:val="a3"/>
        <w:spacing w:before="0" w:beforeAutospacing="0" w:after="0" w:afterAutospacing="0"/>
        <w:ind w:firstLine="709"/>
        <w:jc w:val="both"/>
      </w:pPr>
      <w:r>
        <w:rPr>
          <w:color w:val="000000"/>
          <w:sz w:val="28"/>
          <w:szCs w:val="28"/>
        </w:rPr>
        <w:t>19. При формировании фонда оплаты труда лиц, замещающих муниципальные должности, кроме средств, предусмотренных в пункте 20 настоящего Положения, предусматриваются средства на выплату надбавок к заработной плате за работу в местностях с особыми климатическими условиями.</w:t>
      </w:r>
    </w:p>
    <w:p w:rsidR="005D27DF" w:rsidRDefault="005D27DF" w:rsidP="005D27DF">
      <w:pPr>
        <w:pStyle w:val="a3"/>
        <w:spacing w:before="0" w:beforeAutospacing="0" w:after="0" w:afterAutospacing="0"/>
        <w:ind w:firstLine="709"/>
        <w:jc w:val="both"/>
      </w:pPr>
      <w:r>
        <w:rPr>
          <w:color w:val="000000"/>
          <w:sz w:val="28"/>
          <w:szCs w:val="28"/>
        </w:rPr>
        <w:t xml:space="preserve">20. За счет </w:t>
      </w:r>
      <w:proofErr w:type="gramStart"/>
      <w:r>
        <w:rPr>
          <w:color w:val="000000"/>
          <w:sz w:val="28"/>
          <w:szCs w:val="28"/>
        </w:rPr>
        <w:t>средств экономии фонда оплаты труда</w:t>
      </w:r>
      <w:proofErr w:type="gramEnd"/>
      <w:r>
        <w:rPr>
          <w:color w:val="000000"/>
          <w:sz w:val="28"/>
          <w:szCs w:val="28"/>
        </w:rPr>
        <w:t xml:space="preserve"> лиц, замещающих муниципальные должности, по итогам отчетного периода им могут производиться иные выплаты стимулирующего характера.</w:t>
      </w:r>
    </w:p>
    <w:p w:rsidR="005D27DF" w:rsidRDefault="005D27DF" w:rsidP="005D27DF">
      <w:pPr>
        <w:pStyle w:val="a3"/>
        <w:spacing w:before="0" w:beforeAutospacing="0" w:after="0" w:afterAutospacing="0"/>
        <w:ind w:firstLine="709"/>
        <w:jc w:val="both"/>
      </w:pPr>
      <w:r>
        <w:rPr>
          <w:color w:val="000000"/>
          <w:sz w:val="28"/>
          <w:szCs w:val="28"/>
        </w:rPr>
        <w:t xml:space="preserve">Не допускается направление средств на иные выплаты стимулирующего характера лицу, замещающему муниципальную должность, за счет средств экономии фонда оплаты труда соответствующего органа местного самоуправления сельского поселения «Верхне-Куэнгинское», который он возглавляет </w:t>
      </w:r>
      <w:proofErr w:type="gramStart"/>
      <w:r>
        <w:rPr>
          <w:color w:val="000000"/>
          <w:sz w:val="28"/>
          <w:szCs w:val="28"/>
        </w:rPr>
        <w:t>и(</w:t>
      </w:r>
      <w:proofErr w:type="gramEnd"/>
      <w:r>
        <w:rPr>
          <w:color w:val="000000"/>
          <w:sz w:val="28"/>
          <w:szCs w:val="28"/>
        </w:rPr>
        <w:t>или) в состав которого входит.</w:t>
      </w:r>
    </w:p>
    <w:p w:rsidR="005D27DF" w:rsidRDefault="005D27DF" w:rsidP="005D27DF">
      <w:pPr>
        <w:pStyle w:val="a3"/>
        <w:spacing w:before="0" w:beforeAutospacing="0" w:after="0" w:afterAutospacing="0"/>
        <w:ind w:firstLine="709"/>
        <w:jc w:val="both"/>
      </w:pPr>
      <w:r>
        <w:rPr>
          <w:color w:val="000000"/>
          <w:sz w:val="28"/>
          <w:szCs w:val="28"/>
        </w:rPr>
        <w:t xml:space="preserve">23. Расходование средств фонда оплаты труда лиц, замещающих муниципальные должности, осуществляется на основании приказа </w:t>
      </w:r>
      <w:r>
        <w:rPr>
          <w:color w:val="000000"/>
          <w:sz w:val="28"/>
          <w:szCs w:val="28"/>
        </w:rPr>
        <w:lastRenderedPageBreak/>
        <w:t>(распоряжения) руководителя соответствующего органа местного самоуправления сельского поселения «Верхне-Куэнгинское».</w:t>
      </w:r>
    </w:p>
    <w:p w:rsidR="002E3D98" w:rsidRDefault="002E3D98"/>
    <w:sectPr w:rsidR="002E3D98" w:rsidSect="002E3D9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C6E0D"/>
    <w:multiLevelType w:val="hybridMultilevel"/>
    <w:tmpl w:val="41B41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DD67283"/>
    <w:multiLevelType w:val="hybridMultilevel"/>
    <w:tmpl w:val="898C491C"/>
    <w:lvl w:ilvl="0" w:tplc="37B8EC94">
      <w:start w:val="1"/>
      <w:numFmt w:val="decimal"/>
      <w:lvlText w:val="%1."/>
      <w:lvlJc w:val="left"/>
      <w:pPr>
        <w:ind w:left="1789" w:hanging="1005"/>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proofState w:spelling="clean" w:grammar="clean"/>
  <w:defaultTabStop w:val="708"/>
  <w:characterSpacingControl w:val="doNotCompress"/>
  <w:compat/>
  <w:rsids>
    <w:rsidRoot w:val="005D27DF"/>
    <w:rsid w:val="00041A49"/>
    <w:rsid w:val="00046C2B"/>
    <w:rsid w:val="001552EA"/>
    <w:rsid w:val="002E3D98"/>
    <w:rsid w:val="00341A86"/>
    <w:rsid w:val="00352E10"/>
    <w:rsid w:val="003C0636"/>
    <w:rsid w:val="00406741"/>
    <w:rsid w:val="004469AB"/>
    <w:rsid w:val="005D27DF"/>
    <w:rsid w:val="0060653A"/>
    <w:rsid w:val="00691173"/>
    <w:rsid w:val="007D4CCC"/>
    <w:rsid w:val="00872617"/>
    <w:rsid w:val="009557DB"/>
    <w:rsid w:val="00B16214"/>
    <w:rsid w:val="00BC67E9"/>
    <w:rsid w:val="00CB6E28"/>
    <w:rsid w:val="00D43F18"/>
    <w:rsid w:val="00D61610"/>
    <w:rsid w:val="00E614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3D9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ata">
    <w:name w:val="docdata"/>
    <w:aliases w:val="docy,v5,68323,bqiaagaaeyqcaaagiaiaaaouaweabbwdaqaaaaaaaaaaaaaaaaaaaaaaaaaaaaaaaaaaaaaaaaaaaaaaaaaaaaaaaaaaaaaaaaaaaaaaaaaaaaaaaaaaaaaaaaaaaaaaaaaaaaaaaaaaaaaaaaaaaaaaaaaaaaaaaaaaaaaaaaaaaaaaaaaaaaaaaaaaaaaaaaaaaaaaaaaaaaaaaaaaaaaaaaaaaaaaaaaaaaa"/>
    <w:basedOn w:val="a"/>
    <w:rsid w:val="005D27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5D27D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02025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1</Pages>
  <Words>1195</Words>
  <Characters>6816</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Леново</cp:lastModifiedBy>
  <cp:revision>14</cp:revision>
  <cp:lastPrinted>2025-07-31T02:42:00Z</cp:lastPrinted>
  <dcterms:created xsi:type="dcterms:W3CDTF">2025-07-18T05:44:00Z</dcterms:created>
  <dcterms:modified xsi:type="dcterms:W3CDTF">2025-07-31T02:42:00Z</dcterms:modified>
</cp:coreProperties>
</file>