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D27" w:rsidRDefault="001F5163" w:rsidP="001F51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  <w:r w:rsidR="00184D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184D2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</w:t>
      </w:r>
      <w:r w:rsidR="00F47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</w:p>
    <w:p w:rsidR="001F5163" w:rsidRPr="005A0A34" w:rsidRDefault="00184D27" w:rsidP="001F51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="001F5163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1F5163" w:rsidRPr="005A0A34" w:rsidRDefault="001F5163" w:rsidP="001F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1F5163" w:rsidRPr="005A0A34" w:rsidRDefault="001F5163" w:rsidP="001F5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1F5163" w:rsidRPr="00F85CE0" w:rsidRDefault="001F5163" w:rsidP="001F516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163" w:rsidRPr="001F5163" w:rsidRDefault="001F5163" w:rsidP="001F516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1F5163" w:rsidRPr="00F85CE0" w:rsidRDefault="001F5163" w:rsidP="001F516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  апреля 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20</w:t>
      </w:r>
    </w:p>
    <w:p w:rsidR="001F5163" w:rsidRPr="001F5163" w:rsidRDefault="001F5163" w:rsidP="001F5163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1F5163" w:rsidRDefault="001F5163" w:rsidP="005E7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5E7145" w:rsidRPr="005E7145" w:rsidRDefault="005E7145" w:rsidP="005E7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E7145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О порядке проведения </w:t>
      </w:r>
      <w:proofErr w:type="spellStart"/>
      <w:r w:rsidRPr="005E714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антикоррупционной</w:t>
      </w:r>
      <w:proofErr w:type="spellEnd"/>
      <w:r w:rsidRPr="005E7145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экспертизы нормативных правовых актов и их проектов</w:t>
      </w:r>
    </w:p>
    <w:p w:rsidR="005E7145" w:rsidRPr="005E7145" w:rsidRDefault="005E7145" w:rsidP="005E71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1F5163" w:rsidRDefault="005E7145" w:rsidP="005E714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В соответствии с Федеральным </w:t>
      </w:r>
      <w:hyperlink r:id="rId5" w:history="1">
        <w:r w:rsidRPr="005E7145">
          <w:rPr>
            <w:rFonts w:ascii="Times New Roman" w:eastAsia="Times New Roman" w:hAnsi="Times New Roman" w:cs="Times New Roman"/>
            <w:bCs/>
            <w:sz w:val="28"/>
            <w:lang w:eastAsia="ru-RU"/>
          </w:rPr>
          <w:t>законом</w:t>
        </w:r>
      </w:hyperlink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от 17 июля 2009 г. №172-ФЗ «Об </w:t>
      </w:r>
      <w:proofErr w:type="spellStart"/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антикоррупционной</w:t>
      </w:r>
      <w:proofErr w:type="spellEnd"/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экспертизе нормативных правовых актов и проектов нормативных правовых актов», </w:t>
      </w:r>
      <w:hyperlink r:id="rId6" w:history="1">
        <w:r w:rsidRPr="005E7145">
          <w:rPr>
            <w:rFonts w:ascii="Times New Roman" w:eastAsia="Times New Roman" w:hAnsi="Times New Roman" w:cs="Times New Roman"/>
            <w:bCs/>
            <w:sz w:val="28"/>
            <w:lang w:eastAsia="ru-RU"/>
          </w:rPr>
          <w:t>постановлением</w:t>
        </w:r>
      </w:hyperlink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Правительства Российской Федерации от 26 февраля 2010 г. №96 «Об </w:t>
      </w:r>
      <w:proofErr w:type="spellStart"/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антикоррупционной</w:t>
      </w:r>
      <w:proofErr w:type="spellEnd"/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экспертизе нормативных правовых актов и проектов нормативных правовых актов», с Уставом  сельск</w:t>
      </w:r>
      <w:r w:rsidR="001F5163">
        <w:rPr>
          <w:rFonts w:ascii="Times New Roman" w:eastAsia="Times New Roman" w:hAnsi="Times New Roman" w:cs="Times New Roman"/>
          <w:bCs/>
          <w:sz w:val="28"/>
          <w:lang w:eastAsia="ru-RU"/>
        </w:rPr>
        <w:t>ого поселения «Верхне-Куэнгинское</w:t>
      </w:r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»,</w:t>
      </w:r>
    </w:p>
    <w:p w:rsidR="00184D27" w:rsidRDefault="005E7145" w:rsidP="00184D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Администрация сельског</w:t>
      </w:r>
      <w:r w:rsidR="001F5163">
        <w:rPr>
          <w:rFonts w:ascii="Times New Roman" w:eastAsia="Times New Roman" w:hAnsi="Times New Roman" w:cs="Times New Roman"/>
          <w:bCs/>
          <w:sz w:val="28"/>
          <w:lang w:eastAsia="ru-RU"/>
        </w:rPr>
        <w:t>о поселения «Верхне-Куэнгинское</w:t>
      </w:r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» </w:t>
      </w:r>
      <w:r w:rsidRPr="005E714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ПОСТАНОВЛЯЕТ</w:t>
      </w:r>
      <w:r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:</w:t>
      </w:r>
    </w:p>
    <w:p w:rsidR="005E7145" w:rsidRPr="005E7145" w:rsidRDefault="00184D27" w:rsidP="00184D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1. </w:t>
      </w:r>
      <w:r w:rsidR="005E7145"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Утвердить прилагаемый </w:t>
      </w:r>
      <w:hyperlink w:anchor="Par36" w:history="1">
        <w:r w:rsidR="005E7145" w:rsidRPr="005E7145">
          <w:rPr>
            <w:rFonts w:ascii="Times New Roman" w:eastAsia="Times New Roman" w:hAnsi="Times New Roman" w:cs="Times New Roman"/>
            <w:bCs/>
            <w:sz w:val="28"/>
            <w:lang w:eastAsia="ru-RU"/>
          </w:rPr>
          <w:t>Порядок</w:t>
        </w:r>
      </w:hyperlink>
      <w:r w:rsidR="005E7145"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проведения </w:t>
      </w:r>
      <w:proofErr w:type="spellStart"/>
      <w:r w:rsidR="005E7145"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антикоррупционной</w:t>
      </w:r>
      <w:proofErr w:type="spellEnd"/>
      <w:r w:rsidR="005E7145"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                         </w:t>
      </w:r>
      <w:r w:rsidR="005E7145"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экспертизы нормативных правовых актов и их проектов в сельс</w:t>
      </w:r>
      <w:r>
        <w:rPr>
          <w:rFonts w:ascii="Times New Roman" w:eastAsia="Times New Roman" w:hAnsi="Times New Roman" w:cs="Times New Roman"/>
          <w:bCs/>
          <w:sz w:val="28"/>
          <w:lang w:eastAsia="ru-RU"/>
        </w:rPr>
        <w:t>ком поселении «Верхне-Куэнгинское</w:t>
      </w:r>
      <w:r w:rsidR="005E7145" w:rsidRPr="005E7145">
        <w:rPr>
          <w:rFonts w:ascii="Times New Roman" w:eastAsia="Times New Roman" w:hAnsi="Times New Roman" w:cs="Times New Roman"/>
          <w:bCs/>
          <w:sz w:val="28"/>
          <w:lang w:eastAsia="ru-RU"/>
        </w:rPr>
        <w:t>»</w:t>
      </w:r>
    </w:p>
    <w:p w:rsidR="005E7145" w:rsidRPr="005E7145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Arial"/>
          <w:bCs/>
          <w:sz w:val="28"/>
          <w:lang w:eastAsia="ru-RU"/>
        </w:rPr>
      </w:pPr>
      <w:r w:rsidRPr="005E7145">
        <w:rPr>
          <w:rFonts w:ascii="Times New Roman" w:eastAsia="Times New Roman" w:hAnsi="Times New Roman" w:cs="Arial"/>
          <w:bCs/>
          <w:sz w:val="28"/>
          <w:lang w:eastAsia="ru-RU"/>
        </w:rPr>
        <w:t>2. Признать утратившим силу Постановление Администрации сельск</w:t>
      </w:r>
      <w:r w:rsidR="00184D27">
        <w:rPr>
          <w:rFonts w:ascii="Times New Roman" w:eastAsia="Times New Roman" w:hAnsi="Times New Roman" w:cs="Arial"/>
          <w:bCs/>
          <w:sz w:val="28"/>
          <w:lang w:eastAsia="ru-RU"/>
        </w:rPr>
        <w:t>ого поселения «Верхне-Куэнгинское» № 4 от 25.01.2012</w:t>
      </w:r>
      <w:r w:rsidRPr="005E7145">
        <w:rPr>
          <w:rFonts w:ascii="Times New Roman" w:eastAsia="Times New Roman" w:hAnsi="Times New Roman" w:cs="Arial"/>
          <w:bCs/>
          <w:sz w:val="28"/>
          <w:lang w:eastAsia="ru-RU"/>
        </w:rPr>
        <w:t xml:space="preserve"> года «Об</w:t>
      </w:r>
      <w:r w:rsidR="00184D27">
        <w:rPr>
          <w:rFonts w:ascii="Times New Roman" w:eastAsia="Times New Roman" w:hAnsi="Times New Roman" w:cs="Arial"/>
          <w:bCs/>
          <w:sz w:val="28"/>
          <w:lang w:eastAsia="ru-RU"/>
        </w:rPr>
        <w:t xml:space="preserve"> утверждении Порядка проведения </w:t>
      </w:r>
      <w:proofErr w:type="spellStart"/>
      <w:r w:rsidR="00184D27">
        <w:rPr>
          <w:rFonts w:ascii="Times New Roman" w:eastAsia="Times New Roman" w:hAnsi="Times New Roman" w:cs="Arial"/>
          <w:bCs/>
          <w:sz w:val="28"/>
          <w:lang w:eastAsia="ru-RU"/>
        </w:rPr>
        <w:t>антикоррупционной</w:t>
      </w:r>
      <w:proofErr w:type="spellEnd"/>
      <w:r w:rsidR="00184D27">
        <w:rPr>
          <w:rFonts w:ascii="Times New Roman" w:eastAsia="Times New Roman" w:hAnsi="Times New Roman" w:cs="Arial"/>
          <w:bCs/>
          <w:sz w:val="28"/>
          <w:lang w:eastAsia="ru-RU"/>
        </w:rPr>
        <w:t xml:space="preserve"> экспертизы нормативно правовых актов и проектов нормативно правовых актов сельского поселения «Верхне-Куэнгинское»</w:t>
      </w:r>
      <w:r w:rsidRPr="005E7145">
        <w:rPr>
          <w:rFonts w:ascii="Times New Roman" w:eastAsia="Times New Roman" w:hAnsi="Times New Roman" w:cs="Arial"/>
          <w:bCs/>
          <w:sz w:val="28"/>
          <w:lang w:eastAsia="ru-RU"/>
        </w:rPr>
        <w:t>»</w:t>
      </w:r>
    </w:p>
    <w:p w:rsidR="00184D27" w:rsidRPr="00184D27" w:rsidRDefault="00184D27" w:rsidP="00184D2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D27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опубликовать (обнародовать) </w:t>
      </w:r>
      <w:proofErr w:type="gramStart"/>
      <w:r w:rsidRPr="00184D27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</w:p>
    <w:p w:rsidR="00184D27" w:rsidRPr="00184D27" w:rsidRDefault="00184D27" w:rsidP="00184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D27">
        <w:rPr>
          <w:rFonts w:ascii="Times New Roman" w:eastAsia="Calibri" w:hAnsi="Times New Roman" w:cs="Times New Roman"/>
          <w:sz w:val="28"/>
          <w:szCs w:val="28"/>
        </w:rPr>
        <w:t xml:space="preserve">официальном </w:t>
      </w:r>
      <w:proofErr w:type="gramStart"/>
      <w:r w:rsidRPr="00184D27">
        <w:rPr>
          <w:rFonts w:ascii="Times New Roman" w:eastAsia="Calibri" w:hAnsi="Times New Roman" w:cs="Times New Roman"/>
          <w:sz w:val="28"/>
          <w:szCs w:val="28"/>
        </w:rPr>
        <w:t>сайте</w:t>
      </w:r>
      <w:proofErr w:type="gramEnd"/>
      <w:r w:rsidRPr="00184D27">
        <w:rPr>
          <w:rFonts w:ascii="Times New Roman" w:eastAsia="Calibri" w:hAnsi="Times New Roman" w:cs="Times New Roman"/>
          <w:sz w:val="28"/>
          <w:szCs w:val="28"/>
        </w:rPr>
        <w:t xml:space="preserve"> администрации сельского поселения «Верхне-Куэнгинское»;</w:t>
      </w:r>
    </w:p>
    <w:p w:rsidR="00184D27" w:rsidRDefault="00184D27" w:rsidP="00184D2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4D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 опубликования (обнародования);</w:t>
      </w:r>
    </w:p>
    <w:p w:rsidR="00184D27" w:rsidRPr="00184D27" w:rsidRDefault="00184D27" w:rsidP="00184D2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4D27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184D27" w:rsidRDefault="00184D27" w:rsidP="00184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145" w:rsidRPr="005E7145" w:rsidRDefault="00184D27" w:rsidP="005E714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lang w:eastAsia="ru-RU"/>
        </w:rPr>
        <w:t xml:space="preserve"> </w:t>
      </w:r>
    </w:p>
    <w:p w:rsidR="005E7145" w:rsidRPr="005E7145" w:rsidRDefault="005E7145" w:rsidP="00184D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</w:p>
    <w:p w:rsidR="005E7145" w:rsidRPr="005E7145" w:rsidRDefault="005E7145" w:rsidP="005E714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bCs/>
          <w:sz w:val="28"/>
          <w:lang w:eastAsia="ru-RU"/>
        </w:rPr>
      </w:pPr>
      <w:r w:rsidRPr="005E7145">
        <w:rPr>
          <w:rFonts w:ascii="Times New Roman" w:eastAsia="Times New Roman" w:hAnsi="Times New Roman" w:cs="Arial"/>
          <w:bCs/>
          <w:sz w:val="28"/>
          <w:lang w:eastAsia="ru-RU"/>
        </w:rPr>
        <w:t xml:space="preserve">Глава сельского поселения </w:t>
      </w:r>
    </w:p>
    <w:p w:rsidR="005E7145" w:rsidRPr="005E7145" w:rsidRDefault="005E7145" w:rsidP="005E714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 w:rsidRPr="005E7145">
        <w:rPr>
          <w:rFonts w:ascii="Times New Roman" w:eastAsia="Times New Roman" w:hAnsi="Times New Roman" w:cs="Arial"/>
          <w:bCs/>
          <w:sz w:val="28"/>
          <w:lang w:eastAsia="ru-RU"/>
        </w:rPr>
        <w:t>«</w:t>
      </w:r>
      <w:r w:rsidR="00184D27">
        <w:rPr>
          <w:rFonts w:ascii="Times New Roman" w:eastAsia="Times New Roman" w:hAnsi="Times New Roman" w:cs="Arial"/>
          <w:bCs/>
          <w:sz w:val="28"/>
          <w:lang w:eastAsia="ru-RU"/>
        </w:rPr>
        <w:t>Верхне-Куэнгинское</w:t>
      </w:r>
      <w:r w:rsidRPr="005E7145">
        <w:rPr>
          <w:rFonts w:ascii="Times New Roman" w:eastAsia="Times New Roman" w:hAnsi="Times New Roman" w:cs="Arial"/>
          <w:b/>
          <w:bCs/>
          <w:sz w:val="24"/>
          <w:lang w:eastAsia="ru-RU"/>
        </w:rPr>
        <w:t xml:space="preserve">»                                                 </w:t>
      </w:r>
      <w:r w:rsidR="00184D27">
        <w:rPr>
          <w:rFonts w:ascii="Times New Roman" w:eastAsia="Times New Roman" w:hAnsi="Times New Roman" w:cs="Arial"/>
          <w:bCs/>
          <w:sz w:val="28"/>
          <w:lang w:eastAsia="ru-RU"/>
        </w:rPr>
        <w:t xml:space="preserve">       С.В.Добрынин</w:t>
      </w:r>
    </w:p>
    <w:p w:rsidR="005E7145" w:rsidRPr="005E7145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Arial"/>
          <w:b/>
          <w:bCs/>
          <w:sz w:val="24"/>
          <w:lang w:eastAsia="ru-RU"/>
        </w:rPr>
      </w:pPr>
    </w:p>
    <w:p w:rsidR="005E7145" w:rsidRPr="005E7145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Arial"/>
          <w:b/>
          <w:bCs/>
          <w:sz w:val="24"/>
          <w:lang w:eastAsia="ru-RU"/>
        </w:rPr>
      </w:pPr>
    </w:p>
    <w:p w:rsidR="005E7145" w:rsidRPr="005E7145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Arial"/>
          <w:b/>
          <w:bCs/>
          <w:sz w:val="24"/>
          <w:lang w:eastAsia="ru-RU"/>
        </w:rPr>
      </w:pPr>
    </w:p>
    <w:p w:rsidR="005E7145" w:rsidRPr="005E7145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Arial"/>
          <w:b/>
          <w:bCs/>
          <w:sz w:val="24"/>
          <w:lang w:eastAsia="ru-RU"/>
        </w:rPr>
      </w:pPr>
    </w:p>
    <w:p w:rsidR="005E7145" w:rsidRPr="00184D27" w:rsidRDefault="005E7145" w:rsidP="00184D27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5E7145">
        <w:rPr>
          <w:rFonts w:ascii="Times New Roman" w:eastAsia="Times New Roman" w:hAnsi="Times New Roman" w:cs="Arial"/>
          <w:b/>
          <w:bCs/>
          <w:sz w:val="24"/>
          <w:lang w:eastAsia="ru-RU"/>
        </w:rPr>
        <w:br w:type="page"/>
      </w: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lastRenderedPageBreak/>
        <w:t>Утверждено</w:t>
      </w:r>
    </w:p>
    <w:p w:rsidR="005E7145" w:rsidRPr="00184D27" w:rsidRDefault="005E7145" w:rsidP="00184D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                                </w:t>
      </w:r>
      <w:r w:rsid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                </w:t>
      </w: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    Постановлением администрации </w:t>
      </w:r>
    </w:p>
    <w:p w:rsidR="005E7145" w:rsidRPr="00184D27" w:rsidRDefault="00184D27" w:rsidP="00184D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                                           </w:t>
      </w:r>
      <w:r w:rsidR="005E7145"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сельского поселения </w:t>
      </w:r>
    </w:p>
    <w:p w:rsidR="00184D27" w:rsidRDefault="005E7145" w:rsidP="00184D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                                              </w:t>
      </w:r>
      <w:r w:rsid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            </w:t>
      </w: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«</w:t>
      </w:r>
      <w:r w:rsid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Верхне-Куэнгинское</w:t>
      </w: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» </w:t>
      </w:r>
    </w:p>
    <w:p w:rsidR="005E7145" w:rsidRPr="00184D27" w:rsidRDefault="00184D27" w:rsidP="00184D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от 12.04. 2018</w:t>
      </w:r>
      <w:r w:rsidR="005E7145"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20</w:t>
      </w:r>
      <w:r w:rsidR="005E7145"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</w:p>
    <w:p w:rsidR="005E7145" w:rsidRPr="00184D27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проведения </w:t>
      </w:r>
      <w:proofErr w:type="spellStart"/>
      <w:r w:rsidRPr="00184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экспертизы нормативных правовых актов и их проектов в сельс</w:t>
      </w:r>
      <w:r w:rsidR="00184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 поселении «Верхне-Куэнгинское</w:t>
      </w:r>
      <w:r w:rsidRPr="00184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7145" w:rsidRPr="00F476AA" w:rsidRDefault="005E7145" w:rsidP="00F476A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76AA">
        <w:rPr>
          <w:rFonts w:ascii="Times New Roman" w:eastAsia="Times New Roman" w:hAnsi="Times New Roman" w:cs="Times New Roman"/>
          <w:bCs/>
          <w:sz w:val="28"/>
          <w:szCs w:val="28"/>
        </w:rPr>
        <w:t>Общие положения</w:t>
      </w:r>
    </w:p>
    <w:p w:rsidR="00F476AA" w:rsidRPr="00F476AA" w:rsidRDefault="00F476AA" w:rsidP="00F476AA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Антикоррупционная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экспертиза проводится в целях выявления в муниципальных нормативных правовых актах и проектах муниципальных нормативных правовых актов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коррупциогенных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факторов и их последующего устранения.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экспертизе подлежат проекты </w:t>
      </w:r>
      <w:r w:rsidRPr="00184D2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постановлений </w:t>
      </w: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сельск</w:t>
      </w:r>
      <w:r w:rsidR="006C5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поселения «Верхне-Куэнгинское</w:t>
      </w: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(сокращенное наименование)</w:t>
      </w:r>
      <w:proofErr w:type="gram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,</w:t>
      </w:r>
      <w:proofErr w:type="gram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также постановления администрации сельск</w:t>
      </w:r>
      <w:r w:rsidR="006C5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поселения «Верхне-Куэнгинское</w:t>
      </w: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целях выявления в них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коррупциогенных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факторов и их последующего устранения.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Антикоррупционная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экспертиза осуществляется в соответствии с </w:t>
      </w:r>
      <w:hyperlink r:id="rId7" w:history="1">
        <w:r w:rsidRPr="00184D27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Методикой</w:t>
        </w:r>
      </w:hyperlink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проведения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 №</w:t>
      </w:r>
      <w:r w:rsidR="006C5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96 «Об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экспертизе нормативных правовых актов и проектов нормативных правовых актов» (далее - Методика).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Коррупциогенными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факторами, устанавливающими для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правоприменителя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самоуправления (их должностных лиц);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определение компетенции по формуле «вправе» - диспозитивное установление возможности совершения органами местного самоуправления (их должностными лицами) действий в отношении граждан и организаций;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чрезмерная свобода подзаконного нормотворчества - наличие бланкетных и отсылочных норм, приводящее к принятию муниципальных актов, вторгающихся в компетенцию органа местного самоуправления, принявшего первоначальный муниципальный нормативный правовой акт;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д) принятие нормативного правового акта за пределами компетенции - нарушение компетенции органов местного самоуправления (их должностных лиц) при принятии муниципальных нормативных правовых актов;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е) </w:t>
      </w:r>
      <w:r w:rsidRPr="00184D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заполнение законодательных пробелов при помощи муниципальных актов в отсутствие законодательной делегации соответствующих полномочий - установление общеобязательных правил поведения в муниципальном акте в условиях отсутствия закона;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отсутствие или неполнота административных процедур -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</w:t>
      </w: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от конкурсных (аукционных) процедур - закрепление административного порядка предоставления права (блага);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sz w:val="28"/>
          <w:szCs w:val="28"/>
          <w:lang w:eastAsia="ru-RU"/>
        </w:rPr>
        <w:t>и) нормативные коллизии - противоречия, в том числе внутренние, между нормами, создающие для органов местного самоуправления (их должностных лиц) возможность произвольного выбора норм, подлежащих применению в конкретном случае.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Коррупциогенными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злоупотребление правом заявителя органами местного самоуправления (их должностными лицами) - отсутствие четкой регламентации прав граждан и организаций;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юридико-лингвистическая неопределенность - употребление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неустоявшихся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двусмысленных терминов и категорий оценочного характера.</w:t>
      </w:r>
    </w:p>
    <w:p w:rsidR="005E7145" w:rsidRPr="00184D27" w:rsidRDefault="005E7145" w:rsidP="00F476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36"/>
      <w:bookmarkEnd w:id="1"/>
    </w:p>
    <w:p w:rsidR="005E7145" w:rsidRDefault="005E7145" w:rsidP="005E71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II. Порядок проведения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 правовых актов</w:t>
      </w:r>
    </w:p>
    <w:p w:rsidR="00F476AA" w:rsidRPr="00184D27" w:rsidRDefault="00F476AA" w:rsidP="005E71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Антикоррупционная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экспертиза проектов  муниципальных нормативных правовых актов проводится  ведущим специалистом сельского поселения</w:t>
      </w:r>
      <w:proofErr w:type="gram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* (</w:t>
      </w:r>
      <w:proofErr w:type="gram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алее – исполнитель).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Антикоррупционная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экспертиза проектов  муниципальных нормативных правовых актов проводится  в течение  рабочих дней со дня поступления исполнителю.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При выявлении в проекте муниципального нормативного правового акта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коррупциогенных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факторов исполнитель отражает выявленные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коррупциогенные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факторы в заключении по результатам проведения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 со ссылкой на положения </w:t>
      </w:r>
      <w:hyperlink r:id="rId8" w:history="1">
        <w:r w:rsidRPr="00184D27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Методики</w:t>
        </w:r>
      </w:hyperlink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 Отсутствие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коррупциогенных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факторов в проекте  муниципального нормативного правового акта подтверждается согласованием проекта правового акта исполнителем.</w:t>
      </w:r>
    </w:p>
    <w:p w:rsidR="005E7145" w:rsidRDefault="005E7145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76AA" w:rsidRDefault="00F476AA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76AA" w:rsidRPr="00184D27" w:rsidRDefault="00F476AA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III. Обеспечение проведения </w:t>
      </w:r>
      <w:proofErr w:type="gram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независимой</w:t>
      </w:r>
      <w:proofErr w:type="gram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</w:p>
    <w:p w:rsidR="005E7145" w:rsidRDefault="005E7145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экспертизы проектов муниципальных нормативных правовых актов</w:t>
      </w:r>
    </w:p>
    <w:p w:rsidR="00F476AA" w:rsidRPr="00184D27" w:rsidRDefault="00F476AA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В целях обеспечения возможности проведения независимой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 муниципальных нормативных правовых  актов специалисты, ответственные за подготовку проектов муниципальных правовых актов обеспечивают представление указанных проектов правовых актов для их размещения на официальном сайте (сокращенное наименование</w:t>
      </w:r>
      <w:proofErr w:type="gram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)в</w:t>
      </w:r>
      <w:proofErr w:type="gram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информационно-телекоммуникационной сети «Интернет» с указанием дат начала и окончания приема заключений по результатам независимой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IV. Порядок проведения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</w:t>
      </w:r>
    </w:p>
    <w:p w:rsidR="005E7145" w:rsidRDefault="005E7145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 нормативных правовых актов</w:t>
      </w:r>
    </w:p>
    <w:p w:rsidR="00F476AA" w:rsidRPr="00184D27" w:rsidRDefault="00F476AA" w:rsidP="005E71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11.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Антикоррупционная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экспертиза муниципальных нормативных правовых актов проводится при проведении правовой экспертизы муниципальных нормативных правовых актов на соответствие изменившемуся федеральному, краевому законодательству, уставу муниципального образования.</w:t>
      </w:r>
    </w:p>
    <w:p w:rsidR="005E7145" w:rsidRPr="00184D27" w:rsidRDefault="005E7145" w:rsidP="005E71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12. В случае выявления в тексте муниципальных нормативных правовых актов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коррупциогенных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факторов результаты проведения </w:t>
      </w:r>
      <w:proofErr w:type="spellStart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  муниципальных нормативных правовых актов оформляется заключение, которое передается на рассмотрение Главе  сельск</w:t>
      </w:r>
      <w:r w:rsidR="006C5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поселения «Верхне-Куэнгинское</w:t>
      </w: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5E7145" w:rsidRPr="00184D27" w:rsidRDefault="005E7145" w:rsidP="005E714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_______________________________________________________</w:t>
      </w:r>
    </w:p>
    <w:p w:rsidR="005421DD" w:rsidRPr="00184D27" w:rsidRDefault="005421DD">
      <w:pPr>
        <w:rPr>
          <w:sz w:val="28"/>
          <w:szCs w:val="28"/>
        </w:rPr>
      </w:pPr>
    </w:p>
    <w:sectPr w:rsidR="005421DD" w:rsidRPr="00184D27" w:rsidSect="005E7145">
      <w:pgSz w:w="11906" w:h="16838"/>
      <w:pgMar w:top="1134" w:right="851" w:bottom="567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5EC9"/>
    <w:multiLevelType w:val="hybridMultilevel"/>
    <w:tmpl w:val="B70A6E56"/>
    <w:lvl w:ilvl="0" w:tplc="B816BC34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33406B85"/>
    <w:multiLevelType w:val="hybridMultilevel"/>
    <w:tmpl w:val="729C3370"/>
    <w:lvl w:ilvl="0" w:tplc="67AED6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2369F5"/>
    <w:multiLevelType w:val="hybridMultilevel"/>
    <w:tmpl w:val="83609052"/>
    <w:lvl w:ilvl="0" w:tplc="2F2C2D6E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CBE3ED8"/>
    <w:multiLevelType w:val="hybridMultilevel"/>
    <w:tmpl w:val="F780B504"/>
    <w:lvl w:ilvl="0" w:tplc="6C90432A">
      <w:start w:val="3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E714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27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163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9A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6FB4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45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39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38A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6AA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27"/>
    <w:pPr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2A54E3EB0332C7B5878E1269DC717B40F8DBF09635126B74AEA3C13508674CBA589BB1973F4124D8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2A54E3EB0332C7B5878E1269DC717B40F8DBF09635126B74AEA3C13508674CBA589BB1973F4124D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2A54E3EB0332C7B5878E1269DC717B40F8DBF09635126B74AEA3C13508674CBA589BB1973F4224DCL" TargetMode="External"/><Relationship Id="rId5" Type="http://schemas.openxmlformats.org/officeDocument/2006/relationships/hyperlink" Target="consultantplus://offline/ref=6B2A54E3EB0332C7B5878E1269DC717B48F2D9F89E364F617CF7AFC33207385BBD1197B0973F434D26D3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LXs+O01UPaV/Anhta4rWlOn4sRj5R42H9jxtZobLf6I=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RR2m6ftJcCBU+9UNMWRlZtpewSsXUTnzJCRmMLMe3rmPrQfrEywi+9qZNRcmzVYgRfeyTbh3
    rYDJB40/+U1PFg==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tiYk8s+R7pqtf0Z6JRzgy5k3FJg=</DigestValue>
      </Reference>
      <Reference URI="/word/document.xml?ContentType=application/vnd.openxmlformats-officedocument.wordprocessingml.document.main+xml">
        <DigestMethod Algorithm="http://www.w3.org/2000/09/xmldsig#sha1"/>
        <DigestValue>MKJ1x2GA/wKKaanDVzy/Wroh10I=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zgDoQcWdefD582BSKSJDaLM6l+0=</DigestValue>
      </Reference>
      <Reference URI="/word/settings.xml?ContentType=application/vnd.openxmlformats-officedocument.wordprocessingml.settings+xml">
        <DigestMethod Algorithm="http://www.w3.org/2000/09/xmldsig#sha1"/>
        <DigestValue>rSBkZAPBzWj6ZIsTh0hfTofwLhU=</DigestValue>
      </Reference>
      <Reference URI="/word/styles.xml?ContentType=application/vnd.openxmlformats-officedocument.wordprocessingml.styles+xml">
        <DigestMethod Algorithm="http://www.w3.org/2000/09/xmldsig#sha1"/>
        <DigestValue>lcz6FMAUtJGZ7cxAmAWR1EHmW+U=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2018-04-25T01:33:36Z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2018-04-12T04:27:00Z</cp:lastPrinted>
  <dcterms:created xsi:type="dcterms:W3CDTF">2018-04-12T01:30:00Z</dcterms:created>
  <dcterms:modified xsi:type="dcterms:W3CDTF">2018-04-12T04:27:00Z</dcterms:modified>
</cp:coreProperties>
</file>