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7DF" w:rsidRPr="001457DF" w:rsidRDefault="001457DF" w:rsidP="00BC43E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1457D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«ВЕРХНЕ-КУЭНГИНСКОЕ»</w:t>
      </w: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1457DF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1457DF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57DF">
        <w:rPr>
          <w:rFonts w:ascii="Times New Roman" w:hAnsi="Times New Roman" w:cs="Times New Roman"/>
          <w:b/>
          <w:bCs/>
          <w:sz w:val="28"/>
          <w:szCs w:val="28"/>
        </w:rPr>
        <w:t>16 -я  сессия    5-го созыва</w:t>
      </w: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57DF" w:rsidRP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57DF" w:rsidRPr="00353D19" w:rsidRDefault="001457DF" w:rsidP="001457DF">
      <w:pPr>
        <w:pStyle w:val="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D19">
        <w:rPr>
          <w:rFonts w:ascii="Times New Roman" w:hAnsi="Times New Roman" w:cs="Times New Roman"/>
          <w:bCs/>
          <w:sz w:val="28"/>
          <w:szCs w:val="28"/>
        </w:rPr>
        <w:t xml:space="preserve">       29    октября        2021 года                                       №  65</w:t>
      </w:r>
    </w:p>
    <w:p w:rsidR="001457DF" w:rsidRPr="00353D19" w:rsidRDefault="001457DF" w:rsidP="001457DF">
      <w:pPr>
        <w:pStyle w:val="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457DF" w:rsidRPr="00353D19" w:rsidRDefault="001457DF" w:rsidP="001457DF">
      <w:pPr>
        <w:pStyle w:val="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D19">
        <w:rPr>
          <w:rFonts w:ascii="Times New Roman" w:hAnsi="Times New Roman" w:cs="Times New Roman"/>
          <w:bCs/>
          <w:sz w:val="28"/>
          <w:szCs w:val="28"/>
        </w:rPr>
        <w:t>С. Верхняя Куэнга</w:t>
      </w:r>
    </w:p>
    <w:p w:rsid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57DF" w:rsidRDefault="001457DF" w:rsidP="001457D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должностных лиц органов местного самоуправления сельского поселения   «Верхне-Куэнгинское», уполномоченных составлять протоколы об административных правонарушениях</w:t>
      </w:r>
    </w:p>
    <w:p w:rsidR="001457DF" w:rsidRPr="00AA667D" w:rsidRDefault="001457DF" w:rsidP="001457DF">
      <w:pPr>
        <w:spacing w:after="0" w:line="240" w:lineRule="auto"/>
        <w:ind w:firstLine="708"/>
        <w:jc w:val="center"/>
        <w:rPr>
          <w:szCs w:val="28"/>
        </w:rPr>
      </w:pPr>
      <w:r w:rsidRPr="00AA667D">
        <w:rPr>
          <w:szCs w:val="28"/>
        </w:rPr>
        <w:t xml:space="preserve"> </w:t>
      </w:r>
    </w:p>
    <w:p w:rsidR="001457DF" w:rsidRDefault="001457DF" w:rsidP="001457DF">
      <w:pPr>
        <w:pStyle w:val="2"/>
        <w:spacing w:before="0" w:beforeAutospacing="0" w:after="0" w:afterAutospacing="0"/>
        <w:ind w:firstLine="709"/>
        <w:jc w:val="both"/>
        <w:textAlignment w:val="baseline"/>
        <w:rPr>
          <w:b w:val="0"/>
          <w:iCs/>
          <w:sz w:val="28"/>
          <w:szCs w:val="28"/>
        </w:rPr>
      </w:pPr>
      <w:r w:rsidRPr="009563AA">
        <w:rPr>
          <w:b w:val="0"/>
          <w:sz w:val="28"/>
          <w:szCs w:val="28"/>
        </w:rPr>
        <w:t xml:space="preserve">В соответствии с </w:t>
      </w:r>
      <w:r>
        <w:rPr>
          <w:b w:val="0"/>
          <w:sz w:val="28"/>
          <w:szCs w:val="28"/>
        </w:rPr>
        <w:t>Федеральным законом  от  06.10.2003 №131-ФЗ</w:t>
      </w:r>
      <w:r w:rsidRPr="009563AA">
        <w:rPr>
          <w:b w:val="0"/>
          <w:sz w:val="28"/>
          <w:szCs w:val="28"/>
        </w:rPr>
        <w:t xml:space="preserve"> «Об общих принципах </w:t>
      </w:r>
      <w:r>
        <w:rPr>
          <w:b w:val="0"/>
          <w:sz w:val="28"/>
          <w:szCs w:val="28"/>
        </w:rPr>
        <w:t xml:space="preserve">организации </w:t>
      </w:r>
      <w:r w:rsidRPr="009563AA">
        <w:rPr>
          <w:b w:val="0"/>
          <w:sz w:val="28"/>
          <w:szCs w:val="28"/>
        </w:rPr>
        <w:t xml:space="preserve"> местного самоуправления в Российской Федерации», </w:t>
      </w:r>
      <w:r>
        <w:rPr>
          <w:b w:val="0"/>
          <w:sz w:val="28"/>
          <w:szCs w:val="28"/>
        </w:rPr>
        <w:t>З</w:t>
      </w:r>
      <w:r w:rsidRPr="009563AA">
        <w:rPr>
          <w:b w:val="0"/>
          <w:sz w:val="28"/>
          <w:szCs w:val="28"/>
        </w:rPr>
        <w:t xml:space="preserve">аконом Забайкальского края </w:t>
      </w:r>
      <w:r>
        <w:rPr>
          <w:b w:val="0"/>
          <w:sz w:val="28"/>
          <w:szCs w:val="28"/>
        </w:rPr>
        <w:t xml:space="preserve"> от 02.07.2009 №198-ЗЗК </w:t>
      </w:r>
      <w:r w:rsidRPr="009563AA">
        <w:rPr>
          <w:b w:val="0"/>
          <w:sz w:val="28"/>
          <w:szCs w:val="28"/>
        </w:rPr>
        <w:t xml:space="preserve">«Об административных правонарушениях», </w:t>
      </w:r>
      <w:r>
        <w:rPr>
          <w:b w:val="0"/>
          <w:sz w:val="28"/>
          <w:szCs w:val="28"/>
        </w:rPr>
        <w:t>З</w:t>
      </w:r>
      <w:r w:rsidRPr="009563AA">
        <w:rPr>
          <w:b w:val="0"/>
          <w:sz w:val="28"/>
          <w:szCs w:val="28"/>
        </w:rPr>
        <w:t xml:space="preserve">аконом </w:t>
      </w:r>
      <w:proofErr w:type="gramStart"/>
      <w:r w:rsidRPr="009563AA">
        <w:rPr>
          <w:b w:val="0"/>
          <w:sz w:val="28"/>
          <w:szCs w:val="28"/>
        </w:rPr>
        <w:t xml:space="preserve">Забайкальского края  от 04.05.2010 </w:t>
      </w:r>
      <w:r>
        <w:rPr>
          <w:b w:val="0"/>
          <w:sz w:val="28"/>
          <w:szCs w:val="28"/>
        </w:rPr>
        <w:t xml:space="preserve">№366-ЗЗК </w:t>
      </w:r>
      <w:r w:rsidRPr="009563AA">
        <w:rPr>
          <w:b w:val="0"/>
          <w:sz w:val="28"/>
          <w:szCs w:val="28"/>
        </w:rPr>
        <w:t>«О наделении органов местного самоуправления городских и сельских поселений</w:t>
      </w:r>
      <w:r>
        <w:rPr>
          <w:b w:val="0"/>
          <w:sz w:val="28"/>
          <w:szCs w:val="28"/>
        </w:rPr>
        <w:t xml:space="preserve">, муниципальных районов, муниципальных и городских округов </w:t>
      </w:r>
      <w:r w:rsidRPr="009563AA">
        <w:rPr>
          <w:b w:val="0"/>
          <w:sz w:val="28"/>
          <w:szCs w:val="28"/>
        </w:rPr>
        <w:t xml:space="preserve">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</w:r>
      <w:r>
        <w:rPr>
          <w:b w:val="0"/>
          <w:sz w:val="28"/>
          <w:szCs w:val="28"/>
        </w:rPr>
        <w:t>»</w:t>
      </w:r>
      <w:r w:rsidRPr="00D44B86">
        <w:rPr>
          <w:b w:val="0"/>
          <w:sz w:val="28"/>
          <w:szCs w:val="28"/>
        </w:rPr>
        <w:t>,  руководствуясь Устав</w:t>
      </w:r>
      <w:r>
        <w:rPr>
          <w:b w:val="0"/>
          <w:sz w:val="28"/>
          <w:szCs w:val="28"/>
        </w:rPr>
        <w:t>ом</w:t>
      </w:r>
      <w:r w:rsidRPr="00D44B8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сельского</w:t>
      </w:r>
      <w:r w:rsidRPr="00D44B86">
        <w:rPr>
          <w:b w:val="0"/>
          <w:sz w:val="28"/>
          <w:szCs w:val="28"/>
        </w:rPr>
        <w:t xml:space="preserve"> поселения «</w:t>
      </w:r>
      <w:r>
        <w:rPr>
          <w:b w:val="0"/>
          <w:sz w:val="28"/>
          <w:szCs w:val="28"/>
        </w:rPr>
        <w:t>Верхне-Куэнгинское</w:t>
      </w:r>
      <w:r w:rsidRPr="00D44B86">
        <w:rPr>
          <w:b w:val="0"/>
          <w:sz w:val="28"/>
          <w:szCs w:val="28"/>
        </w:rPr>
        <w:t>», Совет</w:t>
      </w:r>
      <w:r w:rsidRPr="00D44B86">
        <w:rPr>
          <w:b w:val="0"/>
          <w:iCs/>
          <w:sz w:val="28"/>
          <w:szCs w:val="28"/>
        </w:rPr>
        <w:t xml:space="preserve"> </w:t>
      </w:r>
      <w:r>
        <w:rPr>
          <w:b w:val="0"/>
          <w:iCs/>
          <w:sz w:val="28"/>
          <w:szCs w:val="28"/>
        </w:rPr>
        <w:t>сельского</w:t>
      </w:r>
      <w:r w:rsidRPr="00D44B86">
        <w:rPr>
          <w:b w:val="0"/>
          <w:iCs/>
          <w:sz w:val="28"/>
          <w:szCs w:val="28"/>
        </w:rPr>
        <w:t xml:space="preserve"> поселения «</w:t>
      </w:r>
      <w:r>
        <w:rPr>
          <w:b w:val="0"/>
          <w:iCs/>
          <w:sz w:val="28"/>
          <w:szCs w:val="28"/>
        </w:rPr>
        <w:t>Верхне-Куэнгинское</w:t>
      </w:r>
      <w:r w:rsidRPr="00D44B86">
        <w:rPr>
          <w:b w:val="0"/>
          <w:iCs/>
          <w:sz w:val="28"/>
          <w:szCs w:val="28"/>
        </w:rPr>
        <w:t xml:space="preserve">», </w:t>
      </w:r>
      <w:proofErr w:type="gramEnd"/>
    </w:p>
    <w:p w:rsidR="001457DF" w:rsidRDefault="001457DF" w:rsidP="001457DF">
      <w:pPr>
        <w:pStyle w:val="2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D44B86">
        <w:rPr>
          <w:sz w:val="28"/>
          <w:szCs w:val="28"/>
        </w:rPr>
        <w:t>решил:</w:t>
      </w:r>
    </w:p>
    <w:p w:rsidR="001457DF" w:rsidRDefault="001457DF" w:rsidP="001457DF">
      <w:pPr>
        <w:pStyle w:val="2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1457DF" w:rsidRDefault="001457DF" w:rsidP="001457DF">
      <w:pPr>
        <w:pStyle w:val="2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D63056">
        <w:rPr>
          <w:b w:val="0"/>
          <w:sz w:val="28"/>
          <w:szCs w:val="28"/>
        </w:rPr>
        <w:t xml:space="preserve">1. </w:t>
      </w:r>
      <w:proofErr w:type="gramStart"/>
      <w:r w:rsidRPr="00D63056">
        <w:rPr>
          <w:b w:val="0"/>
          <w:sz w:val="28"/>
          <w:szCs w:val="28"/>
        </w:rPr>
        <w:t xml:space="preserve">Утвердить прилагаемый перечень должностных лиц </w:t>
      </w:r>
      <w:r>
        <w:rPr>
          <w:b w:val="0"/>
          <w:sz w:val="28"/>
          <w:szCs w:val="28"/>
        </w:rPr>
        <w:t>органов местного самоуправления сельского поселения «Верхне-Куэнгинское</w:t>
      </w:r>
      <w:r w:rsidRPr="00D63056">
        <w:rPr>
          <w:b w:val="0"/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b w:val="0"/>
          <w:sz w:val="28"/>
          <w:szCs w:val="28"/>
        </w:rPr>
        <w:t xml:space="preserve">,  указанных в пункте 3 части 1 статьи 1 Закона Забайкальского края от 04.05.2010 №366-ЗЗК </w:t>
      </w:r>
      <w:r w:rsidRPr="009563AA">
        <w:rPr>
          <w:b w:val="0"/>
          <w:sz w:val="28"/>
          <w:szCs w:val="28"/>
        </w:rPr>
        <w:t>«О наделении органов местного самоуправления городских и сельских поселений</w:t>
      </w:r>
      <w:r>
        <w:rPr>
          <w:b w:val="0"/>
          <w:sz w:val="28"/>
          <w:szCs w:val="28"/>
        </w:rPr>
        <w:t xml:space="preserve">, муниципальных районов, муниципальных и городских округов </w:t>
      </w:r>
      <w:r w:rsidRPr="009563AA">
        <w:rPr>
          <w:b w:val="0"/>
          <w:sz w:val="28"/>
          <w:szCs w:val="28"/>
        </w:rPr>
        <w:t xml:space="preserve"> государственным полномочием по определению перечня должностных лиц органов местного самоуправления, уполномоченных составлять протоколы об</w:t>
      </w:r>
      <w:proofErr w:type="gramEnd"/>
      <w:r w:rsidRPr="009563AA">
        <w:rPr>
          <w:b w:val="0"/>
          <w:sz w:val="28"/>
          <w:szCs w:val="28"/>
        </w:rPr>
        <w:t xml:space="preserve"> административных </w:t>
      </w:r>
      <w:proofErr w:type="gramStart"/>
      <w:r w:rsidRPr="009563AA">
        <w:rPr>
          <w:b w:val="0"/>
          <w:sz w:val="28"/>
          <w:szCs w:val="28"/>
        </w:rPr>
        <w:t>правонарушениях</w:t>
      </w:r>
      <w:proofErr w:type="gramEnd"/>
      <w:r w:rsidRPr="009563AA">
        <w:rPr>
          <w:b w:val="0"/>
          <w:sz w:val="28"/>
          <w:szCs w:val="28"/>
        </w:rPr>
        <w:t>, предусмотренных Законом Забайкальского края «Об административных правонарушениях»</w:t>
      </w:r>
      <w:r w:rsidRPr="00D63056">
        <w:rPr>
          <w:b w:val="0"/>
          <w:sz w:val="28"/>
          <w:szCs w:val="28"/>
        </w:rPr>
        <w:t>.</w:t>
      </w:r>
    </w:p>
    <w:p w:rsidR="001457DF" w:rsidRDefault="001457DF" w:rsidP="001457DF">
      <w:pPr>
        <w:pStyle w:val="2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1457DF" w:rsidRPr="00D63056" w:rsidRDefault="001457DF" w:rsidP="001457DF">
      <w:pPr>
        <w:pStyle w:val="2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Pr="00D63056">
        <w:rPr>
          <w:b w:val="0"/>
          <w:sz w:val="28"/>
          <w:szCs w:val="28"/>
        </w:rPr>
        <w:t>Решение Совета сельского поселения «</w:t>
      </w:r>
      <w:r>
        <w:rPr>
          <w:b w:val="0"/>
          <w:sz w:val="28"/>
          <w:szCs w:val="28"/>
        </w:rPr>
        <w:t>Верхне-Куэнгинское</w:t>
      </w:r>
      <w:r w:rsidRPr="00D63056">
        <w:rPr>
          <w:b w:val="0"/>
          <w:sz w:val="28"/>
          <w:szCs w:val="28"/>
        </w:rPr>
        <w:t xml:space="preserve">» от </w:t>
      </w:r>
      <w:r w:rsidR="00353D19">
        <w:rPr>
          <w:b w:val="0"/>
          <w:sz w:val="28"/>
          <w:szCs w:val="28"/>
        </w:rPr>
        <w:t xml:space="preserve">25 января </w:t>
      </w:r>
      <w:r w:rsidRPr="00D63056">
        <w:rPr>
          <w:b w:val="0"/>
          <w:sz w:val="28"/>
          <w:szCs w:val="28"/>
        </w:rPr>
        <w:t>20</w:t>
      </w:r>
      <w:r w:rsidR="00353D19">
        <w:rPr>
          <w:b w:val="0"/>
          <w:sz w:val="28"/>
          <w:szCs w:val="28"/>
        </w:rPr>
        <w:t>21</w:t>
      </w:r>
      <w:r>
        <w:rPr>
          <w:b w:val="0"/>
          <w:sz w:val="28"/>
          <w:szCs w:val="28"/>
        </w:rPr>
        <w:t xml:space="preserve"> года</w:t>
      </w:r>
      <w:r w:rsidRPr="00D63056">
        <w:rPr>
          <w:b w:val="0"/>
          <w:sz w:val="28"/>
          <w:szCs w:val="28"/>
        </w:rPr>
        <w:t xml:space="preserve"> №</w:t>
      </w:r>
      <w:r w:rsidR="00353D19">
        <w:rPr>
          <w:b w:val="0"/>
          <w:sz w:val="28"/>
          <w:szCs w:val="28"/>
        </w:rPr>
        <w:t xml:space="preserve">  73 </w:t>
      </w:r>
      <w:r w:rsidRPr="00D63056">
        <w:rPr>
          <w:b w:val="0"/>
          <w:sz w:val="28"/>
          <w:szCs w:val="28"/>
        </w:rPr>
        <w:t xml:space="preserve"> признать утратившим силу. </w:t>
      </w:r>
    </w:p>
    <w:p w:rsidR="001457DF" w:rsidRDefault="001457DF" w:rsidP="001457DF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3. Настоящее решение вступает в законную силу после официального опубликования (обнародования).</w:t>
      </w:r>
    </w:p>
    <w:p w:rsidR="001457DF" w:rsidRDefault="001457DF" w:rsidP="001457DF">
      <w:pPr>
        <w:spacing w:after="0" w:line="240" w:lineRule="auto"/>
        <w:rPr>
          <w:bCs/>
          <w:szCs w:val="28"/>
        </w:rPr>
      </w:pPr>
    </w:p>
    <w:p w:rsidR="001457DF" w:rsidRDefault="001457DF" w:rsidP="001457DF">
      <w:pPr>
        <w:spacing w:after="0" w:line="240" w:lineRule="auto"/>
        <w:rPr>
          <w:bCs/>
          <w:szCs w:val="28"/>
        </w:rPr>
      </w:pPr>
      <w:r>
        <w:rPr>
          <w:szCs w:val="28"/>
        </w:rPr>
        <w:t>4.  Настоящее решение Совета сельского  поселения «</w:t>
      </w:r>
      <w:r w:rsidR="00353D19">
        <w:rPr>
          <w:szCs w:val="28"/>
        </w:rPr>
        <w:t>Верхне-Куэнгинское</w:t>
      </w:r>
      <w:r>
        <w:rPr>
          <w:szCs w:val="28"/>
        </w:rPr>
        <w:t>» опубликовать (обнародовать) в порядке, установленн</w:t>
      </w:r>
      <w:r w:rsidR="00353D19">
        <w:rPr>
          <w:szCs w:val="28"/>
        </w:rPr>
        <w:t>ом Уставом сельского поселения  «Верхне-Куэнгинское</w:t>
      </w:r>
      <w:r>
        <w:rPr>
          <w:szCs w:val="28"/>
        </w:rPr>
        <w:t>».</w:t>
      </w:r>
    </w:p>
    <w:p w:rsidR="001457DF" w:rsidRPr="00AA667D" w:rsidRDefault="001457DF" w:rsidP="001457DF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 </w:t>
      </w:r>
    </w:p>
    <w:p w:rsidR="001457DF" w:rsidRPr="00AA667D" w:rsidRDefault="001457DF" w:rsidP="001457DF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353D19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 w:rsidRPr="00AA667D">
        <w:rPr>
          <w:szCs w:val="28"/>
        </w:rPr>
        <w:t xml:space="preserve">Глава </w:t>
      </w:r>
      <w:proofErr w:type="gramStart"/>
      <w:r w:rsidRPr="00AA667D">
        <w:rPr>
          <w:szCs w:val="28"/>
        </w:rPr>
        <w:t>сельского</w:t>
      </w:r>
      <w:proofErr w:type="gramEnd"/>
    </w:p>
    <w:p w:rsidR="001457DF" w:rsidRDefault="00353D19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>
        <w:rPr>
          <w:szCs w:val="28"/>
        </w:rPr>
        <w:t>п</w:t>
      </w:r>
      <w:r w:rsidR="001457DF" w:rsidRPr="00AA667D">
        <w:rPr>
          <w:szCs w:val="28"/>
        </w:rPr>
        <w:t>оселен</w:t>
      </w:r>
      <w:r>
        <w:rPr>
          <w:szCs w:val="28"/>
        </w:rPr>
        <w:t xml:space="preserve">ия «Верхне-Куэнгинское»-                             С.В.Добрынин </w:t>
      </w:r>
      <w:r w:rsidR="001457DF" w:rsidRPr="00AA667D">
        <w:rPr>
          <w:szCs w:val="28"/>
        </w:rPr>
        <w:tab/>
      </w:r>
      <w:r w:rsidR="001457DF" w:rsidRPr="00AA667D">
        <w:rPr>
          <w:szCs w:val="28"/>
        </w:rPr>
        <w:tab/>
      </w:r>
      <w:r w:rsidR="001457DF" w:rsidRPr="00AA667D">
        <w:rPr>
          <w:szCs w:val="28"/>
        </w:rPr>
        <w:tab/>
      </w:r>
      <w:r w:rsidR="001457DF" w:rsidRPr="00AA667D">
        <w:rPr>
          <w:szCs w:val="28"/>
        </w:rPr>
        <w:tab/>
      </w: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bookmarkStart w:id="0" w:name="Par270"/>
      <w:bookmarkEnd w:id="0"/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Pr="00BC43E9" w:rsidRDefault="001457DF" w:rsidP="001457DF">
      <w:pPr>
        <w:spacing w:after="0" w:line="240" w:lineRule="auto"/>
        <w:ind w:firstLine="0"/>
        <w:jc w:val="right"/>
        <w:rPr>
          <w:szCs w:val="28"/>
        </w:rPr>
      </w:pPr>
      <w:r w:rsidRPr="00BC43E9">
        <w:rPr>
          <w:szCs w:val="28"/>
        </w:rPr>
        <w:lastRenderedPageBreak/>
        <w:t xml:space="preserve">Приложение  </w:t>
      </w:r>
    </w:p>
    <w:p w:rsidR="001457DF" w:rsidRPr="00BC43E9" w:rsidRDefault="001457DF" w:rsidP="001457DF">
      <w:pPr>
        <w:spacing w:after="0" w:line="240" w:lineRule="auto"/>
        <w:ind w:firstLine="0"/>
        <w:jc w:val="right"/>
        <w:rPr>
          <w:szCs w:val="28"/>
        </w:rPr>
      </w:pPr>
      <w:r w:rsidRPr="00BC43E9">
        <w:rPr>
          <w:szCs w:val="28"/>
        </w:rPr>
        <w:t>к решению Совета сельского</w:t>
      </w:r>
    </w:p>
    <w:p w:rsidR="001457DF" w:rsidRPr="00BC43E9" w:rsidRDefault="00BC43E9" w:rsidP="001457DF">
      <w:pPr>
        <w:spacing w:after="0" w:line="240" w:lineRule="auto"/>
        <w:ind w:firstLine="0"/>
        <w:jc w:val="right"/>
        <w:rPr>
          <w:szCs w:val="28"/>
        </w:rPr>
      </w:pPr>
      <w:r w:rsidRPr="00BC43E9">
        <w:rPr>
          <w:szCs w:val="28"/>
        </w:rPr>
        <w:t xml:space="preserve"> поселения «Верхне-Куэнгинское</w:t>
      </w:r>
      <w:r w:rsidR="001457DF" w:rsidRPr="00BC43E9">
        <w:rPr>
          <w:szCs w:val="28"/>
        </w:rPr>
        <w:t>»</w:t>
      </w:r>
    </w:p>
    <w:p w:rsidR="001457DF" w:rsidRPr="00BC43E9" w:rsidRDefault="00BC43E9" w:rsidP="001457DF">
      <w:pPr>
        <w:spacing w:after="0" w:line="240" w:lineRule="auto"/>
        <w:ind w:firstLine="0"/>
        <w:jc w:val="right"/>
        <w:rPr>
          <w:szCs w:val="28"/>
        </w:rPr>
      </w:pPr>
      <w:r w:rsidRPr="00BC43E9">
        <w:rPr>
          <w:szCs w:val="28"/>
        </w:rPr>
        <w:t>от  «29</w:t>
      </w:r>
      <w:r w:rsidR="001457DF" w:rsidRPr="00BC43E9">
        <w:rPr>
          <w:szCs w:val="28"/>
        </w:rPr>
        <w:t xml:space="preserve">» </w:t>
      </w:r>
      <w:r w:rsidRPr="00BC43E9">
        <w:rPr>
          <w:szCs w:val="28"/>
        </w:rPr>
        <w:t>октября  2021 г.  №  65</w:t>
      </w:r>
    </w:p>
    <w:p w:rsidR="001457DF" w:rsidRPr="00BC43E9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Pr="00BC43E9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</w:p>
    <w:p w:rsidR="001457DF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</w:p>
    <w:p w:rsidR="001457DF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</w:p>
    <w:p w:rsidR="001457DF" w:rsidRDefault="001457DF" w:rsidP="001457DF">
      <w:pPr>
        <w:pStyle w:val="printc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ПЕРЕЧЕНЬ </w:t>
      </w:r>
    </w:p>
    <w:p w:rsidR="001457DF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ДОЛЖНОСТНЫХ ЛИЦ ОРГАНОВ МЕСТНОГО САМОУПРАВЛЕНИЯ </w:t>
      </w:r>
      <w:r w:rsidR="00BC43E9">
        <w:rPr>
          <w:rFonts w:ascii="Times New Roman" w:hAnsi="Times New Roman"/>
          <w:b/>
          <w:bCs/>
          <w:sz w:val="28"/>
          <w:szCs w:val="28"/>
        </w:rPr>
        <w:t>СЕЛЬСКОГО ПОСЕЛЕНИЯ «ВЕРХНЕ-КУЭНГИНСКОЕ</w:t>
      </w:r>
      <w:r>
        <w:rPr>
          <w:rFonts w:ascii="Times New Roman" w:hAnsi="Times New Roman"/>
          <w:b/>
          <w:bCs/>
          <w:sz w:val="28"/>
          <w:szCs w:val="28"/>
        </w:rPr>
        <w:t xml:space="preserve">»,  УПОЛНОМОЧЕННЫХ СОСТАВЛЯТЬ ПРОТОКОЛЫ ОБ АДМИНИСТРАТИВНЫХ ПРАВОНАРУШЕНИЯХ </w:t>
      </w:r>
    </w:p>
    <w:p w:rsidR="001457DF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</w:p>
    <w:p w:rsidR="001457DF" w:rsidRPr="00BC43E9" w:rsidRDefault="001457DF" w:rsidP="001457DF">
      <w:pPr>
        <w:pStyle w:val="printc"/>
        <w:spacing w:before="0" w:after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8213"/>
        <w:gridCol w:w="222"/>
      </w:tblGrid>
      <w:tr w:rsidR="001457DF" w:rsidRPr="00BC43E9" w:rsidTr="0004329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BC43E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C43E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/</w:t>
            </w:r>
            <w:proofErr w:type="spellStart"/>
            <w:r w:rsidRPr="00BC43E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457DF" w:rsidRPr="00BC43E9" w:rsidTr="0004329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Глава сельского  поселения «</w:t>
            </w:r>
            <w:r w:rsidR="00BC43E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Верхне-Куэнгинское</w:t>
            </w: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457DF" w:rsidRPr="00BC43E9" w:rsidTr="0004329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Ведущий специалист администрации сельского поселения «</w:t>
            </w:r>
            <w:r w:rsidR="00BC43E9">
              <w:rPr>
                <w:rFonts w:ascii="Times New Roman" w:hAnsi="Times New Roman"/>
                <w:sz w:val="28"/>
                <w:szCs w:val="28"/>
                <w:lang w:eastAsia="en-US"/>
              </w:rPr>
              <w:t>Верхне-Куэнгинское</w:t>
            </w: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457DF" w:rsidRPr="00BC43E9" w:rsidTr="0004329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Старший специалист 1 разряда администрации сельского поселения «</w:t>
            </w:r>
            <w:r w:rsidR="00BC43E9">
              <w:rPr>
                <w:rFonts w:ascii="Times New Roman" w:hAnsi="Times New Roman"/>
                <w:sz w:val="28"/>
                <w:szCs w:val="28"/>
                <w:lang w:eastAsia="en-US"/>
              </w:rPr>
              <w:t>Верхне-Куэнгинское</w:t>
            </w:r>
            <w:r w:rsidRPr="00BC43E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»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DF" w:rsidRPr="00BC43E9" w:rsidRDefault="001457DF" w:rsidP="00043292">
            <w:pPr>
              <w:pStyle w:val="printc"/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457DF" w:rsidRPr="00BC43E9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Pr="00BC43E9" w:rsidRDefault="001457DF" w:rsidP="001457DF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1457DF" w:rsidRPr="00BC43E9" w:rsidRDefault="001457DF" w:rsidP="001457DF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szCs w:val="28"/>
        </w:rPr>
      </w:pPr>
      <w:r w:rsidRPr="00BC43E9">
        <w:rPr>
          <w:szCs w:val="28"/>
        </w:rPr>
        <w:t>_______________________</w:t>
      </w:r>
    </w:p>
    <w:p w:rsidR="005421DD" w:rsidRDefault="005421DD"/>
    <w:sectPr w:rsidR="005421DD" w:rsidSect="0017638D">
      <w:pgSz w:w="11906" w:h="16838"/>
      <w:pgMar w:top="851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7D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7DF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19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18A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B55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3E9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7D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link w:val="20"/>
    <w:uiPriority w:val="9"/>
    <w:qFormat/>
    <w:rsid w:val="001457DF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uiPriority w:val="9"/>
    <w:rsid w:val="001457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Без интервала1"/>
    <w:rsid w:val="001457D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printc">
    <w:name w:val="printc"/>
    <w:basedOn w:val="a"/>
    <w:rsid w:val="001457DF"/>
    <w:pPr>
      <w:spacing w:before="144" w:after="288" w:line="240" w:lineRule="auto"/>
      <w:ind w:firstLine="0"/>
      <w:jc w:val="center"/>
    </w:pPr>
    <w:rPr>
      <w:rFonts w:ascii="Calibri" w:eastAsia="Times New Roman" w:hAnsi="Calibr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2021-11-08T00:01:00Z</cp:lastPrinted>
  <dcterms:created xsi:type="dcterms:W3CDTF">2021-11-07T23:33:00Z</dcterms:created>
  <dcterms:modified xsi:type="dcterms:W3CDTF">2021-11-08T00:01:00Z</dcterms:modified>
</cp:coreProperties>
</file>