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E7" w:rsidRDefault="006B34E7" w:rsidP="006B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6B34E7" w:rsidRDefault="006B34E7" w:rsidP="006B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6B34E7" w:rsidRDefault="006B34E7" w:rsidP="006B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6B34E7" w:rsidRDefault="006B34E7" w:rsidP="006B34E7">
      <w:pPr>
        <w:jc w:val="center"/>
        <w:rPr>
          <w:b/>
          <w:sz w:val="32"/>
          <w:szCs w:val="32"/>
        </w:rPr>
      </w:pPr>
    </w:p>
    <w:p w:rsidR="006B34E7" w:rsidRDefault="006B34E7" w:rsidP="006B34E7">
      <w:pPr>
        <w:jc w:val="center"/>
        <w:rPr>
          <w:b/>
          <w:sz w:val="32"/>
          <w:szCs w:val="32"/>
        </w:rPr>
      </w:pPr>
    </w:p>
    <w:p w:rsidR="006B34E7" w:rsidRDefault="006B34E7" w:rsidP="006B34E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6B34E7" w:rsidRDefault="006B34E7" w:rsidP="006B34E7">
      <w:pPr>
        <w:jc w:val="center"/>
      </w:pPr>
    </w:p>
    <w:p w:rsidR="006B34E7" w:rsidRDefault="006B34E7" w:rsidP="006B34E7">
      <w:pPr>
        <w:jc w:val="center"/>
        <w:rPr>
          <w:b/>
          <w:sz w:val="28"/>
          <w:szCs w:val="28"/>
        </w:rPr>
      </w:pPr>
    </w:p>
    <w:p w:rsidR="006B34E7" w:rsidRDefault="00390214" w:rsidP="006B34E7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6B34E7">
        <w:rPr>
          <w:sz w:val="28"/>
          <w:szCs w:val="28"/>
        </w:rPr>
        <w:t>юня              2023 года                                                  №  18</w:t>
      </w:r>
    </w:p>
    <w:p w:rsidR="006B34E7" w:rsidRDefault="006B34E7" w:rsidP="006B34E7">
      <w:pPr>
        <w:jc w:val="center"/>
        <w:rPr>
          <w:b/>
          <w:sz w:val="28"/>
          <w:szCs w:val="28"/>
        </w:rPr>
      </w:pPr>
    </w:p>
    <w:p w:rsidR="006B34E7" w:rsidRDefault="006B34E7" w:rsidP="006B34E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6B34E7" w:rsidRDefault="006B34E7" w:rsidP="006B34E7">
      <w:pPr>
        <w:jc w:val="center"/>
        <w:rPr>
          <w:b/>
          <w:sz w:val="28"/>
          <w:szCs w:val="28"/>
        </w:rPr>
      </w:pPr>
    </w:p>
    <w:p w:rsidR="006B34E7" w:rsidRDefault="00954373" w:rsidP="009543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6B34E7">
        <w:rPr>
          <w:b/>
          <w:sz w:val="28"/>
          <w:szCs w:val="28"/>
        </w:rPr>
        <w:t xml:space="preserve">О  внесении изменений в постановление  администрации сельского поселения «Верхне-Куэнгинское» от 28.02.2022 года №  4  «Об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»» </w:t>
      </w:r>
    </w:p>
    <w:p w:rsidR="006B34E7" w:rsidRDefault="006B34E7" w:rsidP="006B34E7">
      <w:pPr>
        <w:jc w:val="both"/>
        <w:rPr>
          <w:b/>
          <w:sz w:val="28"/>
          <w:szCs w:val="28"/>
        </w:rPr>
      </w:pPr>
    </w:p>
    <w:p w:rsidR="006B34E7" w:rsidRDefault="006B34E7" w:rsidP="006B34E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На основании протеста Прокуратуры Сретенского района от 19.06.2023 года  № 07-21б-2023/Прдп60-23-20760001   на Постановление  администрации сельского посе</w:t>
      </w:r>
      <w:r w:rsidR="001C3787">
        <w:rPr>
          <w:sz w:val="28"/>
          <w:szCs w:val="28"/>
        </w:rPr>
        <w:t>ления «Верхне-Куэнгинское» от 28.02.2022 г. № 4</w:t>
      </w:r>
      <w:r>
        <w:rPr>
          <w:sz w:val="28"/>
          <w:szCs w:val="28"/>
        </w:rPr>
        <w:t xml:space="preserve"> «Об утверждении административного регламента  предоставления</w:t>
      </w:r>
      <w:r w:rsidR="001C3787">
        <w:rPr>
          <w:sz w:val="28"/>
          <w:szCs w:val="28"/>
        </w:rPr>
        <w:t xml:space="preserve"> муниципальной  услуги  «Дача письменных разъяснения налогоплательщикам по вопросам применения нормативных правовых актов муниципального образования  о местных налогах и сборах»</w:t>
      </w:r>
      <w:r>
        <w:rPr>
          <w:sz w:val="28"/>
          <w:szCs w:val="28"/>
        </w:rPr>
        <w:t>, на основании  Федерального Закона  от 27.07.2010 № 210-ФЗ «Об организации предоставления государственных и муниципальных услуг», руководствуясь</w:t>
      </w:r>
      <w:proofErr w:type="gramEnd"/>
      <w:r>
        <w:rPr>
          <w:sz w:val="28"/>
          <w:szCs w:val="28"/>
        </w:rPr>
        <w:t xml:space="preserve">  уставом  сельского поселения «Верхне-Куэнгинское»       </w:t>
      </w:r>
    </w:p>
    <w:p w:rsidR="006B34E7" w:rsidRDefault="006B34E7" w:rsidP="006B34E7">
      <w:pPr>
        <w:jc w:val="both"/>
        <w:rPr>
          <w:sz w:val="28"/>
          <w:szCs w:val="28"/>
        </w:rPr>
      </w:pPr>
    </w:p>
    <w:p w:rsidR="006B34E7" w:rsidRDefault="006B34E7" w:rsidP="006B34E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6B34E7" w:rsidRDefault="006B34E7" w:rsidP="006B34E7">
      <w:pPr>
        <w:jc w:val="both"/>
        <w:rPr>
          <w:sz w:val="28"/>
          <w:szCs w:val="28"/>
        </w:rPr>
      </w:pPr>
    </w:p>
    <w:p w:rsidR="006B34E7" w:rsidRPr="00BE021E" w:rsidRDefault="006B34E7" w:rsidP="006B34E7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</w:t>
      </w:r>
      <w:r w:rsidR="001C3787">
        <w:rPr>
          <w:sz w:val="28"/>
          <w:szCs w:val="28"/>
        </w:rPr>
        <w:t xml:space="preserve"> услуги «Дача письменных разъяснения налогоплательщикам по вопросам применения нормативных правовых актов муниципального образования  о местных налогах и сборах»</w:t>
      </w:r>
      <w:r w:rsidRPr="00BE021E">
        <w:rPr>
          <w:sz w:val="28"/>
          <w:szCs w:val="28"/>
        </w:rPr>
        <w:t>:</w:t>
      </w:r>
    </w:p>
    <w:p w:rsidR="006B34E7" w:rsidRPr="008277C4" w:rsidRDefault="006B34E7" w:rsidP="006B34E7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6B34E7" w:rsidRPr="00BE021E" w:rsidRDefault="006B34E7" w:rsidP="006B34E7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1C3787">
        <w:rPr>
          <w:b/>
          <w:sz w:val="28"/>
          <w:szCs w:val="28"/>
        </w:rPr>
        <w:t xml:space="preserve">  Пункт 2.6.6</w:t>
      </w:r>
      <w:r w:rsidR="00390214">
        <w:rPr>
          <w:b/>
          <w:sz w:val="28"/>
          <w:szCs w:val="28"/>
        </w:rPr>
        <w:t>.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6B34E7" w:rsidRDefault="006B34E7" w:rsidP="006B34E7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1C3787">
        <w:rPr>
          <w:sz w:val="28"/>
          <w:szCs w:val="28"/>
        </w:rPr>
        <w:t>2.6.6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6B34E7" w:rsidRDefault="006B34E7" w:rsidP="006B34E7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 нормативными правовыми актами, регулирующими </w:t>
      </w:r>
      <w:r>
        <w:rPr>
          <w:sz w:val="28"/>
          <w:szCs w:val="28"/>
        </w:rPr>
        <w:lastRenderedPageBreak/>
        <w:t>отношения, возникающие в связи с представлением муниципальных услуг;</w:t>
      </w:r>
    </w:p>
    <w:p w:rsidR="006B34E7" w:rsidRDefault="006B34E7" w:rsidP="006B34E7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6B34E7" w:rsidRDefault="006B34E7" w:rsidP="006B34E7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6B34E7" w:rsidRDefault="006B34E7" w:rsidP="006B34E7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B34E7" w:rsidRDefault="006B34E7" w:rsidP="006B34E7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6B34E7" w:rsidRDefault="006B34E7" w:rsidP="006B34E7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6B34E7" w:rsidRDefault="006B34E7" w:rsidP="006B34E7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B34E7" w:rsidRDefault="006B34E7" w:rsidP="006B34E7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</w:t>
      </w:r>
      <w:r>
        <w:rPr>
          <w:sz w:val="28"/>
          <w:szCs w:val="28"/>
        </w:rPr>
        <w:lastRenderedPageBreak/>
        <w:t>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6B34E7" w:rsidRPr="00AD7A42" w:rsidRDefault="006B34E7" w:rsidP="006B3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34E7" w:rsidRPr="002E458E" w:rsidRDefault="006B34E7" w:rsidP="006B34E7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6B34E7" w:rsidRPr="002E458E" w:rsidRDefault="00E01FB2" w:rsidP="006B34E7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2.16</w:t>
      </w:r>
      <w:r w:rsidR="006B34E7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6B34E7" w:rsidRPr="002E458E">
        <w:rPr>
          <w:b/>
          <w:sz w:val="28"/>
          <w:szCs w:val="28"/>
        </w:rPr>
        <w:t xml:space="preserve"> :</w:t>
      </w:r>
      <w:proofErr w:type="gramEnd"/>
    </w:p>
    <w:p w:rsidR="006B34E7" w:rsidRPr="007E711E" w:rsidRDefault="006B34E7" w:rsidP="006B3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711E">
        <w:rPr>
          <w:sz w:val="28"/>
          <w:szCs w:val="28"/>
        </w:rPr>
        <w:t>«</w:t>
      </w:r>
      <w:r w:rsidR="00390214">
        <w:rPr>
          <w:sz w:val="28"/>
          <w:szCs w:val="28"/>
        </w:rPr>
        <w:t xml:space="preserve">2.16. </w:t>
      </w:r>
      <w:proofErr w:type="gramStart"/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A33E17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6B34E7" w:rsidRPr="007E711E" w:rsidRDefault="006B34E7" w:rsidP="006B3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A33E17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6B34E7" w:rsidRPr="007E711E" w:rsidRDefault="00A33E17" w:rsidP="006B34E7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6B34E7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6B34E7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6B34E7" w:rsidRDefault="00A33E17" w:rsidP="006B34E7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6B34E7">
        <w:rPr>
          <w:sz w:val="28"/>
          <w:szCs w:val="28"/>
        </w:rPr>
        <w:t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6B34E7">
        <w:rPr>
          <w:sz w:val="28"/>
          <w:szCs w:val="28"/>
        </w:rPr>
        <w:t xml:space="preserve">.» </w:t>
      </w:r>
      <w:proofErr w:type="gramEnd"/>
    </w:p>
    <w:p w:rsidR="006B34E7" w:rsidRPr="00BE021E" w:rsidRDefault="00E01FB2" w:rsidP="006B34E7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34E7" w:rsidRPr="00BE021E" w:rsidRDefault="00E01FB2" w:rsidP="00E01FB2">
      <w:pPr>
        <w:pStyle w:val="a4"/>
        <w:ind w:left="1648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</w:t>
      </w:r>
    </w:p>
    <w:p w:rsidR="006B34E7" w:rsidRPr="00242115" w:rsidRDefault="006B34E7" w:rsidP="006B34E7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6B34E7" w:rsidRPr="00115880" w:rsidRDefault="006B34E7" w:rsidP="006B34E7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lastRenderedPageBreak/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6B34E7" w:rsidRDefault="006B34E7" w:rsidP="006B34E7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E01FB2" w:rsidRDefault="00E01FB2" w:rsidP="00E01FB2">
      <w:pPr>
        <w:jc w:val="both"/>
        <w:rPr>
          <w:sz w:val="28"/>
          <w:szCs w:val="28"/>
        </w:rPr>
      </w:pPr>
    </w:p>
    <w:p w:rsidR="00E01FB2" w:rsidRDefault="00E01FB2" w:rsidP="00E01FB2">
      <w:pPr>
        <w:jc w:val="both"/>
        <w:rPr>
          <w:sz w:val="28"/>
          <w:szCs w:val="28"/>
        </w:rPr>
      </w:pPr>
    </w:p>
    <w:p w:rsidR="006B34E7" w:rsidRDefault="006B34E7" w:rsidP="006B34E7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B34E7" w:rsidRDefault="006B34E7" w:rsidP="006B34E7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6B34E7" w:rsidRDefault="006B34E7" w:rsidP="006B34E7">
      <w:pPr>
        <w:rPr>
          <w:sz w:val="28"/>
          <w:szCs w:val="28"/>
        </w:rPr>
      </w:pPr>
    </w:p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6B34E7" w:rsidRDefault="006B34E7" w:rsidP="006B34E7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4E7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78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017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0D7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2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4E7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587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373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1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4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392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1FB2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E7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2023-07-11T23:48:00Z</cp:lastPrinted>
  <dcterms:created xsi:type="dcterms:W3CDTF">2023-06-30T02:47:00Z</dcterms:created>
  <dcterms:modified xsi:type="dcterms:W3CDTF">2023-07-12T00:23:00Z</dcterms:modified>
</cp:coreProperties>
</file>