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729" w:rsidRPr="00F96663" w:rsidRDefault="00D15729" w:rsidP="00D15729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D15729" w:rsidRPr="00F96663" w:rsidRDefault="00D15729" w:rsidP="00D15729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729" w:rsidRPr="00F96663" w:rsidRDefault="00D15729" w:rsidP="00D15729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D15729" w:rsidRPr="00F96663" w:rsidRDefault="00D15729" w:rsidP="00D15729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D15729" w:rsidRPr="00F96663" w:rsidRDefault="00D15729" w:rsidP="00D15729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15729" w:rsidRPr="00F96663" w:rsidRDefault="00D15729" w:rsidP="00D15729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6-ой  сессии    5</w:t>
      </w:r>
      <w:r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D15729" w:rsidRPr="00F96663" w:rsidRDefault="00D15729" w:rsidP="00D1572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D15729" w:rsidRPr="00F96663" w:rsidRDefault="00D15729" w:rsidP="00D15729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D15729" w:rsidRDefault="00D15729" w:rsidP="00D1572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22  апреля      2020 </w:t>
      </w:r>
      <w:r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26</w:t>
      </w:r>
    </w:p>
    <w:p w:rsidR="00D15729" w:rsidRDefault="00D15729" w:rsidP="00D1572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D15729" w:rsidRPr="00D32CDF" w:rsidRDefault="00D15729" w:rsidP="00D15729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 xml:space="preserve">НИЯ СЕЛЬСКОГО ПОСЕЛЕНИЯ «ВЕРХНЕ-КУЭНГИНСКОЕ» О ПЕРЕДАЧЕ ОСУЩЕСТВЛЕНИЯ ЧАСТИ </w:t>
      </w:r>
      <w:r>
        <w:rPr>
          <w:rFonts w:ascii="Times New Roman" w:hAnsi="Times New Roman"/>
          <w:b/>
          <w:sz w:val="28"/>
          <w:szCs w:val="28"/>
        </w:rPr>
        <w:t xml:space="preserve">ПОЛНОМОЧИЙ В ОБЛАСТИ  ДОРОЖНОЙ ДЕЯТЕЛЬНОСТИ В ОТНОШЕНИИ АВТОМОБИЛЬНЫХ ДОРОГ МЕСТНОГО ЗНАЧЕНИЯ </w:t>
      </w:r>
    </w:p>
    <w:p w:rsidR="00D15729" w:rsidRDefault="00D15729" w:rsidP="00D15729">
      <w:pPr>
        <w:rPr>
          <w:rFonts w:ascii="Times New Roman" w:hAnsi="Times New Roman"/>
          <w:b/>
          <w:sz w:val="28"/>
          <w:szCs w:val="28"/>
        </w:rPr>
      </w:pPr>
    </w:p>
    <w:p w:rsidR="00D15729" w:rsidRPr="00D32CDF" w:rsidRDefault="00D15729" w:rsidP="00D15729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  <w:r w:rsidRPr="00D32CD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32CDF">
        <w:rPr>
          <w:rFonts w:ascii="Times New Roman" w:hAnsi="Times New Roman" w:cs="Times New Roman"/>
          <w:sz w:val="28"/>
          <w:szCs w:val="28"/>
        </w:rPr>
        <w:t>Рук</w:t>
      </w:r>
      <w:r>
        <w:rPr>
          <w:rFonts w:ascii="Times New Roman" w:hAnsi="Times New Roman" w:cs="Times New Roman"/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 дорожной деятельности в отношении автомобильных дорог местного значения в границах населенных пунктов  сельского поселения «Верхне-Куэнгинское» и обеспечение безопасности дорожного движения на них   на 2020 год.</w:t>
      </w: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Настоящее  решение подлежит опубликованию (обнародованию) в установленном порядке.</w:t>
      </w: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«Верхне-Куэнгинское»-                                С.В.Добрынин</w:t>
      </w: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</w:p>
    <w:p w:rsidR="00D15729" w:rsidRDefault="00D15729" w:rsidP="00D15729">
      <w:pPr>
        <w:rPr>
          <w:rFonts w:ascii="Times New Roman" w:hAnsi="Times New Roman" w:cs="Times New Roman"/>
          <w:sz w:val="28"/>
          <w:szCs w:val="28"/>
        </w:rPr>
      </w:pPr>
    </w:p>
    <w:p w:rsidR="008D792F" w:rsidRDefault="008D792F" w:rsidP="00D15729">
      <w:pPr>
        <w:rPr>
          <w:rFonts w:ascii="Times New Roman" w:hAnsi="Times New Roman" w:cs="Times New Roman"/>
          <w:sz w:val="28"/>
          <w:szCs w:val="28"/>
        </w:rPr>
      </w:pPr>
    </w:p>
    <w:p w:rsidR="00D15729" w:rsidRPr="008D792F" w:rsidRDefault="00D15729" w:rsidP="00D15729">
      <w:pPr>
        <w:rPr>
          <w:rFonts w:ascii="Times New Roman" w:hAnsi="Times New Roman" w:cs="Times New Roman"/>
          <w:sz w:val="28"/>
          <w:szCs w:val="28"/>
        </w:rPr>
      </w:pPr>
    </w:p>
    <w:p w:rsidR="00D15729" w:rsidRPr="008D792F" w:rsidRDefault="00D15729" w:rsidP="00D1572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8D792F" w:rsidRPr="008D792F" w:rsidTr="007B1790">
        <w:tc>
          <w:tcPr>
            <w:tcW w:w="4785" w:type="dxa"/>
          </w:tcPr>
          <w:p w:rsidR="008D792F" w:rsidRPr="008D792F" w:rsidRDefault="008D792F" w:rsidP="007B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8D792F" w:rsidRPr="008D792F" w:rsidRDefault="008D792F" w:rsidP="007B179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8D792F" w:rsidRPr="008D792F" w:rsidRDefault="008D792F" w:rsidP="007B179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Решением Совета сельского поселения</w:t>
            </w:r>
          </w:p>
          <w:p w:rsidR="008D792F" w:rsidRPr="008D792F" w:rsidRDefault="008D792F" w:rsidP="007B179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«Верхне-Куэнгинское»</w:t>
            </w:r>
          </w:p>
          <w:p w:rsidR="008D792F" w:rsidRPr="008D792F" w:rsidRDefault="008D792F" w:rsidP="007B1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 22»   апреля  2020</w:t>
            </w: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8D792F" w:rsidRPr="008D792F" w:rsidRDefault="008D792F" w:rsidP="008D79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92F">
        <w:rPr>
          <w:rFonts w:ascii="Times New Roman" w:hAnsi="Times New Roman" w:cs="Times New Roman"/>
          <w:b/>
          <w:sz w:val="24"/>
          <w:szCs w:val="24"/>
        </w:rPr>
        <w:t>СОГЛАШЕНИЕ №</w:t>
      </w:r>
    </w:p>
    <w:p w:rsidR="008D792F" w:rsidRPr="008D792F" w:rsidRDefault="008D792F" w:rsidP="008D79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92F">
        <w:rPr>
          <w:rFonts w:ascii="Times New Roman" w:hAnsi="Times New Roman" w:cs="Times New Roman"/>
          <w:b/>
          <w:sz w:val="24"/>
          <w:szCs w:val="24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</w:t>
      </w:r>
    </w:p>
    <w:p w:rsidR="008D792F" w:rsidRPr="008D792F" w:rsidRDefault="008D792F" w:rsidP="008D79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92F">
        <w:rPr>
          <w:rFonts w:ascii="Times New Roman" w:hAnsi="Times New Roman" w:cs="Times New Roman"/>
          <w:b/>
          <w:sz w:val="24"/>
          <w:szCs w:val="24"/>
        </w:rPr>
        <w:t>о передаче части полномочий в 2020 году</w:t>
      </w:r>
    </w:p>
    <w:p w:rsidR="008D792F" w:rsidRPr="008D792F" w:rsidRDefault="008D792F" w:rsidP="008D79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792F" w:rsidRPr="008D792F" w:rsidRDefault="008D792F" w:rsidP="008D792F">
      <w:pPr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 xml:space="preserve">г. Сретенск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«22»  апреля </w:t>
      </w:r>
      <w:r w:rsidRPr="008D792F">
        <w:rPr>
          <w:rFonts w:ascii="Times New Roman" w:hAnsi="Times New Roman" w:cs="Times New Roman"/>
          <w:sz w:val="24"/>
          <w:szCs w:val="24"/>
        </w:rPr>
        <w:t>2020 года</w:t>
      </w:r>
    </w:p>
    <w:p w:rsidR="008D792F" w:rsidRPr="008D792F" w:rsidRDefault="008D792F" w:rsidP="008D792F">
      <w:pPr>
        <w:rPr>
          <w:rFonts w:ascii="Times New Roman" w:hAnsi="Times New Roman" w:cs="Times New Roman"/>
          <w:sz w:val="24"/>
          <w:szCs w:val="24"/>
        </w:rPr>
      </w:pPr>
    </w:p>
    <w:p w:rsidR="008D792F" w:rsidRPr="008D792F" w:rsidRDefault="008D792F" w:rsidP="008D79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792F" w:rsidRPr="008D792F" w:rsidRDefault="008D792F" w:rsidP="008D79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792F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 Главы </w:t>
      </w:r>
      <w:proofErr w:type="spellStart"/>
      <w:r w:rsidRPr="008D792F"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 w:rsidRPr="008D792F">
        <w:rPr>
          <w:rFonts w:ascii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Добрынина Сергея Владимировича, действующей на основании Устава сельского поселения «Верхне-Куэнгинское», с другой стороны, руководствуясь частью 1 статьи 86 БК РФ</w:t>
      </w:r>
      <w:proofErr w:type="gramEnd"/>
      <w:r w:rsidRPr="008D792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D792F">
        <w:rPr>
          <w:rFonts w:ascii="Times New Roman" w:hAnsi="Times New Roman" w:cs="Times New Roman"/>
          <w:sz w:val="24"/>
          <w:szCs w:val="24"/>
        </w:rPr>
        <w:t>частью 4 статьи 15 Федерального закона  от  6  октября  2003   г.   №  131-ФЗ   «Об   общих  принципах  организации  местного самоуправления  в  Российской   Федерации»,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Уставом   муниципального образования</w:t>
      </w:r>
      <w:proofErr w:type="gramEnd"/>
      <w:r w:rsidRPr="008D792F">
        <w:rPr>
          <w:rFonts w:ascii="Times New Roman" w:hAnsi="Times New Roman" w:cs="Times New Roman"/>
          <w:sz w:val="24"/>
          <w:szCs w:val="24"/>
        </w:rPr>
        <w:t xml:space="preserve"> «Верхне-Куэнгинское», решением   Совета сельского поселения «Верхне-Куэнгинс</w:t>
      </w:r>
      <w:r>
        <w:rPr>
          <w:rFonts w:ascii="Times New Roman" w:hAnsi="Times New Roman" w:cs="Times New Roman"/>
          <w:sz w:val="24"/>
          <w:szCs w:val="24"/>
        </w:rPr>
        <w:t>кое» от «22» апреля</w:t>
      </w:r>
      <w:r w:rsidRPr="008D792F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 г.  № 26 </w:t>
      </w:r>
      <w:r w:rsidRPr="008D792F"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8D792F" w:rsidRPr="008D792F" w:rsidRDefault="008D792F" w:rsidP="008D79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792F" w:rsidRPr="008D792F" w:rsidRDefault="008D792F" w:rsidP="008D792F">
      <w:pPr>
        <w:pStyle w:val="a4"/>
        <w:numPr>
          <w:ilvl w:val="0"/>
          <w:numId w:val="1"/>
        </w:numPr>
        <w:jc w:val="center"/>
        <w:rPr>
          <w:b/>
        </w:rPr>
      </w:pPr>
      <w:r w:rsidRPr="008D792F">
        <w:rPr>
          <w:b/>
        </w:rPr>
        <w:t>Предмет Соглашения</w:t>
      </w:r>
    </w:p>
    <w:p w:rsidR="008D792F" w:rsidRPr="008D792F" w:rsidRDefault="008D792F" w:rsidP="008D792F">
      <w:pPr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ab/>
        <w:t>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8D792F" w:rsidRPr="008D792F" w:rsidRDefault="008D792F" w:rsidP="008D79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8D792F" w:rsidRPr="008D792F" w:rsidRDefault="008D792F" w:rsidP="008D79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8D792F" w:rsidRPr="008D792F" w:rsidRDefault="008D792F" w:rsidP="008D79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792F">
        <w:rPr>
          <w:rFonts w:ascii="Times New Roman" w:hAnsi="Times New Roman" w:cs="Times New Roman"/>
          <w:sz w:val="24"/>
          <w:szCs w:val="24"/>
        </w:rPr>
        <w:t xml:space="preserve">1.2.1. </w:t>
      </w:r>
      <w:r w:rsidRPr="008D792F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8D792F">
        <w:rPr>
          <w:rFonts w:ascii="Times New Roman" w:hAnsi="Times New Roman" w:cs="Times New Roman"/>
          <w:color w:val="000000"/>
          <w:sz w:val="24"/>
          <w:szCs w:val="24"/>
        </w:rPr>
        <w:t>дорожная деятельность в отношении автомобильных дорог местного значения в границах населенных пунктов сельского поселения «</w:t>
      </w:r>
      <w:r w:rsidRPr="008D792F">
        <w:rPr>
          <w:rFonts w:ascii="Times New Roman" w:hAnsi="Times New Roman" w:cs="Times New Roman"/>
          <w:sz w:val="24"/>
          <w:szCs w:val="24"/>
        </w:rPr>
        <w:t>Верхне-Куэнгинское</w:t>
      </w:r>
      <w:r w:rsidRPr="008D792F">
        <w:rPr>
          <w:rFonts w:ascii="Times New Roman" w:hAnsi="Times New Roman" w:cs="Times New Roman"/>
          <w:color w:val="000000"/>
          <w:sz w:val="24"/>
          <w:szCs w:val="24"/>
        </w:rPr>
        <w:t>»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сельского поселения «</w:t>
      </w:r>
      <w:r w:rsidRPr="008D792F">
        <w:rPr>
          <w:rFonts w:ascii="Times New Roman" w:hAnsi="Times New Roman" w:cs="Times New Roman"/>
          <w:sz w:val="24"/>
          <w:szCs w:val="24"/>
        </w:rPr>
        <w:t>Верхне-Куэнгинское</w:t>
      </w:r>
      <w:r w:rsidRPr="008D792F">
        <w:rPr>
          <w:rFonts w:ascii="Times New Roman" w:hAnsi="Times New Roman" w:cs="Times New Roman"/>
          <w:color w:val="000000"/>
          <w:sz w:val="24"/>
          <w:szCs w:val="24"/>
        </w:rPr>
        <w:t>», а также осуществление иных полномочий в области использования автомобильных дорог и осуществления дорожной</w:t>
      </w:r>
      <w:proofErr w:type="gramEnd"/>
      <w:r w:rsidRPr="008D792F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 в соответствии с </w:t>
      </w:r>
      <w:hyperlink r:id="rId5" w:anchor="dst100179" w:history="1">
        <w:r w:rsidRPr="008D792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законодательством</w:t>
        </w:r>
      </w:hyperlink>
      <w:r w:rsidRPr="008D792F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8D792F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Федерации.</w:t>
      </w:r>
    </w:p>
    <w:p w:rsidR="008D792F" w:rsidRPr="008D792F" w:rsidRDefault="008D792F" w:rsidP="008D792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D792F" w:rsidRDefault="008D792F" w:rsidP="008D79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92F" w:rsidRDefault="008D792F" w:rsidP="008D79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pStyle w:val="a4"/>
        <w:numPr>
          <w:ilvl w:val="0"/>
          <w:numId w:val="1"/>
        </w:numPr>
        <w:jc w:val="center"/>
        <w:rPr>
          <w:b/>
        </w:rPr>
      </w:pPr>
      <w:r w:rsidRPr="008D792F">
        <w:rPr>
          <w:b/>
        </w:rPr>
        <w:lastRenderedPageBreak/>
        <w:t>Порядок определения ежегодного объема межбюджетных трансфертов</w:t>
      </w:r>
    </w:p>
    <w:p w:rsidR="008D792F" w:rsidRPr="008D792F" w:rsidRDefault="008D792F" w:rsidP="008D792F">
      <w:pPr>
        <w:pStyle w:val="a4"/>
        <w:numPr>
          <w:ilvl w:val="0"/>
          <w:numId w:val="1"/>
        </w:numPr>
        <w:jc w:val="center"/>
        <w:rPr>
          <w:b/>
        </w:rPr>
      </w:pPr>
    </w:p>
    <w:p w:rsidR="008D792F" w:rsidRPr="008D792F" w:rsidRDefault="008D792F" w:rsidP="008D79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 xml:space="preserve">2.1.  Сумма межбюджетных трансфертов, передаваемых Стороной 1 на  реализацию  полномочий,  указанных в пункте 1.2 настоящего Соглашения на 2020 г. составляет 161 346 тыс. руб. (сто шестьдесят одна  тысяча триста сорок шесть  рублей). </w:t>
      </w:r>
    </w:p>
    <w:p w:rsidR="008D792F" w:rsidRPr="008D792F" w:rsidRDefault="008D792F" w:rsidP="008D792F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 xml:space="preserve">-  161 346 - </w:t>
      </w:r>
      <w:r w:rsidRPr="008D792F">
        <w:rPr>
          <w:rFonts w:ascii="Times New Roman" w:hAnsi="Times New Roman" w:cs="Times New Roman"/>
          <w:b/>
          <w:sz w:val="24"/>
          <w:szCs w:val="24"/>
        </w:rPr>
        <w:t xml:space="preserve">на ремонт деревянного моста на автомобильной дороге общего пользования по ул. </w:t>
      </w:r>
      <w:proofErr w:type="gramStart"/>
      <w:r w:rsidRPr="008D792F">
        <w:rPr>
          <w:rFonts w:ascii="Times New Roman" w:hAnsi="Times New Roman" w:cs="Times New Roman"/>
          <w:b/>
          <w:sz w:val="24"/>
          <w:szCs w:val="24"/>
        </w:rPr>
        <w:t>Центральная</w:t>
      </w:r>
      <w:proofErr w:type="gramEnd"/>
      <w:r w:rsidRPr="008D792F">
        <w:rPr>
          <w:rFonts w:ascii="Times New Roman" w:hAnsi="Times New Roman" w:cs="Times New Roman"/>
          <w:b/>
          <w:sz w:val="24"/>
          <w:szCs w:val="24"/>
        </w:rPr>
        <w:t xml:space="preserve">  р. </w:t>
      </w:r>
      <w:proofErr w:type="spellStart"/>
      <w:r w:rsidRPr="008D792F">
        <w:rPr>
          <w:rFonts w:ascii="Times New Roman" w:hAnsi="Times New Roman" w:cs="Times New Roman"/>
          <w:b/>
          <w:sz w:val="24"/>
          <w:szCs w:val="24"/>
        </w:rPr>
        <w:t>Кучертай</w:t>
      </w:r>
      <w:proofErr w:type="spellEnd"/>
    </w:p>
    <w:p w:rsidR="008D792F" w:rsidRPr="008D792F" w:rsidRDefault="008D792F" w:rsidP="008D79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2.2. Объем межбюджетных трансфертов, необходимых для осуществления передаваемых полномочий определяется на основании Приложения № 1 Локальный сметный расчет (расчет определения объёма межбюджетных трансфертов, необходимых для осуществления передаваемых полномочий).</w:t>
      </w:r>
    </w:p>
    <w:p w:rsidR="008D792F" w:rsidRPr="008D792F" w:rsidRDefault="008D792F" w:rsidP="008D79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8D792F" w:rsidRPr="008D792F" w:rsidRDefault="008D792F" w:rsidP="008D79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8D792F" w:rsidRPr="008D792F" w:rsidRDefault="008D792F" w:rsidP="008D792F">
      <w:pPr>
        <w:pStyle w:val="a4"/>
        <w:numPr>
          <w:ilvl w:val="0"/>
          <w:numId w:val="1"/>
        </w:numPr>
        <w:tabs>
          <w:tab w:val="left" w:pos="708"/>
        </w:tabs>
        <w:jc w:val="center"/>
        <w:rPr>
          <w:b/>
        </w:rPr>
      </w:pPr>
      <w:r w:rsidRPr="008D792F">
        <w:rPr>
          <w:b/>
        </w:rPr>
        <w:t>Права и обязанности Сторон</w:t>
      </w:r>
    </w:p>
    <w:p w:rsidR="008D792F" w:rsidRPr="008D792F" w:rsidRDefault="008D792F" w:rsidP="008D792F">
      <w:pPr>
        <w:tabs>
          <w:tab w:val="left" w:pos="708"/>
        </w:tabs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8D792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D792F"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8D792F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8D792F"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 xml:space="preserve">3.2.4. Ежеквартально,  не  позднее  </w:t>
      </w:r>
      <w:r w:rsidRPr="008D792F">
        <w:rPr>
          <w:rFonts w:ascii="Times New Roman" w:hAnsi="Times New Roman" w:cs="Times New Roman"/>
          <w:sz w:val="24"/>
          <w:szCs w:val="24"/>
          <w:u w:val="single"/>
        </w:rPr>
        <w:t>15</w:t>
      </w:r>
      <w:r w:rsidRPr="008D792F">
        <w:rPr>
          <w:rFonts w:ascii="Times New Roman" w:hAnsi="Times New Roman" w:cs="Times New Roman"/>
          <w:sz w:val="24"/>
          <w:szCs w:val="24"/>
        </w:rPr>
        <w:t xml:space="preserve"> числа,  следующего за отчетным  периодом,  представляет  Стороне 1  отчет  об использовании   финансовых   сре</w:t>
      </w:r>
      <w:proofErr w:type="gramStart"/>
      <w:r w:rsidRPr="008D792F">
        <w:rPr>
          <w:rFonts w:ascii="Times New Roman" w:hAnsi="Times New Roman" w:cs="Times New Roman"/>
          <w:sz w:val="24"/>
          <w:szCs w:val="24"/>
        </w:rPr>
        <w:t>дств  дл</w:t>
      </w:r>
      <w:proofErr w:type="gramEnd"/>
      <w:r w:rsidRPr="008D792F"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D792F" w:rsidRPr="008D792F" w:rsidRDefault="008D792F" w:rsidP="008D792F">
      <w:pPr>
        <w:tabs>
          <w:tab w:val="left" w:pos="708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92F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8D792F" w:rsidRPr="008D792F" w:rsidRDefault="008D792F" w:rsidP="008D792F">
      <w:pPr>
        <w:tabs>
          <w:tab w:val="left" w:pos="708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условий настоящего Соглашения Стороны несут ответственность, предусмотренную действующим законод</w:t>
      </w:r>
      <w:r>
        <w:rPr>
          <w:rFonts w:ascii="Times New Roman" w:hAnsi="Times New Roman" w:cs="Times New Roman"/>
          <w:sz w:val="24"/>
          <w:szCs w:val="24"/>
        </w:rPr>
        <w:t>ательством Российской Федерации.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D792F" w:rsidRPr="008D792F" w:rsidRDefault="008D792F" w:rsidP="008D792F">
      <w:pPr>
        <w:tabs>
          <w:tab w:val="left" w:pos="7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92F">
        <w:rPr>
          <w:rFonts w:ascii="Times New Roman" w:hAnsi="Times New Roman" w:cs="Times New Roman"/>
          <w:b/>
          <w:sz w:val="24"/>
          <w:szCs w:val="24"/>
        </w:rPr>
        <w:t xml:space="preserve">5. Основания </w:t>
      </w:r>
      <w:r>
        <w:rPr>
          <w:rFonts w:ascii="Times New Roman" w:hAnsi="Times New Roman" w:cs="Times New Roman"/>
          <w:b/>
          <w:sz w:val="24"/>
          <w:szCs w:val="24"/>
        </w:rPr>
        <w:t>и порядок прекращения Соглашения</w:t>
      </w:r>
    </w:p>
    <w:p w:rsidR="008D792F" w:rsidRPr="008D792F" w:rsidRDefault="008D792F" w:rsidP="008D792F">
      <w:pPr>
        <w:tabs>
          <w:tab w:val="left" w:pos="7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lastRenderedPageBreak/>
        <w:t>5.1. Действие настоящего Соглашения может быть прекращено досрочно: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8D792F" w:rsidRPr="008D792F" w:rsidRDefault="008D792F" w:rsidP="008D792F">
      <w:pPr>
        <w:tabs>
          <w:tab w:val="left" w:pos="70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8D792F" w:rsidRPr="008D792F" w:rsidRDefault="008D792F" w:rsidP="008D792F">
      <w:pPr>
        <w:tabs>
          <w:tab w:val="left" w:pos="708"/>
        </w:tabs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tabs>
          <w:tab w:val="left" w:pos="7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92F"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8D792F" w:rsidRPr="008D792F" w:rsidRDefault="008D792F" w:rsidP="008D792F">
      <w:pPr>
        <w:tabs>
          <w:tab w:val="left" w:pos="7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92F" w:rsidRPr="008D792F" w:rsidRDefault="008D792F" w:rsidP="008D79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ab/>
        <w:t xml:space="preserve">6.1. Настоящее Соглашение вступает в силу с «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8D792F">
        <w:rPr>
          <w:rFonts w:ascii="Times New Roman" w:hAnsi="Times New Roman" w:cs="Times New Roman"/>
          <w:sz w:val="24"/>
          <w:szCs w:val="24"/>
        </w:rPr>
        <w:t xml:space="preserve">   » </w:t>
      </w:r>
      <w:r>
        <w:rPr>
          <w:rFonts w:ascii="Times New Roman" w:hAnsi="Times New Roman" w:cs="Times New Roman"/>
          <w:sz w:val="24"/>
          <w:szCs w:val="24"/>
        </w:rPr>
        <w:t xml:space="preserve"> апреля     </w:t>
      </w:r>
      <w:r w:rsidRPr="008D792F">
        <w:rPr>
          <w:rFonts w:ascii="Times New Roman" w:hAnsi="Times New Roman" w:cs="Times New Roman"/>
          <w:sz w:val="24"/>
          <w:szCs w:val="24"/>
        </w:rPr>
        <w:t xml:space="preserve">  2020 г.</w:t>
      </w:r>
    </w:p>
    <w:p w:rsidR="008D792F" w:rsidRPr="008D792F" w:rsidRDefault="008D792F" w:rsidP="008D79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ab/>
        <w:t xml:space="preserve">6.2. Срок действия настоящего Соглашения устанавливается  до «30» июля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D792F">
        <w:rPr>
          <w:rFonts w:ascii="Times New Roman" w:hAnsi="Times New Roman" w:cs="Times New Roman"/>
          <w:sz w:val="24"/>
          <w:szCs w:val="24"/>
        </w:rPr>
        <w:t>2020 г.</w:t>
      </w:r>
    </w:p>
    <w:p w:rsidR="008D792F" w:rsidRPr="008D792F" w:rsidRDefault="008D792F" w:rsidP="008D79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8D792F" w:rsidRPr="008D792F" w:rsidRDefault="008D792F" w:rsidP="008D79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8D792F" w:rsidRPr="008D792F" w:rsidRDefault="008D792F" w:rsidP="008D792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D792F"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3 экземплярах, имеющих равную юридическую силу, для каждой из Сторон.</w:t>
      </w:r>
    </w:p>
    <w:p w:rsidR="008D792F" w:rsidRPr="008D792F" w:rsidRDefault="008D792F" w:rsidP="008D792F">
      <w:pPr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D792F" w:rsidRPr="008D792F" w:rsidRDefault="008D792F" w:rsidP="008D792F">
      <w:pPr>
        <w:tabs>
          <w:tab w:val="left" w:pos="7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8D792F" w:rsidRPr="008D792F" w:rsidRDefault="008D792F" w:rsidP="008D792F">
      <w:pPr>
        <w:pStyle w:val="HTM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8D792F" w:rsidRPr="008D792F" w:rsidTr="007B1790">
        <w:tc>
          <w:tcPr>
            <w:tcW w:w="4785" w:type="dxa"/>
          </w:tcPr>
          <w:p w:rsidR="008D792F" w:rsidRPr="008D792F" w:rsidRDefault="008D792F" w:rsidP="008D792F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1</w:t>
            </w:r>
          </w:p>
          <w:tbl>
            <w:tblPr>
              <w:tblW w:w="0" w:type="auto"/>
              <w:tblLook w:val="00A0"/>
            </w:tblPr>
            <w:tblGrid>
              <w:gridCol w:w="4569"/>
            </w:tblGrid>
            <w:tr w:rsidR="008D792F" w:rsidRPr="008D792F" w:rsidTr="007B1790">
              <w:tc>
                <w:tcPr>
                  <w:tcW w:w="4785" w:type="dxa"/>
                </w:tcPr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8D792F" w:rsidRPr="008D792F" w:rsidTr="007B1790">
              <w:tc>
                <w:tcPr>
                  <w:tcW w:w="4785" w:type="dxa"/>
                </w:tcPr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Администрации муниципального района «Сретенский район»</w:t>
                  </w:r>
                </w:p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Адрес: Забайкальский край, Сретенский</w:t>
                  </w:r>
                </w:p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район, </w:t>
                  </w:r>
                  <w:proofErr w:type="gramStart"/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Сретенск, ул. Кочеткова, 6</w:t>
                  </w:r>
                </w:p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Банковские реквизиты:</w:t>
                  </w:r>
                </w:p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ИНН7519000213 КПП751901001, Отдел №22 Управления Федерального казначейства</w:t>
                  </w:r>
                </w:p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Забайкальскому краю (Комитет по</w:t>
                  </w:r>
                  <w:proofErr w:type="gramEnd"/>
                </w:p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финансам Администрации муниципального района «Сретенский район» Забайкальского края,</w:t>
                  </w:r>
                </w:p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/счет 40204810300000000258 в отделении</w:t>
                  </w:r>
                </w:p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79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Чита, БИК 047601001,ОКТМО 76640101</w:t>
                  </w:r>
                </w:p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D792F" w:rsidRPr="008D792F" w:rsidRDefault="008D792F" w:rsidP="008D792F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D792F" w:rsidRPr="008D792F" w:rsidTr="007B1790">
              <w:tc>
                <w:tcPr>
                  <w:tcW w:w="4785" w:type="dxa"/>
                </w:tcPr>
                <w:p w:rsidR="008D792F" w:rsidRPr="008D792F" w:rsidRDefault="008D792F" w:rsidP="007B1790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D792F" w:rsidRPr="008D792F" w:rsidRDefault="008D792F" w:rsidP="007B1790">
            <w:pPr>
              <w:pStyle w:val="HTML"/>
              <w:tabs>
                <w:tab w:val="left" w:pos="2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8D792F" w:rsidRDefault="008D792F" w:rsidP="008D792F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2</w:t>
            </w:r>
          </w:p>
          <w:p w:rsidR="008D792F" w:rsidRPr="008D792F" w:rsidRDefault="008D792F" w:rsidP="008D79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792F" w:rsidRPr="008D792F" w:rsidRDefault="008D792F" w:rsidP="007B1790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«Верхне-Куэнгинское» МР «Сретенский район» Забайкальского края;</w:t>
            </w:r>
          </w:p>
          <w:p w:rsidR="008D792F" w:rsidRPr="008D792F" w:rsidRDefault="008D792F" w:rsidP="007B1790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 xml:space="preserve">Адрес: Забайкальский край, Сретенский район, с. </w:t>
            </w:r>
            <w:proofErr w:type="gramStart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Верхняя</w:t>
            </w:r>
            <w:proofErr w:type="gramEnd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Куэнга</w:t>
            </w:r>
            <w:proofErr w:type="spellEnd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, ул. Центральная, 13</w:t>
            </w:r>
          </w:p>
          <w:p w:rsidR="008D792F" w:rsidRPr="008D792F" w:rsidRDefault="008D792F" w:rsidP="007B1790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 xml:space="preserve">ИНН 7519003630, КПП 751901001, , Отдел №22 Управления Федерального </w:t>
            </w:r>
            <w:proofErr w:type="spellStart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казначействапо</w:t>
            </w:r>
            <w:proofErr w:type="spellEnd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 xml:space="preserve"> Забайкальскому краю (Администрации сельского поселения «Верхне-Куэнгинское» муниципального района «Сретенский район» Забайкальского края,</w:t>
            </w:r>
            <w:proofErr w:type="gramEnd"/>
          </w:p>
          <w:p w:rsidR="008D792F" w:rsidRPr="008D792F" w:rsidRDefault="008D792F" w:rsidP="007B1790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/с 402048107000000269, в Отделении Чита, БИК 047601001</w:t>
            </w:r>
          </w:p>
          <w:p w:rsidR="008D792F" w:rsidRPr="008D792F" w:rsidRDefault="008D792F" w:rsidP="007B1790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2F" w:rsidRPr="008D792F" w:rsidTr="007B1790">
        <w:tc>
          <w:tcPr>
            <w:tcW w:w="4785" w:type="dxa"/>
          </w:tcPr>
          <w:p w:rsidR="008D792F" w:rsidRPr="008D792F" w:rsidRDefault="008D792F" w:rsidP="007B1790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муниципального района «Сретенский район»</w:t>
            </w:r>
          </w:p>
        </w:tc>
        <w:tc>
          <w:tcPr>
            <w:tcW w:w="4786" w:type="dxa"/>
          </w:tcPr>
          <w:p w:rsidR="008D792F" w:rsidRPr="008D792F" w:rsidRDefault="008D792F" w:rsidP="007B1790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 «Верхне-Куэнгинское»</w:t>
            </w:r>
          </w:p>
        </w:tc>
      </w:tr>
      <w:tr w:rsidR="008D792F" w:rsidRPr="008D792F" w:rsidTr="007B1790">
        <w:tc>
          <w:tcPr>
            <w:tcW w:w="4785" w:type="dxa"/>
          </w:tcPr>
          <w:p w:rsidR="008D792F" w:rsidRPr="008D792F" w:rsidRDefault="008D792F" w:rsidP="007B1790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792F" w:rsidRPr="008D792F" w:rsidRDefault="008D792F" w:rsidP="007B1790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</w:t>
            </w:r>
            <w:proofErr w:type="spellStart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>Закурдаев</w:t>
            </w:r>
            <w:proofErr w:type="spellEnd"/>
            <w:r w:rsidRPr="008D792F">
              <w:rPr>
                <w:rFonts w:ascii="Times New Roman" w:hAnsi="Times New Roman" w:cs="Times New Roman"/>
                <w:sz w:val="24"/>
                <w:szCs w:val="24"/>
              </w:rPr>
              <w:t xml:space="preserve"> А.С. </w:t>
            </w:r>
          </w:p>
        </w:tc>
        <w:tc>
          <w:tcPr>
            <w:tcW w:w="4786" w:type="dxa"/>
          </w:tcPr>
          <w:p w:rsidR="008D792F" w:rsidRPr="008D792F" w:rsidRDefault="008D792F" w:rsidP="007B1790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792F" w:rsidRPr="008D792F" w:rsidRDefault="008D792F" w:rsidP="007B1790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92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Добрынин С.В.  </w:t>
            </w:r>
          </w:p>
        </w:tc>
      </w:tr>
    </w:tbl>
    <w:p w:rsidR="008D792F" w:rsidRPr="008D792F" w:rsidRDefault="008D792F" w:rsidP="008D792F">
      <w:pPr>
        <w:pStyle w:val="HTML"/>
        <w:rPr>
          <w:sz w:val="24"/>
          <w:szCs w:val="24"/>
        </w:rPr>
      </w:pPr>
    </w:p>
    <w:p w:rsidR="008D792F" w:rsidRPr="008D792F" w:rsidRDefault="008D792F" w:rsidP="008D792F">
      <w:pPr>
        <w:rPr>
          <w:sz w:val="24"/>
          <w:szCs w:val="24"/>
        </w:rPr>
      </w:pPr>
    </w:p>
    <w:p w:rsidR="008D792F" w:rsidRPr="008D792F" w:rsidRDefault="008D792F" w:rsidP="008D792F">
      <w:pPr>
        <w:rPr>
          <w:sz w:val="24"/>
          <w:szCs w:val="24"/>
        </w:rPr>
      </w:pPr>
    </w:p>
    <w:p w:rsidR="008D792F" w:rsidRPr="008D792F" w:rsidRDefault="008D792F" w:rsidP="008D792F">
      <w:pPr>
        <w:rPr>
          <w:sz w:val="24"/>
          <w:szCs w:val="24"/>
        </w:rPr>
      </w:pPr>
    </w:p>
    <w:p w:rsidR="008D792F" w:rsidRPr="008D792F" w:rsidRDefault="008D792F" w:rsidP="008D792F">
      <w:pPr>
        <w:rPr>
          <w:sz w:val="24"/>
          <w:szCs w:val="24"/>
        </w:rPr>
      </w:pPr>
    </w:p>
    <w:p w:rsidR="008D792F" w:rsidRPr="008D792F" w:rsidRDefault="008D792F" w:rsidP="008D792F">
      <w:pPr>
        <w:rPr>
          <w:sz w:val="24"/>
          <w:szCs w:val="24"/>
        </w:rPr>
      </w:pPr>
    </w:p>
    <w:p w:rsidR="008D792F" w:rsidRPr="008D792F" w:rsidRDefault="008D792F" w:rsidP="008D792F">
      <w:pPr>
        <w:rPr>
          <w:sz w:val="24"/>
          <w:szCs w:val="24"/>
        </w:rPr>
      </w:pPr>
    </w:p>
    <w:p w:rsidR="008D792F" w:rsidRDefault="008D792F" w:rsidP="008D792F"/>
    <w:p w:rsidR="008D792F" w:rsidRDefault="008D792F" w:rsidP="008D792F"/>
    <w:p w:rsidR="008D792F" w:rsidRDefault="008D792F" w:rsidP="008D792F"/>
    <w:p w:rsidR="008D792F" w:rsidRDefault="008D792F" w:rsidP="008D792F"/>
    <w:p w:rsidR="008D792F" w:rsidRDefault="008D792F" w:rsidP="008D792F"/>
    <w:p w:rsidR="008D792F" w:rsidRDefault="008D792F" w:rsidP="008D792F"/>
    <w:p w:rsidR="008D792F" w:rsidRDefault="008D792F" w:rsidP="008D792F"/>
    <w:p w:rsidR="008D792F" w:rsidRDefault="008D792F" w:rsidP="008D792F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F4B9F"/>
    <w:multiLevelType w:val="hybridMultilevel"/>
    <w:tmpl w:val="2D9AC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572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C7A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2F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729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0AAF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7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8D79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D79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D79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8D792F"/>
    <w:rPr>
      <w:rFonts w:cs="Times New Roman"/>
    </w:rPr>
  </w:style>
  <w:style w:type="character" w:styleId="a3">
    <w:name w:val="Hyperlink"/>
    <w:basedOn w:val="a0"/>
    <w:uiPriority w:val="99"/>
    <w:semiHidden/>
    <w:rsid w:val="008D792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8D792F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72386/d1fff908c2d37e4a021fca66e5cb54074d8c66e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1404</Words>
  <Characters>8006</Characters>
  <Application>Microsoft Office Word</Application>
  <DocSecurity>0</DocSecurity>
  <Lines>66</Lines>
  <Paragraphs>18</Paragraphs>
  <ScaleCrop>false</ScaleCrop>
  <Company>Krokoz™</Company>
  <LinksUpToDate>false</LinksUpToDate>
  <CharactersWithSpaces>9392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2020-04-29T06:05:00Z</cp:lastPrinted>
  <dcterms:created xsi:type="dcterms:W3CDTF">2020-04-22T06:33:00Z</dcterms:created>
  <dcterms:modified xsi:type="dcterms:W3CDTF">2020-04-29T06:06:00Z</dcterms:modified>
</cp:coreProperties>
</file>