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AF2" w:rsidRDefault="00091AF2" w:rsidP="00091AF2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 xml:space="preserve">                 АДМИНИСТРАЦИЯ СЕЛЬСКОГО ПОСЕЛЕНИЯ</w:t>
      </w:r>
    </w:p>
    <w:p w:rsidR="00091AF2" w:rsidRDefault="00091AF2" w:rsidP="00091AF2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091AF2" w:rsidRDefault="00091AF2" w:rsidP="00091AF2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091AF2" w:rsidRDefault="00091AF2" w:rsidP="00091AF2">
      <w:pPr>
        <w:widowControl w:val="0"/>
        <w:rPr>
          <w:rFonts w:cstheme="minorBidi"/>
          <w:sz w:val="28"/>
          <w:szCs w:val="28"/>
        </w:rPr>
      </w:pPr>
    </w:p>
    <w:p w:rsidR="00091AF2" w:rsidRDefault="00091AF2" w:rsidP="00091AF2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>
        <w:rPr>
          <w:rFonts w:cstheme="minorBidi"/>
          <w:b/>
          <w:sz w:val="32"/>
          <w:szCs w:val="32"/>
        </w:rPr>
        <w:t>П</w:t>
      </w:r>
      <w:proofErr w:type="gramEnd"/>
      <w:r>
        <w:rPr>
          <w:rFonts w:cstheme="minorBidi"/>
          <w:b/>
          <w:sz w:val="32"/>
          <w:szCs w:val="32"/>
        </w:rPr>
        <w:t xml:space="preserve"> О С Т А Н О В Л Е Н И Е</w:t>
      </w:r>
    </w:p>
    <w:p w:rsidR="00091AF2" w:rsidRDefault="00091AF2" w:rsidP="00091AF2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091AF2" w:rsidRDefault="00091AF2" w:rsidP="00091AF2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091AF2" w:rsidRDefault="007944C1" w:rsidP="00091AF2">
      <w:pPr>
        <w:widowControl w:val="0"/>
        <w:rPr>
          <w:rFonts w:cstheme="minorBidi"/>
          <w:sz w:val="32"/>
          <w:szCs w:val="28"/>
        </w:rPr>
      </w:pPr>
      <w:r>
        <w:rPr>
          <w:rFonts w:cstheme="minorBidi"/>
          <w:sz w:val="28"/>
          <w:szCs w:val="28"/>
        </w:rPr>
        <w:t>01   октября      2024</w:t>
      </w:r>
      <w:r w:rsidR="00091AF2">
        <w:rPr>
          <w:rFonts w:cstheme="minorBidi"/>
          <w:sz w:val="28"/>
          <w:szCs w:val="28"/>
        </w:rPr>
        <w:t xml:space="preserve"> года                                                                  №  </w:t>
      </w:r>
      <w:r>
        <w:rPr>
          <w:rFonts w:cstheme="minorBidi"/>
          <w:sz w:val="28"/>
          <w:szCs w:val="28"/>
        </w:rPr>
        <w:t>22</w:t>
      </w:r>
    </w:p>
    <w:p w:rsidR="00091AF2" w:rsidRDefault="00091AF2" w:rsidP="00091AF2">
      <w:pPr>
        <w:widowControl w:val="0"/>
        <w:jc w:val="center"/>
        <w:rPr>
          <w:rFonts w:cstheme="minorBidi"/>
          <w:sz w:val="32"/>
          <w:szCs w:val="28"/>
        </w:rPr>
      </w:pPr>
      <w:r>
        <w:rPr>
          <w:rFonts w:cstheme="minorBidi"/>
          <w:sz w:val="32"/>
          <w:szCs w:val="28"/>
        </w:rPr>
        <w:t xml:space="preserve">с. Верхняя </w:t>
      </w:r>
      <w:proofErr w:type="spellStart"/>
      <w:r>
        <w:rPr>
          <w:rFonts w:cstheme="minorBidi"/>
          <w:sz w:val="32"/>
          <w:szCs w:val="28"/>
        </w:rPr>
        <w:t>Куэнга</w:t>
      </w:r>
      <w:proofErr w:type="spellEnd"/>
    </w:p>
    <w:p w:rsidR="00091AF2" w:rsidRDefault="00091AF2" w:rsidP="00091AF2">
      <w:pPr>
        <w:rPr>
          <w:b/>
          <w:sz w:val="28"/>
          <w:szCs w:val="28"/>
        </w:rPr>
      </w:pPr>
    </w:p>
    <w:p w:rsidR="00091AF2" w:rsidRDefault="00091AF2" w:rsidP="00091AF2">
      <w:pPr>
        <w:jc w:val="center"/>
        <w:rPr>
          <w:b/>
          <w:sz w:val="28"/>
          <w:szCs w:val="28"/>
        </w:rPr>
      </w:pPr>
    </w:p>
    <w:p w:rsidR="00091AF2" w:rsidRDefault="00091AF2" w:rsidP="00091A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первоочередных мерах по подготовке к пожароопасном</w:t>
      </w:r>
      <w:r w:rsidR="007944C1">
        <w:rPr>
          <w:b/>
          <w:sz w:val="28"/>
          <w:szCs w:val="28"/>
        </w:rPr>
        <w:t>у сезону  в осенний период  2024</w:t>
      </w:r>
      <w:r>
        <w:rPr>
          <w:b/>
          <w:sz w:val="28"/>
          <w:szCs w:val="28"/>
        </w:rPr>
        <w:t xml:space="preserve"> года</w:t>
      </w:r>
    </w:p>
    <w:p w:rsidR="00091AF2" w:rsidRDefault="00091AF2" w:rsidP="00091AF2"/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t xml:space="preserve">         </w:t>
      </w:r>
      <w:r>
        <w:rPr>
          <w:sz w:val="28"/>
          <w:szCs w:val="28"/>
        </w:rPr>
        <w:t>В соответствии с федеральными законами от 21 декабря 1994 года «О пожарной безопасности»  и от  21 декабря 1994 года № 68-ФЗ «О защите населения и территорий от чрезвычайных ситуаций природного и техногенного характера», учитывая решение Комиссии по предупреждению и ликвидации чрезвычайных ситуаций и обеспечению пожарной безопасности сельского поселения «</w:t>
      </w:r>
      <w:proofErr w:type="spellStart"/>
      <w:r>
        <w:rPr>
          <w:sz w:val="28"/>
          <w:szCs w:val="28"/>
        </w:rPr>
        <w:t>Верхне-</w:t>
      </w:r>
      <w:r w:rsidR="00B93A96">
        <w:rPr>
          <w:sz w:val="28"/>
          <w:szCs w:val="28"/>
        </w:rPr>
        <w:t>Куэнгинское</w:t>
      </w:r>
      <w:proofErr w:type="spellEnd"/>
      <w:r w:rsidR="00B93A96">
        <w:rPr>
          <w:sz w:val="28"/>
          <w:szCs w:val="28"/>
        </w:rPr>
        <w:t>» (протокол № 3 от 30.09.2024</w:t>
      </w:r>
      <w:r>
        <w:rPr>
          <w:sz w:val="28"/>
          <w:szCs w:val="28"/>
        </w:rPr>
        <w:t xml:space="preserve"> г.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, на основании устава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 ПОСТАНОВЛЯЕТ: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Старшему специалисту администрации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»: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 заседание комиссии по предупреждению  и ликвидации чрезвычайных ситуаций и обеспечению  пожарной безопасности по подготовке к пожароопасном</w:t>
      </w:r>
      <w:r w:rsidR="00B93A96">
        <w:rPr>
          <w:sz w:val="28"/>
          <w:szCs w:val="28"/>
        </w:rPr>
        <w:t>у  сезону в осенний период  2024</w:t>
      </w:r>
      <w:r>
        <w:rPr>
          <w:sz w:val="28"/>
          <w:szCs w:val="28"/>
        </w:rPr>
        <w:t xml:space="preserve"> года;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Отработать с КФХ и ИП  о  запрете  выжигания сухой травянистой растительности, стерни, пожнивных остатков на землях сельскохозяйственного назначения и землях запаса, разведение костров на полях, а также в полосах отвода автомобильных и железных дорог;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противопожарные стенды в общественных местах, баннеры на въездах и выездах из населенных пунктов,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наглядную агитацию о мерах пожарной безопасности;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 противопожарным инвентарем;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Привести в готовность первичные средства пожаротушения;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проезд пожарной техники; (Сро</w:t>
      </w:r>
      <w:r w:rsidR="00B93A96">
        <w:rPr>
          <w:sz w:val="28"/>
          <w:szCs w:val="28"/>
        </w:rPr>
        <w:t>к исполнения до  10 октября 2024</w:t>
      </w:r>
      <w:r>
        <w:rPr>
          <w:sz w:val="28"/>
          <w:szCs w:val="28"/>
        </w:rPr>
        <w:t xml:space="preserve"> г.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Завершить работы по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обустройству противопожарных минерализованных полос вокруг населенных пунктов, в соответствии с паспортами пожарной безопасности ; обеспечению бесперебойной работы противопожарного водоснабжения; ознакомлению граждан под роспись с требованиями пожарной безопасности и паспортом пожарной безопасности нового </w:t>
      </w:r>
      <w:proofErr w:type="spellStart"/>
      <w:r>
        <w:rPr>
          <w:sz w:val="28"/>
          <w:szCs w:val="28"/>
        </w:rPr>
        <w:t>образца-противопожарной</w:t>
      </w:r>
      <w:proofErr w:type="spellEnd"/>
      <w:r>
        <w:rPr>
          <w:sz w:val="28"/>
          <w:szCs w:val="28"/>
        </w:rPr>
        <w:t xml:space="preserve">  обработки деревянных  зданий и домов; опашке и обвалок свалок;   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Согласовать со Сретенским лесничеством ГКУ «Управление лесами Забайкальского края» План проведения профилактических выжиганий между </w:t>
      </w:r>
      <w:proofErr w:type="spellStart"/>
      <w:r>
        <w:rPr>
          <w:sz w:val="28"/>
          <w:szCs w:val="28"/>
        </w:rPr>
        <w:t>минерализированными</w:t>
      </w:r>
      <w:proofErr w:type="spellEnd"/>
      <w:r>
        <w:rPr>
          <w:sz w:val="28"/>
          <w:szCs w:val="28"/>
        </w:rPr>
        <w:t xml:space="preserve"> полосами, которые представить в адрес отдела по ГО и ЧС Сретенского района;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BD715F">
        <w:rPr>
          <w:sz w:val="28"/>
          <w:szCs w:val="28"/>
        </w:rPr>
        <w:t xml:space="preserve">Провести </w:t>
      </w:r>
      <w:proofErr w:type="spellStart"/>
      <w:r w:rsidRPr="00BD715F">
        <w:rPr>
          <w:sz w:val="28"/>
          <w:szCs w:val="28"/>
        </w:rPr>
        <w:t>разьяснительную</w:t>
      </w:r>
      <w:proofErr w:type="spellEnd"/>
      <w:r w:rsidRPr="00BD715F">
        <w:rPr>
          <w:sz w:val="28"/>
          <w:szCs w:val="28"/>
        </w:rPr>
        <w:t xml:space="preserve"> работу с организациями и местным населением по добровольному противопожарному страхованию зданий, сооружений и имущества; 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список бесхозных, заброшенных домов, где подведено электричество в Сретенский РЭС ПОВЭС филиала 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Сибирь» </w:t>
      </w:r>
      <w:proofErr w:type="gramStart"/>
      <w:r>
        <w:rPr>
          <w:sz w:val="28"/>
          <w:szCs w:val="28"/>
        </w:rPr>
        <w:t>-«</w:t>
      </w:r>
      <w:proofErr w:type="spellStart"/>
      <w:proofErr w:type="gramEnd"/>
      <w:r>
        <w:rPr>
          <w:sz w:val="28"/>
          <w:szCs w:val="28"/>
        </w:rPr>
        <w:t>Читаэнерго</w:t>
      </w:r>
      <w:proofErr w:type="spellEnd"/>
      <w:r>
        <w:rPr>
          <w:sz w:val="28"/>
          <w:szCs w:val="28"/>
        </w:rPr>
        <w:t>» для отключения данных домов от подачи электроэнергии в целях предотвращения возникновения по</w:t>
      </w:r>
      <w:r w:rsidR="00B93A96">
        <w:rPr>
          <w:sz w:val="28"/>
          <w:szCs w:val="28"/>
        </w:rPr>
        <w:t>жарной безопасности в срок до 10 октября 2024</w:t>
      </w:r>
      <w:r>
        <w:rPr>
          <w:sz w:val="28"/>
          <w:szCs w:val="28"/>
        </w:rPr>
        <w:t xml:space="preserve"> года; </w:t>
      </w:r>
    </w:p>
    <w:p w:rsidR="00091AF2" w:rsidRPr="00BD715F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BD715F">
        <w:rPr>
          <w:sz w:val="28"/>
          <w:szCs w:val="28"/>
        </w:rPr>
        <w:t>Оборудовать  сельское поселение «</w:t>
      </w:r>
      <w:proofErr w:type="spellStart"/>
      <w:r w:rsidRPr="00BD715F">
        <w:rPr>
          <w:sz w:val="28"/>
          <w:szCs w:val="28"/>
        </w:rPr>
        <w:t>Верхне-Куэнгинское</w:t>
      </w:r>
      <w:proofErr w:type="spellEnd"/>
      <w:r w:rsidRPr="00BD715F">
        <w:rPr>
          <w:sz w:val="28"/>
          <w:szCs w:val="28"/>
        </w:rPr>
        <w:t>» системами звукового оповещения населения при возникновении пожаров;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проверку и актуализировать имеющие системы оповещения  населения при пожаре, уточнить списки, схемы оповещения, номера телефонов;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Организовать обеспечение населенных пунктов 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стоящих на балансе  сельского поселения, оборудовать подъездные пути к естественным </w:t>
      </w:r>
      <w:proofErr w:type="spellStart"/>
      <w:r>
        <w:rPr>
          <w:sz w:val="28"/>
          <w:szCs w:val="28"/>
        </w:rPr>
        <w:t>водоисточникам</w:t>
      </w:r>
      <w:proofErr w:type="spellEnd"/>
      <w:r>
        <w:rPr>
          <w:sz w:val="28"/>
          <w:szCs w:val="28"/>
        </w:rPr>
        <w:t xml:space="preserve"> наружного водоснабжения для  заправки пожарной техники в любое время года;</w:t>
      </w:r>
      <w:proofErr w:type="gramEnd"/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Завершить очистку от сухой растительности и горючего мусора  территорий между минерализованными полосами и на территории населенных пунктов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 xml:space="preserve">Срок исполнения </w:t>
      </w:r>
      <w:r w:rsidR="00B93A96">
        <w:rPr>
          <w:sz w:val="28"/>
          <w:szCs w:val="28"/>
        </w:rPr>
        <w:t xml:space="preserve">  15  октября 2024</w:t>
      </w:r>
      <w:r>
        <w:rPr>
          <w:sz w:val="28"/>
          <w:szCs w:val="28"/>
        </w:rPr>
        <w:t xml:space="preserve"> г.)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разъяснительную работу с правообладателями земельных участков (собственниками земельных участков, землепользователями, земледельцами и арендаторами земельных участков), расположенных в границах населенных пунктов о необходимости проведения регулярной уборки мусора и скашивания травы;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через средства массовой информации пропагандистскую кампанию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направленную на разъяснение </w:t>
      </w:r>
      <w:r>
        <w:rPr>
          <w:sz w:val="28"/>
          <w:szCs w:val="28"/>
        </w:rPr>
        <w:lastRenderedPageBreak/>
        <w:t>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 работу патрульных групп, патрульно-маневренных групп.</w:t>
      </w:r>
    </w:p>
    <w:p w:rsidR="00091AF2" w:rsidRDefault="00091AF2" w:rsidP="00091AF2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принятие мер в пределах своей компетенции в отношении лиц, осуществляющих незаконное выжигание сухой растительности, а также собственников земельных участков, землепользователей, земледельцев, арендаторов земельных участков, не обеспечивших принятие мер по соблюдению требований противопожарных правил и нормативов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>Срок исполнения на постоянной основе).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Старшему ДПД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-проверить укомплектование добровольной пожарной дружины </w:t>
      </w:r>
      <w:bookmarkStart w:id="0" w:name="_GoBack"/>
      <w:bookmarkEnd w:id="0"/>
      <w:r>
        <w:rPr>
          <w:sz w:val="28"/>
          <w:szCs w:val="28"/>
        </w:rPr>
        <w:t>первичными средствами пожаротушения;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-привести в готовность к применению в любое время года автомобиль 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обеспечение населенных пунктов местами для забора (подвоза) воды для целей пожаротушения,  АРС для тушения пожаров;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старостам  с.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 организовать работу с местным населением по доведению информации о соблюдении правил пожарной безопасности и мерах пожарной безопасности (уборка сухой травы, размещение сена вдали от жилых строений).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законную силу после официального опубликования (обнародования), в соответствии с Уставом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».</w:t>
      </w:r>
    </w:p>
    <w:p w:rsidR="00091AF2" w:rsidRDefault="00091AF2" w:rsidP="00091AF2">
      <w:pPr>
        <w:ind w:left="360"/>
        <w:rPr>
          <w:sz w:val="28"/>
          <w:szCs w:val="28"/>
        </w:rPr>
      </w:pP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Контроль  исполнения  настоящего постановления оставляю за собой.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</w:p>
    <w:p w:rsidR="00091AF2" w:rsidRDefault="00091AF2" w:rsidP="00091AF2">
      <w:pPr>
        <w:ind w:left="360"/>
        <w:jc w:val="both"/>
        <w:rPr>
          <w:sz w:val="28"/>
          <w:szCs w:val="28"/>
        </w:rPr>
      </w:pPr>
    </w:p>
    <w:p w:rsidR="00091AF2" w:rsidRDefault="00091AF2" w:rsidP="00091AF2">
      <w:pPr>
        <w:ind w:left="360"/>
        <w:jc w:val="both"/>
        <w:rPr>
          <w:sz w:val="28"/>
          <w:szCs w:val="28"/>
        </w:rPr>
      </w:pPr>
    </w:p>
    <w:p w:rsidR="00091AF2" w:rsidRDefault="00C53C3F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091AF2">
        <w:rPr>
          <w:sz w:val="28"/>
          <w:szCs w:val="28"/>
        </w:rPr>
        <w:t xml:space="preserve"> </w:t>
      </w:r>
      <w:proofErr w:type="gramStart"/>
      <w:r w:rsidR="00091AF2">
        <w:rPr>
          <w:sz w:val="28"/>
          <w:szCs w:val="28"/>
        </w:rPr>
        <w:t>сельского</w:t>
      </w:r>
      <w:proofErr w:type="gramEnd"/>
      <w:r w:rsidR="00091AF2">
        <w:rPr>
          <w:sz w:val="28"/>
          <w:szCs w:val="28"/>
        </w:rPr>
        <w:t xml:space="preserve"> </w:t>
      </w:r>
    </w:p>
    <w:p w:rsidR="00091AF2" w:rsidRDefault="00091AF2" w:rsidP="00091AF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 xml:space="preserve">»-            </w:t>
      </w:r>
      <w:r w:rsidR="00C53C3F">
        <w:rPr>
          <w:sz w:val="28"/>
          <w:szCs w:val="28"/>
        </w:rPr>
        <w:t xml:space="preserve">               О.Н.Мигунова</w:t>
      </w:r>
      <w:r>
        <w:rPr>
          <w:sz w:val="28"/>
          <w:szCs w:val="28"/>
        </w:rPr>
        <w:t xml:space="preserve"> </w:t>
      </w:r>
    </w:p>
    <w:p w:rsidR="00091AF2" w:rsidRDefault="00091AF2" w:rsidP="00091AF2"/>
    <w:p w:rsidR="00091AF2" w:rsidRDefault="00091AF2" w:rsidP="00091AF2"/>
    <w:p w:rsidR="00C66239" w:rsidRDefault="00C66239"/>
    <w:sectPr w:rsidR="00C66239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21F09"/>
    <w:multiLevelType w:val="multilevel"/>
    <w:tmpl w:val="7752026C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065" w:hanging="720"/>
      </w:pPr>
    </w:lvl>
    <w:lvl w:ilvl="2">
      <w:start w:val="1"/>
      <w:numFmt w:val="decimal"/>
      <w:lvlText w:val="%1.%2.%3."/>
      <w:lvlJc w:val="left"/>
      <w:pPr>
        <w:ind w:left="1410" w:hanging="720"/>
      </w:pPr>
    </w:lvl>
    <w:lvl w:ilvl="3">
      <w:start w:val="1"/>
      <w:numFmt w:val="decimal"/>
      <w:lvlText w:val="%1.%2.%3.%4."/>
      <w:lvlJc w:val="left"/>
      <w:pPr>
        <w:ind w:left="2115" w:hanging="1080"/>
      </w:pPr>
    </w:lvl>
    <w:lvl w:ilvl="4">
      <w:start w:val="1"/>
      <w:numFmt w:val="decimal"/>
      <w:lvlText w:val="%1.%2.%3.%4.%5."/>
      <w:lvlJc w:val="left"/>
      <w:pPr>
        <w:ind w:left="2460" w:hanging="1080"/>
      </w:pPr>
    </w:lvl>
    <w:lvl w:ilvl="5">
      <w:start w:val="1"/>
      <w:numFmt w:val="decimal"/>
      <w:lvlText w:val="%1.%2.%3.%4.%5.%6."/>
      <w:lvlJc w:val="left"/>
      <w:pPr>
        <w:ind w:left="3165" w:hanging="1440"/>
      </w:pPr>
    </w:lvl>
    <w:lvl w:ilvl="6">
      <w:start w:val="1"/>
      <w:numFmt w:val="decimal"/>
      <w:lvlText w:val="%1.%2.%3.%4.%5.%6.%7."/>
      <w:lvlJc w:val="left"/>
      <w:pPr>
        <w:ind w:left="3870" w:hanging="1800"/>
      </w:pPr>
    </w:lvl>
    <w:lvl w:ilvl="7">
      <w:start w:val="1"/>
      <w:numFmt w:val="decimal"/>
      <w:lvlText w:val="%1.%2.%3.%4.%5.%6.%7.%8."/>
      <w:lvlJc w:val="left"/>
      <w:pPr>
        <w:ind w:left="4215" w:hanging="1800"/>
      </w:pPr>
    </w:lvl>
    <w:lvl w:ilvl="8">
      <w:start w:val="1"/>
      <w:numFmt w:val="decimal"/>
      <w:lvlText w:val="%1.%2.%3.%4.%5.%6.%7.%8.%9."/>
      <w:lvlJc w:val="left"/>
      <w:pPr>
        <w:ind w:left="49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AF2"/>
    <w:rsid w:val="00091AF2"/>
    <w:rsid w:val="001B3B8D"/>
    <w:rsid w:val="007944C1"/>
    <w:rsid w:val="00B93A96"/>
    <w:rsid w:val="00C53C3F"/>
    <w:rsid w:val="00C66239"/>
    <w:rsid w:val="00C7391B"/>
    <w:rsid w:val="00D32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AF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dcterms:created xsi:type="dcterms:W3CDTF">2024-09-27T07:22:00Z</dcterms:created>
  <dcterms:modified xsi:type="dcterms:W3CDTF">2024-10-02T05:19:00Z</dcterms:modified>
</cp:coreProperties>
</file>