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D24" w:rsidRDefault="00245D24" w:rsidP="00245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D5A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НЕ-КУЭНГИНСКОЕ»</w:t>
      </w:r>
    </w:p>
    <w:p w:rsidR="00245D24" w:rsidRDefault="00245D24" w:rsidP="00245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5D24" w:rsidRPr="003E705D" w:rsidRDefault="00245D24" w:rsidP="00245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5D24" w:rsidRDefault="00245D24" w:rsidP="00245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CD5C14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CD5C14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245D24" w:rsidRPr="00CD5C14" w:rsidRDefault="00245D24" w:rsidP="00245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45D24" w:rsidRDefault="00245D24" w:rsidP="00245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31-я  сессия 5 –го созыва</w:t>
      </w:r>
    </w:p>
    <w:p w:rsidR="00245D24" w:rsidRDefault="00245D24" w:rsidP="00245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5D24" w:rsidRDefault="00245D24" w:rsidP="00245D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  июня   2024 года </w:t>
      </w:r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42D5A"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spellEnd"/>
      <w:proofErr w:type="gramEnd"/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    №  </w:t>
      </w:r>
      <w:r>
        <w:rPr>
          <w:rFonts w:ascii="Times New Roman" w:eastAsia="Times New Roman" w:hAnsi="Times New Roman" w:cs="Times New Roman"/>
          <w:sz w:val="28"/>
          <w:szCs w:val="28"/>
        </w:rPr>
        <w:t>122</w:t>
      </w:r>
    </w:p>
    <w:p w:rsidR="00245D24" w:rsidRPr="00BF5458" w:rsidRDefault="00245D24" w:rsidP="00245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5D24" w:rsidRPr="00F42D5A" w:rsidRDefault="00245D24" w:rsidP="00245D24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45D24" w:rsidRPr="00F42D5A" w:rsidRDefault="00245D24" w:rsidP="00245D2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gramStart"/>
      <w:r w:rsidRPr="00F42D5A"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42D5A"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245D24" w:rsidRPr="00F42D5A" w:rsidRDefault="00245D24" w:rsidP="00245D24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5D24" w:rsidRPr="00773036" w:rsidRDefault="00245D24" w:rsidP="00245D24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О назначении выборов депутатов Совета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45D24" w:rsidRPr="00A97B3A" w:rsidRDefault="00245D24" w:rsidP="00245D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036">
        <w:rPr>
          <w:rFonts w:ascii="Arial" w:eastAsia="Times New Roman" w:hAnsi="Arial" w:cs="Arial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 w:rsidRPr="0077303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статьей 10 Федерального закона от </w:t>
      </w:r>
      <w:r w:rsidR="00A3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12.06.2002 № 67-ФЗ «Об основных гарантиях </w:t>
      </w:r>
      <w:r w:rsidR="00A9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избирательных прав и права на участие в  референдуме граждан  Российской  Федерации», пунктом 2 статьи 23 Федерального закона от 06.10.2003 № 131 –ФЗ «Об </w:t>
      </w:r>
      <w:proofErr w:type="spellStart"/>
      <w:r w:rsidR="00A97B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обших</w:t>
      </w:r>
      <w:proofErr w:type="spellEnd"/>
      <w:r w:rsidR="00A9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принципах  организации местного самоуправления в Российской Федерации», статьей 13 Закона Забайкальского края от 06 июля 2010 г. № 385-ЗЗК «О муниципальных  выборах в Забайкальском крае</w:t>
      </w:r>
      <w:proofErr w:type="gramEnd"/>
      <w:r w:rsidR="00A97B3A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статьей 15 Устава сельского поселения  «</w:t>
      </w:r>
      <w:proofErr w:type="spellStart"/>
      <w:r w:rsidR="00A97B3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A97B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45D24" w:rsidRDefault="00245D24" w:rsidP="00245D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Совет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решил: </w:t>
      </w:r>
    </w:p>
    <w:p w:rsidR="00A97B3A" w:rsidRDefault="00245D24" w:rsidP="00A97B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 </w:t>
      </w:r>
      <w:r w:rsidR="00A9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на 08 сентября 2024  года выборы депутатов Совета  сельского поселения «</w:t>
      </w:r>
      <w:proofErr w:type="spellStart"/>
      <w:r w:rsidR="00A97B3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 w:rsidR="00A97B3A">
        <w:rPr>
          <w:rFonts w:ascii="Times New Roman" w:eastAsia="Times New Roman" w:hAnsi="Times New Roman" w:cs="Times New Roman"/>
          <w:sz w:val="28"/>
          <w:szCs w:val="28"/>
          <w:lang w:eastAsia="ru-RU"/>
        </w:rPr>
        <w:t>»  6-го созыва.</w:t>
      </w:r>
    </w:p>
    <w:p w:rsidR="00245D24" w:rsidRDefault="00A97B3A" w:rsidP="00A97B3A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 Опубликовать настоящее  решение  Совета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63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 «Советское Забайкалье», не позднее чем через 5 дней со дня принятия решения.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5D24" w:rsidRPr="0077303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3. Настоящее решение вступает в силу на следующий день после дня его</w:t>
      </w:r>
      <w:r w:rsidR="00245D24" w:rsidRPr="0077303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официального опубл</w:t>
      </w:r>
      <w:r w:rsidR="00245D2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икования (обнародования); </w:t>
      </w:r>
      <w:r w:rsidR="00245D24" w:rsidRPr="0077303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br/>
        <w:t>4. Настоящее решение опубликовать (обна</w:t>
      </w:r>
      <w:r w:rsidR="00245D2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родовать) в порядке, установленном уставом сельского поселения «</w:t>
      </w:r>
      <w:proofErr w:type="spellStart"/>
      <w:r w:rsidR="00245D2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Верхне-Куэнгинское</w:t>
      </w:r>
      <w:proofErr w:type="spellEnd"/>
      <w:r w:rsidR="00245D24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».</w:t>
      </w:r>
    </w:p>
    <w:p w:rsidR="007639C0" w:rsidRDefault="007639C0" w:rsidP="00A97B3A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 Направить настоящее решение в Избирательную комиссию Забайкальского края.</w:t>
      </w:r>
    </w:p>
    <w:p w:rsidR="00245D24" w:rsidRDefault="00245D24" w:rsidP="00245D24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45D24" w:rsidRDefault="00245D24" w:rsidP="00245D24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7639C0" w:rsidRDefault="007639C0" w:rsidP="00245D24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45D24" w:rsidRDefault="00245D24" w:rsidP="00245D24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сельского</w:t>
      </w:r>
      <w:proofErr w:type="gramEnd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</w:p>
    <w:p w:rsidR="005438DE" w:rsidRDefault="00245D24" w:rsidP="00245D24"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поселения «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»-                          С.В.Добрын</w:t>
      </w:r>
      <w:r w:rsidR="007639C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ин</w:t>
      </w:r>
    </w:p>
    <w:sectPr w:rsidR="005438DE" w:rsidSect="005F5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245D24"/>
    <w:rsid w:val="00044EEA"/>
    <w:rsid w:val="00054956"/>
    <w:rsid w:val="000B1AE2"/>
    <w:rsid w:val="00245D24"/>
    <w:rsid w:val="005F561B"/>
    <w:rsid w:val="007639C0"/>
    <w:rsid w:val="00A34D8F"/>
    <w:rsid w:val="00A97B3A"/>
    <w:rsid w:val="00B93E18"/>
    <w:rsid w:val="00CF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6</cp:revision>
  <cp:lastPrinted>2024-06-07T07:15:00Z</cp:lastPrinted>
  <dcterms:created xsi:type="dcterms:W3CDTF">2024-06-06T06:20:00Z</dcterms:created>
  <dcterms:modified xsi:type="dcterms:W3CDTF">2024-06-07T07:45:00Z</dcterms:modified>
</cp:coreProperties>
</file>