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922" w:rsidRDefault="00913922" w:rsidP="00913922">
      <w:pPr>
        <w:spacing w:line="240" w:lineRule="atLeast"/>
        <w:ind w:firstLine="0"/>
        <w:rPr>
          <w:b/>
        </w:rPr>
      </w:pPr>
    </w:p>
    <w:p w:rsidR="00913922" w:rsidRDefault="00913922" w:rsidP="00913922">
      <w:pPr>
        <w:spacing w:line="240" w:lineRule="atLeast"/>
        <w:jc w:val="center"/>
        <w:rPr>
          <w:b/>
        </w:rPr>
      </w:pPr>
    </w:p>
    <w:p w:rsidR="00913922" w:rsidRPr="002B023D" w:rsidRDefault="00913922" w:rsidP="00913922">
      <w:pPr>
        <w:jc w:val="center"/>
        <w:rPr>
          <w:b/>
          <w:szCs w:val="28"/>
        </w:rPr>
      </w:pPr>
      <w:r w:rsidRPr="002B023D">
        <w:rPr>
          <w:b/>
          <w:szCs w:val="28"/>
        </w:rPr>
        <w:t>СОВЕТ СЕЛЬСКОГО ПОСЕЛЕНИЯ «</w:t>
      </w:r>
      <w:r>
        <w:rPr>
          <w:b/>
          <w:szCs w:val="28"/>
        </w:rPr>
        <w:t>ВЕРХНЕ-КУЭНГИНСКОЕ</w:t>
      </w:r>
      <w:r w:rsidRPr="002B023D">
        <w:rPr>
          <w:b/>
          <w:szCs w:val="28"/>
        </w:rPr>
        <w:t>»</w:t>
      </w:r>
    </w:p>
    <w:p w:rsidR="00913922" w:rsidRDefault="00913922" w:rsidP="00913922">
      <w:pPr>
        <w:spacing w:line="276" w:lineRule="auto"/>
        <w:jc w:val="center"/>
        <w:rPr>
          <w:b/>
          <w:szCs w:val="28"/>
        </w:rPr>
      </w:pPr>
    </w:p>
    <w:p w:rsidR="00913922" w:rsidRDefault="00913922" w:rsidP="00913922">
      <w:pPr>
        <w:spacing w:line="276" w:lineRule="auto"/>
        <w:jc w:val="center"/>
        <w:rPr>
          <w:b/>
          <w:szCs w:val="28"/>
        </w:rPr>
      </w:pPr>
    </w:p>
    <w:p w:rsidR="00913922" w:rsidRPr="00095447" w:rsidRDefault="00913922" w:rsidP="00913922">
      <w:pPr>
        <w:spacing w:line="276" w:lineRule="auto"/>
        <w:jc w:val="center"/>
        <w:rPr>
          <w:b/>
          <w:sz w:val="32"/>
          <w:szCs w:val="32"/>
        </w:rPr>
      </w:pPr>
      <w:r w:rsidRPr="00095447">
        <w:rPr>
          <w:b/>
          <w:sz w:val="32"/>
          <w:szCs w:val="32"/>
        </w:rPr>
        <w:t>РЕШЕНИЕ</w:t>
      </w:r>
    </w:p>
    <w:p w:rsidR="00913922" w:rsidRPr="00580A65" w:rsidRDefault="00913922" w:rsidP="00913922">
      <w:pPr>
        <w:spacing w:line="276" w:lineRule="auto"/>
        <w:jc w:val="center"/>
        <w:rPr>
          <w:szCs w:val="28"/>
        </w:rPr>
      </w:pPr>
      <w:r>
        <w:rPr>
          <w:szCs w:val="28"/>
        </w:rPr>
        <w:t>8-я сессия 6</w:t>
      </w:r>
      <w:r w:rsidRPr="00580A65">
        <w:rPr>
          <w:szCs w:val="28"/>
        </w:rPr>
        <w:t>-го созыва</w:t>
      </w:r>
    </w:p>
    <w:p w:rsidR="00913922" w:rsidRDefault="00913922" w:rsidP="00913922">
      <w:pPr>
        <w:spacing w:line="276" w:lineRule="auto"/>
        <w:jc w:val="center"/>
        <w:rPr>
          <w:b/>
          <w:szCs w:val="28"/>
        </w:rPr>
      </w:pPr>
    </w:p>
    <w:p w:rsidR="00913922" w:rsidRDefault="00913922" w:rsidP="00913922">
      <w:pPr>
        <w:spacing w:line="276" w:lineRule="auto"/>
        <w:jc w:val="center"/>
        <w:rPr>
          <w:szCs w:val="28"/>
        </w:rPr>
      </w:pPr>
      <w:r>
        <w:rPr>
          <w:szCs w:val="28"/>
        </w:rPr>
        <w:t>25 декабря         2025 года                                                       № 35</w:t>
      </w:r>
    </w:p>
    <w:p w:rsidR="00913922" w:rsidRDefault="00913922" w:rsidP="00913922">
      <w:pPr>
        <w:spacing w:line="276" w:lineRule="auto"/>
        <w:jc w:val="center"/>
        <w:rPr>
          <w:szCs w:val="28"/>
        </w:rPr>
      </w:pPr>
    </w:p>
    <w:p w:rsidR="00913922" w:rsidRDefault="00913922" w:rsidP="00913922">
      <w:pPr>
        <w:spacing w:line="276" w:lineRule="auto"/>
        <w:jc w:val="center"/>
        <w:rPr>
          <w:szCs w:val="28"/>
        </w:rPr>
      </w:pPr>
      <w:r>
        <w:rPr>
          <w:szCs w:val="28"/>
        </w:rPr>
        <w:t xml:space="preserve">село </w:t>
      </w:r>
      <w:proofErr w:type="gramStart"/>
      <w:r>
        <w:rPr>
          <w:szCs w:val="28"/>
        </w:rPr>
        <w:t>Верхняя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Куэнга</w:t>
      </w:r>
      <w:proofErr w:type="spellEnd"/>
    </w:p>
    <w:p w:rsidR="00913922" w:rsidRDefault="00913922" w:rsidP="00913922">
      <w:pPr>
        <w:spacing w:line="276" w:lineRule="auto"/>
        <w:rPr>
          <w:i/>
          <w:color w:val="FF0000"/>
          <w:szCs w:val="28"/>
        </w:rPr>
      </w:pPr>
    </w:p>
    <w:p w:rsidR="00913922" w:rsidRDefault="00913922" w:rsidP="00913922">
      <w:pPr>
        <w:spacing w:line="240" w:lineRule="auto"/>
        <w:rPr>
          <w:i/>
          <w:color w:val="FF0000"/>
          <w:szCs w:val="28"/>
        </w:rPr>
      </w:pPr>
    </w:p>
    <w:p w:rsidR="00913922" w:rsidRDefault="00913922" w:rsidP="00913922">
      <w:pPr>
        <w:widowControl w:val="0"/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t>О   бюджете</w:t>
      </w:r>
      <w:r w:rsidRPr="00671EDF">
        <w:rPr>
          <w:b/>
          <w:szCs w:val="28"/>
        </w:rPr>
        <w:t xml:space="preserve"> сельского поселения</w:t>
      </w:r>
      <w:r w:rsidR="00676302">
        <w:rPr>
          <w:b/>
          <w:szCs w:val="28"/>
        </w:rPr>
        <w:t xml:space="preserve">  «Верхне-Куэнгинское» на 2026 год и плановый период 2027 – 2028</w:t>
      </w:r>
      <w:r w:rsidRPr="00671EDF">
        <w:rPr>
          <w:b/>
          <w:szCs w:val="28"/>
        </w:rPr>
        <w:t xml:space="preserve"> годов</w:t>
      </w:r>
    </w:p>
    <w:p w:rsidR="00913922" w:rsidRPr="00F34C7A" w:rsidRDefault="00913922" w:rsidP="00913922">
      <w:pPr>
        <w:widowControl w:val="0"/>
        <w:spacing w:line="240" w:lineRule="auto"/>
        <w:rPr>
          <w:szCs w:val="28"/>
        </w:rPr>
      </w:pPr>
    </w:p>
    <w:p w:rsidR="00913922" w:rsidRDefault="00913922" w:rsidP="00913922">
      <w:pPr>
        <w:widowControl w:val="0"/>
        <w:spacing w:line="240" w:lineRule="auto"/>
        <w:rPr>
          <w:szCs w:val="28"/>
        </w:rPr>
      </w:pPr>
      <w:r>
        <w:rPr>
          <w:szCs w:val="28"/>
        </w:rPr>
        <w:t xml:space="preserve">Рассмотрев  бюджет  </w:t>
      </w:r>
      <w:r w:rsidRPr="00F34C7A">
        <w:rPr>
          <w:szCs w:val="28"/>
        </w:rPr>
        <w:t xml:space="preserve"> сельского поселе</w:t>
      </w:r>
      <w:r w:rsidR="00676302">
        <w:rPr>
          <w:szCs w:val="28"/>
        </w:rPr>
        <w:t>ния «Верхне-Куэнгинское» на 2026 год  и  плановый период 2027-2028</w:t>
      </w:r>
      <w:r w:rsidRPr="00F34C7A">
        <w:rPr>
          <w:szCs w:val="28"/>
        </w:rPr>
        <w:t xml:space="preserve"> годов</w:t>
      </w:r>
    </w:p>
    <w:p w:rsidR="00913922" w:rsidRDefault="00913922" w:rsidP="00913922">
      <w:pPr>
        <w:widowControl w:val="0"/>
        <w:rPr>
          <w:szCs w:val="28"/>
        </w:rPr>
      </w:pPr>
    </w:p>
    <w:p w:rsidR="00913922" w:rsidRDefault="00913922" w:rsidP="00913922">
      <w:pPr>
        <w:widowControl w:val="0"/>
        <w:rPr>
          <w:szCs w:val="28"/>
        </w:rPr>
      </w:pPr>
      <w:r>
        <w:rPr>
          <w:szCs w:val="28"/>
        </w:rPr>
        <w:t xml:space="preserve">  Совет сельского поселения «Верхне-Куэнгинское»    решил:</w:t>
      </w:r>
    </w:p>
    <w:p w:rsidR="00913922" w:rsidRDefault="00913922" w:rsidP="00913922">
      <w:pPr>
        <w:pStyle w:val="a5"/>
        <w:widowControl w:val="0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 бюджет  сельского поселе</w:t>
      </w:r>
      <w:r w:rsidR="00676302">
        <w:rPr>
          <w:sz w:val="28"/>
          <w:szCs w:val="28"/>
        </w:rPr>
        <w:t>ния «Верхне-Куэнгинское» на 2026 год и плановый период 2027-2028</w:t>
      </w:r>
      <w:r>
        <w:rPr>
          <w:sz w:val="28"/>
          <w:szCs w:val="28"/>
        </w:rPr>
        <w:t xml:space="preserve"> годов (Прилагается)</w:t>
      </w:r>
    </w:p>
    <w:p w:rsidR="00913922" w:rsidRDefault="00913922" w:rsidP="00913922">
      <w:pPr>
        <w:pStyle w:val="a5"/>
        <w:widowControl w:val="0"/>
        <w:ind w:left="720"/>
        <w:contextualSpacing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</w:t>
      </w:r>
    </w:p>
    <w:p w:rsidR="00913922" w:rsidRDefault="00913922" w:rsidP="00913922">
      <w:pPr>
        <w:pStyle w:val="a5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ind w:left="720"/>
        <w:contextualSpacing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обнародования). </w:t>
      </w: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both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rPr>
          <w:sz w:val="28"/>
          <w:szCs w:val="28"/>
        </w:rPr>
      </w:pPr>
    </w:p>
    <w:p w:rsidR="00913922" w:rsidRDefault="00913922" w:rsidP="00913922">
      <w:pPr>
        <w:pStyle w:val="a5"/>
        <w:widowControl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 решением  Совета </w:t>
      </w:r>
    </w:p>
    <w:p w:rsidR="00913922" w:rsidRDefault="00913922" w:rsidP="00913922">
      <w:pPr>
        <w:pStyle w:val="a5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13922" w:rsidRDefault="00913922" w:rsidP="00913922">
      <w:pPr>
        <w:pStyle w:val="a5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«Верхне-Куэнгинское» </w:t>
      </w:r>
    </w:p>
    <w:p w:rsidR="00913922" w:rsidRDefault="00913922" w:rsidP="00913922">
      <w:pPr>
        <w:pStyle w:val="a5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№ 35 от   25.12.2025 г.</w:t>
      </w:r>
    </w:p>
    <w:p w:rsidR="00913922" w:rsidRDefault="00913922" w:rsidP="00913922">
      <w:pPr>
        <w:spacing w:line="276" w:lineRule="auto"/>
        <w:rPr>
          <w:i/>
          <w:color w:val="FF0000"/>
          <w:szCs w:val="28"/>
        </w:rPr>
      </w:pPr>
    </w:p>
    <w:p w:rsidR="00913922" w:rsidRPr="00BE4E39" w:rsidRDefault="00913922" w:rsidP="00913922">
      <w:pPr>
        <w:spacing w:line="240" w:lineRule="auto"/>
        <w:rPr>
          <w:i/>
          <w:color w:val="FF0000"/>
          <w:szCs w:val="28"/>
        </w:rPr>
      </w:pPr>
    </w:p>
    <w:p w:rsidR="00913922" w:rsidRPr="00581E96" w:rsidRDefault="00913922" w:rsidP="00913922">
      <w:pPr>
        <w:widowControl w:val="0"/>
        <w:spacing w:line="240" w:lineRule="auto"/>
        <w:jc w:val="center"/>
        <w:rPr>
          <w:b/>
          <w:szCs w:val="28"/>
        </w:rPr>
      </w:pPr>
      <w:r w:rsidRPr="00581E96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581E96">
        <w:rPr>
          <w:b/>
          <w:szCs w:val="28"/>
        </w:rPr>
        <w:t xml:space="preserve"> </w:t>
      </w:r>
      <w:r w:rsidR="00D71845">
        <w:rPr>
          <w:b/>
          <w:szCs w:val="28"/>
        </w:rPr>
        <w:t>бюджете</w:t>
      </w:r>
      <w:r w:rsidRPr="00581E96">
        <w:rPr>
          <w:b/>
          <w:szCs w:val="28"/>
        </w:rPr>
        <w:t xml:space="preserve"> </w:t>
      </w:r>
      <w:r>
        <w:rPr>
          <w:b/>
          <w:szCs w:val="28"/>
        </w:rPr>
        <w:t>сельского поселения «Верхне-Куэнгинское»  на 2026</w:t>
      </w:r>
      <w:r w:rsidRPr="00581E96">
        <w:rPr>
          <w:b/>
          <w:szCs w:val="28"/>
        </w:rPr>
        <w:t xml:space="preserve"> год</w:t>
      </w:r>
      <w:r>
        <w:rPr>
          <w:b/>
          <w:szCs w:val="28"/>
        </w:rPr>
        <w:t xml:space="preserve"> и на плановый период 2027 и 2028 годов</w:t>
      </w:r>
    </w:p>
    <w:p w:rsidR="00913922" w:rsidRPr="00B302D4" w:rsidRDefault="00913922" w:rsidP="00913922">
      <w:pPr>
        <w:widowControl w:val="0"/>
        <w:spacing w:line="276" w:lineRule="auto"/>
        <w:rPr>
          <w:i/>
          <w:szCs w:val="28"/>
        </w:rPr>
      </w:pPr>
      <w:r w:rsidRPr="00B302D4">
        <w:rPr>
          <w:i/>
          <w:szCs w:val="28"/>
        </w:rPr>
        <w:tab/>
      </w:r>
    </w:p>
    <w:p w:rsidR="00E95CF4" w:rsidRPr="00913922" w:rsidRDefault="00913922" w:rsidP="00913922">
      <w:pPr>
        <w:widowControl w:val="0"/>
        <w:spacing w:line="276" w:lineRule="auto"/>
        <w:jc w:val="center"/>
        <w:rPr>
          <w:b/>
          <w:szCs w:val="28"/>
        </w:rPr>
      </w:pPr>
      <w:r w:rsidRPr="00581E96">
        <w:rPr>
          <w:b/>
          <w:szCs w:val="28"/>
        </w:rPr>
        <w:t xml:space="preserve">Глава 1. </w:t>
      </w:r>
      <w:proofErr w:type="gramStart"/>
      <w:r w:rsidRPr="00581E96">
        <w:rPr>
          <w:b/>
          <w:szCs w:val="28"/>
        </w:rPr>
        <w:t>ОБЩИЕ</w:t>
      </w:r>
      <w:proofErr w:type="gramEnd"/>
      <w:r w:rsidRPr="00581E96">
        <w:rPr>
          <w:b/>
          <w:szCs w:val="28"/>
        </w:rPr>
        <w:t xml:space="preserve"> ПОЛОЖЕНИ</w:t>
      </w:r>
      <w:r>
        <w:rPr>
          <w:b/>
          <w:szCs w:val="28"/>
        </w:rPr>
        <w:t>Е</w:t>
      </w:r>
      <w:r>
        <w:t xml:space="preserve"> </w:t>
      </w:r>
    </w:p>
    <w:p w:rsidR="00E95CF4" w:rsidRPr="00280872" w:rsidRDefault="00E95CF4" w:rsidP="00E95CF4">
      <w:pPr>
        <w:spacing w:line="240" w:lineRule="auto"/>
      </w:pP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1</w:t>
      </w:r>
      <w:r w:rsidRPr="00D44961">
        <w:rPr>
          <w:szCs w:val="28"/>
        </w:rPr>
        <w:t xml:space="preserve">. Утвердить основные характеристики бюджета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на </w:t>
      </w:r>
      <w:r>
        <w:rPr>
          <w:szCs w:val="28"/>
        </w:rPr>
        <w:t>2026</w:t>
      </w:r>
      <w:r w:rsidRPr="00D44961">
        <w:rPr>
          <w:szCs w:val="28"/>
        </w:rPr>
        <w:t xml:space="preserve"> год: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44961">
        <w:rPr>
          <w:szCs w:val="28"/>
        </w:rPr>
        <w:t>1) об</w:t>
      </w:r>
      <w:r>
        <w:rPr>
          <w:szCs w:val="28"/>
        </w:rPr>
        <w:t xml:space="preserve">щий объем доходов в сумме   12634,3 </w:t>
      </w:r>
      <w:r w:rsidRPr="00D44961">
        <w:rPr>
          <w:szCs w:val="28"/>
        </w:rPr>
        <w:t>тыс. рублей</w:t>
      </w:r>
      <w:r w:rsidRPr="00432C51">
        <w:rPr>
          <w:color w:val="000000"/>
          <w:szCs w:val="28"/>
        </w:rPr>
        <w:t>;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>
        <w:rPr>
          <w:szCs w:val="28"/>
        </w:rPr>
        <w:t xml:space="preserve">12634,3 </w:t>
      </w:r>
      <w:r w:rsidRPr="00D44961">
        <w:rPr>
          <w:szCs w:val="28"/>
        </w:rPr>
        <w:t>тыс. рублей;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>
        <w:rPr>
          <w:szCs w:val="28"/>
        </w:rPr>
        <w:t>3</w:t>
      </w:r>
      <w:r w:rsidRPr="00A37466">
        <w:rPr>
          <w:szCs w:val="28"/>
        </w:rPr>
        <w:t>)</w:t>
      </w:r>
      <w:r w:rsidRPr="00A37466">
        <w:rPr>
          <w:i/>
          <w:szCs w:val="28"/>
        </w:rPr>
        <w:t> </w:t>
      </w:r>
      <w:r w:rsidRPr="00A37466">
        <w:rPr>
          <w:szCs w:val="28"/>
        </w:rPr>
        <w:t xml:space="preserve">верхний предел муниципального долга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A37466">
        <w:rPr>
          <w:szCs w:val="28"/>
        </w:rPr>
        <w:t>на 1 января 202</w:t>
      </w:r>
      <w:r>
        <w:rPr>
          <w:szCs w:val="28"/>
        </w:rPr>
        <w:t>6</w:t>
      </w:r>
      <w:r w:rsidRPr="00A37466">
        <w:rPr>
          <w:szCs w:val="28"/>
        </w:rPr>
        <w:t xml:space="preserve"> года в сумме </w:t>
      </w:r>
      <w:r>
        <w:rPr>
          <w:szCs w:val="28"/>
        </w:rPr>
        <w:t>274,5</w:t>
      </w:r>
      <w:r w:rsidRPr="00A37466">
        <w:rPr>
          <w:szCs w:val="28"/>
        </w:rPr>
        <w:t xml:space="preserve"> тыс. рублей, в том числе верхний предел долга по муниципальным гарантиям бюджета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</w:t>
      </w:r>
      <w:r w:rsidRPr="00A37466">
        <w:rPr>
          <w:szCs w:val="28"/>
        </w:rPr>
        <w:t>в сумме 0 тыс. рублей;</w:t>
      </w:r>
    </w:p>
    <w:p w:rsidR="00E95CF4" w:rsidRDefault="00E95CF4" w:rsidP="00E95CF4">
      <w:pPr>
        <w:spacing w:line="240" w:lineRule="auto"/>
        <w:rPr>
          <w:szCs w:val="28"/>
        </w:rPr>
      </w:pPr>
      <w:r>
        <w:rPr>
          <w:szCs w:val="28"/>
        </w:rPr>
        <w:t>4</w:t>
      </w:r>
      <w:r w:rsidRPr="001D1668">
        <w:rPr>
          <w:szCs w:val="28"/>
        </w:rPr>
        <w:t>) объем расходов на обслуживание муниципального долга</w:t>
      </w:r>
      <w:r w:rsidRPr="001D1668">
        <w:t xml:space="preserve"> бюджета 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</w:t>
      </w:r>
      <w:r>
        <w:t>на  2026</w:t>
      </w:r>
      <w:r w:rsidRPr="001D1668">
        <w:t xml:space="preserve"> год </w:t>
      </w:r>
      <w:r w:rsidRPr="001D1668">
        <w:rPr>
          <w:szCs w:val="28"/>
        </w:rPr>
        <w:t xml:space="preserve">в сумме </w:t>
      </w:r>
      <w:r>
        <w:rPr>
          <w:szCs w:val="28"/>
        </w:rPr>
        <w:t xml:space="preserve">0 </w:t>
      </w:r>
      <w:r w:rsidRPr="001D1668">
        <w:rPr>
          <w:szCs w:val="28"/>
        </w:rPr>
        <w:t>тыс. рублей;</w:t>
      </w:r>
      <w:r w:rsidRPr="00D44961">
        <w:rPr>
          <w:szCs w:val="28"/>
        </w:rPr>
        <w:t xml:space="preserve"> 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>
        <w:rPr>
          <w:szCs w:val="28"/>
        </w:rPr>
        <w:t>5</w:t>
      </w:r>
      <w:r w:rsidRPr="00D44961">
        <w:rPr>
          <w:szCs w:val="28"/>
        </w:rPr>
        <w:t xml:space="preserve">)  </w:t>
      </w:r>
      <w:proofErr w:type="spellStart"/>
      <w:r>
        <w:rPr>
          <w:szCs w:val="28"/>
        </w:rPr>
        <w:t>профицит</w:t>
      </w:r>
      <w:proofErr w:type="spellEnd"/>
      <w:r w:rsidRPr="00D44961">
        <w:rPr>
          <w:szCs w:val="28"/>
        </w:rPr>
        <w:t xml:space="preserve">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в сумме</w:t>
      </w:r>
      <w:r>
        <w:rPr>
          <w:szCs w:val="28"/>
        </w:rPr>
        <w:t xml:space="preserve"> 0</w:t>
      </w:r>
      <w:r w:rsidRPr="00D44961">
        <w:rPr>
          <w:szCs w:val="28"/>
        </w:rPr>
        <w:t xml:space="preserve"> тыс. рублей.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2</w:t>
      </w:r>
      <w:r w:rsidRPr="00D44961">
        <w:rPr>
          <w:szCs w:val="28"/>
        </w:rPr>
        <w:t xml:space="preserve">. Утвердить основные характеристики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на плановый период </w:t>
      </w:r>
      <w:r>
        <w:rPr>
          <w:szCs w:val="28"/>
        </w:rPr>
        <w:t xml:space="preserve"> 2027 </w:t>
      </w:r>
      <w:r w:rsidRPr="00D44961">
        <w:rPr>
          <w:szCs w:val="28"/>
        </w:rPr>
        <w:t>год и</w:t>
      </w:r>
      <w:r>
        <w:rPr>
          <w:szCs w:val="28"/>
        </w:rPr>
        <w:t xml:space="preserve"> 2028</w:t>
      </w:r>
      <w:r w:rsidRPr="00D44961">
        <w:rPr>
          <w:szCs w:val="28"/>
        </w:rPr>
        <w:t xml:space="preserve"> год: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44961">
        <w:rPr>
          <w:szCs w:val="28"/>
        </w:rPr>
        <w:t xml:space="preserve">1) общий объем доходов на </w:t>
      </w:r>
      <w:r>
        <w:rPr>
          <w:szCs w:val="28"/>
        </w:rPr>
        <w:t xml:space="preserve">2027 </w:t>
      </w:r>
      <w:r w:rsidRPr="00D44961">
        <w:rPr>
          <w:szCs w:val="28"/>
        </w:rPr>
        <w:t xml:space="preserve">год в сумме </w:t>
      </w:r>
      <w:r>
        <w:rPr>
          <w:szCs w:val="28"/>
        </w:rPr>
        <w:t xml:space="preserve">12663 </w:t>
      </w:r>
      <w:r w:rsidRPr="00D44961">
        <w:rPr>
          <w:szCs w:val="28"/>
        </w:rPr>
        <w:t xml:space="preserve">тыс. рублей и на </w:t>
      </w:r>
      <w:r>
        <w:rPr>
          <w:szCs w:val="28"/>
        </w:rPr>
        <w:t>2028</w:t>
      </w:r>
      <w:r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>
        <w:rPr>
          <w:szCs w:val="28"/>
        </w:rPr>
        <w:t xml:space="preserve">2027 </w:t>
      </w:r>
      <w:r w:rsidRPr="00D44961">
        <w:rPr>
          <w:szCs w:val="28"/>
        </w:rPr>
        <w:t xml:space="preserve">год в сумме </w:t>
      </w:r>
      <w:r>
        <w:rPr>
          <w:szCs w:val="28"/>
        </w:rPr>
        <w:t>12663</w:t>
      </w:r>
      <w:r w:rsidRPr="00D44961">
        <w:rPr>
          <w:szCs w:val="28"/>
        </w:rPr>
        <w:t xml:space="preserve"> тыс. рублей, в том числе </w:t>
      </w:r>
      <w:r w:rsidRPr="00661B28">
        <w:rPr>
          <w:color w:val="404040" w:themeColor="text1" w:themeTint="BF"/>
          <w:szCs w:val="28"/>
        </w:rPr>
        <w:t>условно утвержденные расходы в сумме 14,2 тыс. рублей</w:t>
      </w:r>
      <w:r w:rsidRPr="00D44961">
        <w:rPr>
          <w:szCs w:val="28"/>
        </w:rPr>
        <w:t xml:space="preserve"> и на </w:t>
      </w:r>
      <w:r>
        <w:rPr>
          <w:szCs w:val="28"/>
        </w:rPr>
        <w:t>2028</w:t>
      </w:r>
      <w:r w:rsidRPr="00D44961">
        <w:rPr>
          <w:szCs w:val="28"/>
        </w:rPr>
        <w:t xml:space="preserve"> год в сумме </w:t>
      </w:r>
      <w:r>
        <w:rPr>
          <w:szCs w:val="28"/>
        </w:rPr>
        <w:t xml:space="preserve">0 </w:t>
      </w:r>
      <w:r w:rsidRPr="00D44961">
        <w:rPr>
          <w:szCs w:val="28"/>
        </w:rPr>
        <w:t xml:space="preserve">тыс. рублей, в том числе условно утвержденные расходы в сумме </w:t>
      </w:r>
      <w:r>
        <w:rPr>
          <w:szCs w:val="28"/>
        </w:rPr>
        <w:t xml:space="preserve">0 </w:t>
      </w:r>
      <w:r w:rsidRPr="00D44961">
        <w:rPr>
          <w:szCs w:val="28"/>
        </w:rPr>
        <w:t>тыс. рублей;</w:t>
      </w:r>
    </w:p>
    <w:p w:rsidR="00E95CF4" w:rsidRPr="00BB52D0" w:rsidRDefault="00E95CF4" w:rsidP="00E95CF4">
      <w:pPr>
        <w:spacing w:line="240" w:lineRule="auto"/>
        <w:rPr>
          <w:i/>
        </w:rPr>
      </w:pPr>
      <w:proofErr w:type="gramStart"/>
      <w:r>
        <w:rPr>
          <w:szCs w:val="28"/>
        </w:rPr>
        <w:t>3</w:t>
      </w:r>
      <w:r w:rsidRPr="00F84F81">
        <w:rPr>
          <w:szCs w:val="28"/>
        </w:rPr>
        <w:t>) верхний предел муниципального внутреннего долга на 1 января 202</w:t>
      </w:r>
      <w:r>
        <w:rPr>
          <w:szCs w:val="28"/>
        </w:rPr>
        <w:t>8</w:t>
      </w:r>
      <w:r w:rsidRPr="00F84F81">
        <w:rPr>
          <w:szCs w:val="28"/>
        </w:rPr>
        <w:t xml:space="preserve"> года следующего за очередным в сумме </w:t>
      </w:r>
      <w:r>
        <w:rPr>
          <w:szCs w:val="28"/>
        </w:rPr>
        <w:t>247,9</w:t>
      </w:r>
      <w:r w:rsidRPr="00F84F81">
        <w:rPr>
          <w:szCs w:val="28"/>
        </w:rPr>
        <w:t xml:space="preserve"> тыс. рублей, в том числе верхний предел долга по муниципальным гарантиям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 xml:space="preserve"> в сумме 0 тыс. рублей и верхний предел </w:t>
      </w:r>
      <w:bookmarkStart w:id="0" w:name="_GoBack"/>
      <w:r w:rsidRPr="00F84F81">
        <w:rPr>
          <w:szCs w:val="28"/>
        </w:rPr>
        <w:t xml:space="preserve">внешнего муниципального внутреннего долга </w:t>
      </w:r>
      <w:r w:rsidRPr="00F84F81">
        <w:rPr>
          <w:rFonts w:cs="Arial"/>
          <w:szCs w:val="28"/>
        </w:rPr>
        <w:t xml:space="preserve"> </w:t>
      </w:r>
      <w:r w:rsidRPr="00F84F81">
        <w:rPr>
          <w:szCs w:val="28"/>
        </w:rPr>
        <w:t xml:space="preserve">бюджета </w:t>
      </w:r>
      <w:r>
        <w:rPr>
          <w:szCs w:val="28"/>
        </w:rPr>
        <w:t xml:space="preserve">сельского поселения </w:t>
      </w:r>
      <w:bookmarkEnd w:id="0"/>
      <w:r>
        <w:rPr>
          <w:szCs w:val="28"/>
        </w:rPr>
        <w:t>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 xml:space="preserve"> на 1 января 202</w:t>
      </w:r>
      <w:r>
        <w:rPr>
          <w:szCs w:val="28"/>
        </w:rPr>
        <w:t>9</w:t>
      </w:r>
      <w:r w:rsidRPr="00F84F81">
        <w:rPr>
          <w:szCs w:val="28"/>
        </w:rPr>
        <w:t xml:space="preserve"> года в сумме </w:t>
      </w:r>
      <w:r>
        <w:rPr>
          <w:szCs w:val="28"/>
        </w:rPr>
        <w:t>0</w:t>
      </w:r>
      <w:r w:rsidRPr="00F84F81">
        <w:rPr>
          <w:szCs w:val="28"/>
        </w:rPr>
        <w:t xml:space="preserve"> тыс. рублей, в том</w:t>
      </w:r>
      <w:proofErr w:type="gramEnd"/>
      <w:r w:rsidRPr="00F84F81">
        <w:rPr>
          <w:szCs w:val="28"/>
        </w:rPr>
        <w:t xml:space="preserve"> </w:t>
      </w:r>
      <w:proofErr w:type="gramStart"/>
      <w:r w:rsidRPr="00F84F81">
        <w:rPr>
          <w:szCs w:val="28"/>
        </w:rPr>
        <w:t>числе</w:t>
      </w:r>
      <w:proofErr w:type="gramEnd"/>
      <w:r w:rsidRPr="00F84F81">
        <w:rPr>
          <w:szCs w:val="28"/>
        </w:rPr>
        <w:t xml:space="preserve"> верхний предел долга по муниципальным гарантиям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>в сумме 0 тыс. рублей;</w:t>
      </w:r>
      <w:r>
        <w:rPr>
          <w:szCs w:val="28"/>
        </w:rPr>
        <w:t xml:space="preserve"> 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>
        <w:rPr>
          <w:szCs w:val="28"/>
        </w:rPr>
        <w:t>4</w:t>
      </w:r>
      <w:r w:rsidRPr="000A01B8">
        <w:rPr>
          <w:szCs w:val="28"/>
        </w:rPr>
        <w:t xml:space="preserve">) объем расходов на обслуживание муниципального долга </w:t>
      </w:r>
      <w:r w:rsidRPr="000A01B8">
        <w:t xml:space="preserve">бюджета 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0A01B8">
        <w:rPr>
          <w:szCs w:val="28"/>
        </w:rPr>
        <w:t xml:space="preserve">на </w:t>
      </w:r>
      <w:r>
        <w:rPr>
          <w:szCs w:val="28"/>
        </w:rPr>
        <w:t xml:space="preserve">2026 </w:t>
      </w:r>
      <w:r w:rsidRPr="000A01B8">
        <w:rPr>
          <w:szCs w:val="28"/>
        </w:rPr>
        <w:t xml:space="preserve">год в сумме </w:t>
      </w:r>
      <w:r>
        <w:rPr>
          <w:szCs w:val="28"/>
        </w:rPr>
        <w:t>0</w:t>
      </w:r>
      <w:r w:rsidRPr="000A01B8">
        <w:rPr>
          <w:szCs w:val="28"/>
        </w:rPr>
        <w:t xml:space="preserve"> тыс. рублей и объем расходов на обслуживание муниципального долга </w:t>
      </w:r>
      <w:r w:rsidRPr="001D1668">
        <w:t xml:space="preserve">бюджета  </w:t>
      </w:r>
      <w:r>
        <w:rPr>
          <w:szCs w:val="28"/>
        </w:rPr>
        <w:lastRenderedPageBreak/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0A01B8">
        <w:rPr>
          <w:szCs w:val="28"/>
        </w:rPr>
        <w:t xml:space="preserve">на </w:t>
      </w:r>
      <w:r>
        <w:rPr>
          <w:szCs w:val="28"/>
        </w:rPr>
        <w:t xml:space="preserve">2027 </w:t>
      </w:r>
      <w:r w:rsidRPr="000A01B8">
        <w:rPr>
          <w:szCs w:val="28"/>
        </w:rPr>
        <w:t xml:space="preserve"> год в сумме </w:t>
      </w:r>
      <w:r>
        <w:rPr>
          <w:szCs w:val="28"/>
        </w:rPr>
        <w:t xml:space="preserve">0 </w:t>
      </w:r>
      <w:r w:rsidRPr="000A01B8">
        <w:rPr>
          <w:szCs w:val="28"/>
        </w:rPr>
        <w:t>тыс. рублей;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>
        <w:rPr>
          <w:szCs w:val="28"/>
        </w:rPr>
        <w:t>5</w:t>
      </w:r>
      <w:r w:rsidRPr="001D1668">
        <w:rPr>
          <w:szCs w:val="28"/>
        </w:rPr>
        <w:t>) </w:t>
      </w:r>
      <w:proofErr w:type="spellStart"/>
      <w:r w:rsidRPr="00F635F5">
        <w:rPr>
          <w:color w:val="000000" w:themeColor="text1"/>
          <w:szCs w:val="28"/>
        </w:rPr>
        <w:t>профицит</w:t>
      </w:r>
      <w:proofErr w:type="spellEnd"/>
      <w:r w:rsidRPr="001D1668">
        <w:rPr>
          <w:szCs w:val="28"/>
        </w:rPr>
        <w:t xml:space="preserve">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1D1668">
        <w:rPr>
          <w:szCs w:val="28"/>
        </w:rPr>
        <w:t xml:space="preserve">на </w:t>
      </w:r>
      <w:r>
        <w:rPr>
          <w:szCs w:val="28"/>
        </w:rPr>
        <w:t>2026</w:t>
      </w:r>
      <w:r w:rsidRPr="001D1668">
        <w:rPr>
          <w:szCs w:val="28"/>
        </w:rPr>
        <w:t xml:space="preserve"> год в сумме </w:t>
      </w:r>
      <w:r>
        <w:rPr>
          <w:szCs w:val="28"/>
        </w:rPr>
        <w:t>0</w:t>
      </w:r>
      <w:r w:rsidRPr="001D1668">
        <w:rPr>
          <w:szCs w:val="28"/>
        </w:rPr>
        <w:t xml:space="preserve"> тыс. рублей и на 2027  год в сумме </w:t>
      </w:r>
      <w:r>
        <w:rPr>
          <w:szCs w:val="28"/>
        </w:rPr>
        <w:t>0</w:t>
      </w:r>
      <w:r w:rsidRPr="001D1668">
        <w:rPr>
          <w:szCs w:val="28"/>
        </w:rPr>
        <w:t xml:space="preserve"> тыс. рублей;</w:t>
      </w:r>
    </w:p>
    <w:p w:rsidR="00E95CF4" w:rsidRDefault="00E95CF4" w:rsidP="00E95CF4">
      <w:pPr>
        <w:spacing w:line="240" w:lineRule="auto"/>
        <w:ind w:firstLine="0"/>
        <w:rPr>
          <w:color w:val="000000"/>
          <w:szCs w:val="28"/>
        </w:rPr>
      </w:pPr>
    </w:p>
    <w:p w:rsidR="00E95CF4" w:rsidRPr="007D75D6" w:rsidRDefault="00E95CF4" w:rsidP="00E95CF4">
      <w:pPr>
        <w:spacing w:before="60" w:line="240" w:lineRule="auto"/>
        <w:rPr>
          <w:color w:val="000000"/>
          <w:szCs w:val="28"/>
        </w:rPr>
      </w:pP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3</w:t>
      </w:r>
      <w:r w:rsidRPr="00D44961">
        <w:rPr>
          <w:szCs w:val="28"/>
        </w:rPr>
        <w:t xml:space="preserve">. Утвердить объем поступлений доходов в бюджет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по кодам классификации доходов на </w:t>
      </w:r>
      <w:r>
        <w:rPr>
          <w:szCs w:val="28"/>
        </w:rPr>
        <w:t>2026</w:t>
      </w:r>
      <w:r w:rsidRPr="00D44961">
        <w:rPr>
          <w:szCs w:val="28"/>
        </w:rPr>
        <w:t xml:space="preserve"> год и на плановый период на </w:t>
      </w:r>
      <w:r>
        <w:rPr>
          <w:szCs w:val="28"/>
        </w:rPr>
        <w:t>2027</w:t>
      </w:r>
      <w:r w:rsidRPr="00D44961">
        <w:rPr>
          <w:szCs w:val="28"/>
        </w:rPr>
        <w:t xml:space="preserve"> год и на </w:t>
      </w:r>
      <w:r>
        <w:rPr>
          <w:szCs w:val="28"/>
        </w:rPr>
        <w:t>2028</w:t>
      </w:r>
      <w:r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Pr="00D44961">
        <w:rPr>
          <w:szCs w:val="28"/>
        </w:rPr>
        <w:t xml:space="preserve"> и № </w:t>
      </w:r>
      <w:r>
        <w:rPr>
          <w:szCs w:val="28"/>
        </w:rPr>
        <w:t>2</w:t>
      </w:r>
      <w:r w:rsidRPr="00D44961">
        <w:rPr>
          <w:szCs w:val="28"/>
        </w:rPr>
        <w:t xml:space="preserve"> к настоящему Решению.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color w:val="000000" w:themeColor="text1"/>
          <w:szCs w:val="28"/>
        </w:rPr>
        <w:t>4</w:t>
      </w:r>
      <w:r w:rsidRPr="00D44961">
        <w:rPr>
          <w:szCs w:val="28"/>
        </w:rPr>
        <w:t xml:space="preserve">. Утвердить объем и распределение </w:t>
      </w:r>
      <w:r>
        <w:rPr>
          <w:szCs w:val="28"/>
        </w:rPr>
        <w:t>межбюджетных трансфертов</w:t>
      </w:r>
      <w:r w:rsidRPr="00D44961">
        <w:rPr>
          <w:szCs w:val="28"/>
        </w:rPr>
        <w:t xml:space="preserve">, </w:t>
      </w:r>
      <w:r>
        <w:rPr>
          <w:szCs w:val="28"/>
        </w:rPr>
        <w:t xml:space="preserve">предоставляемых </w:t>
      </w:r>
      <w:r w:rsidRPr="00D44961">
        <w:rPr>
          <w:szCs w:val="28"/>
        </w:rPr>
        <w:t>из бюджет</w:t>
      </w:r>
      <w:r>
        <w:rPr>
          <w:szCs w:val="28"/>
        </w:rPr>
        <w:t>а</w:t>
      </w:r>
      <w:r w:rsidRPr="00D44961">
        <w:rPr>
          <w:szCs w:val="28"/>
        </w:rPr>
        <w:t xml:space="preserve"> </w:t>
      </w:r>
      <w:r>
        <w:rPr>
          <w:szCs w:val="28"/>
        </w:rPr>
        <w:t>сельского поселения в</w:t>
      </w:r>
      <w:r w:rsidRPr="00D44961">
        <w:rPr>
          <w:szCs w:val="28"/>
        </w:rPr>
        <w:t xml:space="preserve"> </w:t>
      </w:r>
      <w:r w:rsidRPr="00851979">
        <w:rPr>
          <w:szCs w:val="28"/>
        </w:rPr>
        <w:t>соответствии с соглашени</w:t>
      </w:r>
      <w:r>
        <w:rPr>
          <w:szCs w:val="28"/>
        </w:rPr>
        <w:t>ями, заключенными между  администрацией сельского поселения</w:t>
      </w:r>
      <w:r w:rsidRPr="00851979">
        <w:rPr>
          <w:szCs w:val="28"/>
        </w:rPr>
        <w:t xml:space="preserve"> и муниципальным районом "Сретенский  район" </w:t>
      </w:r>
      <w:r w:rsidRPr="00D44961">
        <w:rPr>
          <w:szCs w:val="28"/>
        </w:rPr>
        <w:t xml:space="preserve">на </w:t>
      </w:r>
      <w:r>
        <w:rPr>
          <w:szCs w:val="28"/>
        </w:rPr>
        <w:t xml:space="preserve">2026 </w:t>
      </w:r>
      <w:r w:rsidRPr="00D44961">
        <w:rPr>
          <w:szCs w:val="28"/>
        </w:rPr>
        <w:t xml:space="preserve">год и на плановый период </w:t>
      </w:r>
      <w:r>
        <w:rPr>
          <w:szCs w:val="28"/>
        </w:rPr>
        <w:t xml:space="preserve"> 2027  и 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2028 </w:t>
      </w:r>
      <w:r w:rsidRPr="00D44961">
        <w:rPr>
          <w:szCs w:val="28"/>
        </w:rPr>
        <w:t>год</w:t>
      </w:r>
      <w:r>
        <w:rPr>
          <w:szCs w:val="28"/>
        </w:rPr>
        <w:t>ов</w:t>
      </w:r>
      <w:r w:rsidRPr="00D44961">
        <w:rPr>
          <w:szCs w:val="28"/>
        </w:rPr>
        <w:t xml:space="preserve">, согласно приложениям № </w:t>
      </w:r>
      <w:r>
        <w:rPr>
          <w:szCs w:val="28"/>
        </w:rPr>
        <w:t>3</w:t>
      </w:r>
      <w:r w:rsidRPr="00D44961">
        <w:rPr>
          <w:szCs w:val="28"/>
        </w:rPr>
        <w:t xml:space="preserve">, № </w:t>
      </w:r>
      <w:r>
        <w:rPr>
          <w:szCs w:val="28"/>
        </w:rPr>
        <w:t>4</w:t>
      </w:r>
      <w:r w:rsidRPr="00D44961">
        <w:rPr>
          <w:szCs w:val="28"/>
        </w:rPr>
        <w:t xml:space="preserve"> к настоящему Решению.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5</w:t>
      </w:r>
      <w:r w:rsidRPr="00D44961">
        <w:rPr>
          <w:szCs w:val="28"/>
        </w:rPr>
        <w:t>. Утвердить источники финансирования дефицита бюджета</w:t>
      </w:r>
      <w:r w:rsidRPr="00851979">
        <w:rPr>
          <w:szCs w:val="28"/>
        </w:rPr>
        <w:t xml:space="preserve">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szCs w:val="28"/>
        </w:rPr>
        <w:t xml:space="preserve">, перечень статей и видов источников финансирования дефицита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 </w:t>
      </w:r>
      <w:r w:rsidRPr="00D44961">
        <w:rPr>
          <w:rFonts w:cs="Arial"/>
          <w:szCs w:val="28"/>
        </w:rPr>
        <w:t xml:space="preserve"> </w:t>
      </w:r>
      <w:r w:rsidRPr="00D44961">
        <w:rPr>
          <w:szCs w:val="28"/>
        </w:rPr>
        <w:t xml:space="preserve">на </w:t>
      </w:r>
      <w:r>
        <w:rPr>
          <w:szCs w:val="28"/>
        </w:rPr>
        <w:t xml:space="preserve">2026 </w:t>
      </w:r>
      <w:r w:rsidRPr="00D44961">
        <w:rPr>
          <w:szCs w:val="28"/>
        </w:rPr>
        <w:t xml:space="preserve"> год и на плановый период  </w:t>
      </w:r>
      <w:r>
        <w:rPr>
          <w:szCs w:val="28"/>
        </w:rPr>
        <w:t>2027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 и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2028 </w:t>
      </w:r>
      <w:r w:rsidRPr="00D44961">
        <w:rPr>
          <w:szCs w:val="28"/>
        </w:rPr>
        <w:t>год</w:t>
      </w:r>
      <w:r>
        <w:rPr>
          <w:szCs w:val="28"/>
        </w:rPr>
        <w:t xml:space="preserve">ов </w:t>
      </w:r>
      <w:r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Pr="00D44961">
        <w:rPr>
          <w:szCs w:val="28"/>
        </w:rPr>
        <w:t xml:space="preserve"> и № </w:t>
      </w:r>
      <w:r>
        <w:rPr>
          <w:szCs w:val="28"/>
        </w:rPr>
        <w:t>6</w:t>
      </w:r>
      <w:r w:rsidRPr="00D44961">
        <w:rPr>
          <w:szCs w:val="28"/>
        </w:rPr>
        <w:t xml:space="preserve"> к настоящему Решению.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6</w:t>
      </w:r>
      <w:r w:rsidRPr="00D44961">
        <w:rPr>
          <w:szCs w:val="28"/>
        </w:rPr>
        <w:t>. </w:t>
      </w:r>
      <w:proofErr w:type="gramStart"/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по разделам, подразделам, целевым статьям (муниципальным программам и </w:t>
      </w:r>
      <w:proofErr w:type="spellStart"/>
      <w:r w:rsidRPr="00D44961">
        <w:rPr>
          <w:szCs w:val="28"/>
        </w:rPr>
        <w:t>непрограммным</w:t>
      </w:r>
      <w:proofErr w:type="spellEnd"/>
      <w:r w:rsidRPr="00D44961">
        <w:rPr>
          <w:szCs w:val="28"/>
        </w:rPr>
        <w:t xml:space="preserve"> направлениям деятельности), группам (группам и подгруппам) видов расходов и (или) по целевым статьям (муниципальным программам и </w:t>
      </w:r>
      <w:proofErr w:type="spellStart"/>
      <w:r w:rsidRPr="00D44961">
        <w:rPr>
          <w:szCs w:val="28"/>
        </w:rPr>
        <w:t>непрограммным</w:t>
      </w:r>
      <w:proofErr w:type="spellEnd"/>
      <w:r w:rsidRPr="00D44961">
        <w:rPr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 </w:t>
      </w:r>
      <w:r>
        <w:rPr>
          <w:szCs w:val="28"/>
        </w:rPr>
        <w:t>на 2026</w:t>
      </w:r>
      <w:r w:rsidRPr="00D44961">
        <w:rPr>
          <w:szCs w:val="28"/>
        </w:rPr>
        <w:t xml:space="preserve"> год и на плановый период на </w:t>
      </w:r>
      <w:r>
        <w:rPr>
          <w:szCs w:val="28"/>
        </w:rPr>
        <w:t xml:space="preserve">2027 и 2028 </w:t>
      </w:r>
      <w:r w:rsidRPr="00D44961">
        <w:rPr>
          <w:szCs w:val="28"/>
        </w:rPr>
        <w:t>год</w:t>
      </w:r>
      <w:r>
        <w:rPr>
          <w:szCs w:val="28"/>
        </w:rPr>
        <w:t>ов</w:t>
      </w:r>
      <w:r w:rsidRPr="00D44961">
        <w:rPr>
          <w:szCs w:val="28"/>
        </w:rPr>
        <w:t xml:space="preserve"> согласно</w:t>
      </w:r>
      <w:proofErr w:type="gramEnd"/>
      <w:r w:rsidRPr="00D44961">
        <w:rPr>
          <w:szCs w:val="28"/>
        </w:rPr>
        <w:t xml:space="preserve"> приложениям № </w:t>
      </w:r>
      <w:r>
        <w:rPr>
          <w:szCs w:val="28"/>
        </w:rPr>
        <w:t>7</w:t>
      </w:r>
      <w:r w:rsidRPr="00D44961">
        <w:rPr>
          <w:szCs w:val="28"/>
        </w:rPr>
        <w:t xml:space="preserve"> и № </w:t>
      </w:r>
      <w:r>
        <w:rPr>
          <w:szCs w:val="28"/>
        </w:rPr>
        <w:t>8</w:t>
      </w:r>
      <w:r w:rsidRPr="00D44961">
        <w:rPr>
          <w:szCs w:val="28"/>
        </w:rPr>
        <w:t xml:space="preserve"> к настоящему Решению.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7</w:t>
      </w:r>
      <w:r w:rsidRPr="00D44961">
        <w:rPr>
          <w:szCs w:val="28"/>
        </w:rPr>
        <w:t xml:space="preserve">. Утвердить ведомственную структуру расходов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на </w:t>
      </w:r>
      <w:r>
        <w:rPr>
          <w:szCs w:val="28"/>
        </w:rPr>
        <w:t>2026</w:t>
      </w:r>
      <w:r w:rsidRPr="00D44961">
        <w:rPr>
          <w:szCs w:val="28"/>
        </w:rPr>
        <w:t xml:space="preserve"> год и на плановый период  </w:t>
      </w:r>
      <w:r>
        <w:rPr>
          <w:szCs w:val="28"/>
        </w:rPr>
        <w:t xml:space="preserve">2027 и </w:t>
      </w:r>
      <w:r w:rsidRPr="00D44961">
        <w:rPr>
          <w:szCs w:val="28"/>
        </w:rPr>
        <w:t xml:space="preserve"> </w:t>
      </w:r>
      <w:r>
        <w:rPr>
          <w:szCs w:val="28"/>
        </w:rPr>
        <w:t>2028</w:t>
      </w:r>
      <w:r w:rsidRPr="00D44961">
        <w:rPr>
          <w:szCs w:val="28"/>
        </w:rPr>
        <w:t xml:space="preserve"> год</w:t>
      </w:r>
      <w:r>
        <w:rPr>
          <w:szCs w:val="28"/>
        </w:rPr>
        <w:t>ов</w:t>
      </w:r>
      <w:r w:rsidRPr="00D44961">
        <w:rPr>
          <w:szCs w:val="28"/>
        </w:rPr>
        <w:t xml:space="preserve"> согласно приложениям № </w:t>
      </w:r>
      <w:r>
        <w:rPr>
          <w:szCs w:val="28"/>
        </w:rPr>
        <w:t>9</w:t>
      </w:r>
      <w:r w:rsidRPr="00D44961">
        <w:rPr>
          <w:szCs w:val="28"/>
        </w:rPr>
        <w:t xml:space="preserve"> и № </w:t>
      </w:r>
      <w:r>
        <w:rPr>
          <w:szCs w:val="28"/>
        </w:rPr>
        <w:t>10</w:t>
      </w:r>
      <w:r w:rsidRPr="00D44961">
        <w:rPr>
          <w:szCs w:val="28"/>
        </w:rPr>
        <w:t xml:space="preserve"> к настоящему Решению.</w:t>
      </w:r>
    </w:p>
    <w:p w:rsidR="00E95CF4" w:rsidRPr="00D44961" w:rsidRDefault="00E95CF4" w:rsidP="00E95CF4">
      <w:pPr>
        <w:spacing w:line="240" w:lineRule="auto"/>
        <w:rPr>
          <w:szCs w:val="28"/>
        </w:rPr>
      </w:pPr>
      <w:r w:rsidRPr="00DE12E9">
        <w:rPr>
          <w:b/>
          <w:szCs w:val="28"/>
        </w:rPr>
        <w:t>8</w:t>
      </w:r>
      <w:r w:rsidRPr="00D44961">
        <w:rPr>
          <w:szCs w:val="28"/>
        </w:rPr>
        <w:t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бюджета</w:t>
      </w:r>
      <w:r w:rsidRPr="00851979">
        <w:rPr>
          <w:szCs w:val="28"/>
        </w:rPr>
        <w:t xml:space="preserve">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szCs w:val="28"/>
        </w:rPr>
        <w:t xml:space="preserve">, зачисляются в бюджет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i/>
          <w:szCs w:val="28"/>
        </w:rPr>
        <w:t>.</w:t>
      </w:r>
    </w:p>
    <w:p w:rsidR="00E95CF4" w:rsidRPr="00CA4BD7" w:rsidRDefault="00E95CF4" w:rsidP="00E95CF4">
      <w:pPr>
        <w:tabs>
          <w:tab w:val="left" w:pos="0"/>
        </w:tabs>
        <w:spacing w:before="120" w:line="240" w:lineRule="auto"/>
        <w:ind w:left="283" w:firstLine="300"/>
        <w:rPr>
          <w:szCs w:val="28"/>
        </w:rPr>
      </w:pPr>
      <w:r w:rsidRPr="00DE12E9">
        <w:rPr>
          <w:b/>
          <w:szCs w:val="28"/>
        </w:rPr>
        <w:t xml:space="preserve"> 9</w:t>
      </w:r>
      <w:r w:rsidRPr="00CA4BD7">
        <w:rPr>
          <w:szCs w:val="28"/>
        </w:rPr>
        <w:t>.</w:t>
      </w:r>
      <w:r>
        <w:rPr>
          <w:szCs w:val="28"/>
        </w:rPr>
        <w:t xml:space="preserve"> </w:t>
      </w:r>
      <w:r w:rsidRPr="00CA4BD7">
        <w:rPr>
          <w:szCs w:val="28"/>
        </w:rPr>
        <w:t xml:space="preserve">Нормативные правовые акты Администрации </w:t>
      </w:r>
      <w:r>
        <w:rPr>
          <w:szCs w:val="28"/>
        </w:rPr>
        <w:t>сельского поселения</w:t>
      </w:r>
      <w:r w:rsidRPr="00CA4BD7">
        <w:rPr>
          <w:szCs w:val="28"/>
        </w:rPr>
        <w:t xml:space="preserve"> подлежат приведению в соответствие с настоящим Решением Совета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</w:p>
    <w:p w:rsidR="00E95CF4" w:rsidRPr="007D75D6" w:rsidRDefault="008243F3" w:rsidP="00E95CF4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  <w:r>
        <w:rPr>
          <w:rFonts w:eastAsia="Calibri"/>
          <w:b/>
          <w:snapToGrid w:val="0"/>
          <w:szCs w:val="28"/>
          <w:lang w:eastAsia="en-US"/>
        </w:rPr>
        <w:t xml:space="preserve"> </w:t>
      </w:r>
    </w:p>
    <w:p w:rsidR="00E95CF4" w:rsidRPr="007D75D6" w:rsidRDefault="00E95CF4" w:rsidP="00E95CF4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E95CF4" w:rsidRDefault="00E95CF4" w:rsidP="00E95CF4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E95CF4" w:rsidRPr="007D75D6" w:rsidRDefault="00E95CF4" w:rsidP="00E95CF4">
      <w:pPr>
        <w:keepNext/>
        <w:spacing w:line="276" w:lineRule="auto"/>
        <w:ind w:left="284" w:hanging="141"/>
        <w:outlineLvl w:val="0"/>
        <w:rPr>
          <w:b/>
          <w:bCs/>
          <w:szCs w:val="28"/>
        </w:rPr>
      </w:pPr>
    </w:p>
    <w:p w:rsidR="00E95CF4" w:rsidRPr="007D75D6" w:rsidRDefault="00E95CF4" w:rsidP="00E95CF4">
      <w:pPr>
        <w:keepNext/>
        <w:spacing w:line="276" w:lineRule="auto"/>
        <w:outlineLvl w:val="0"/>
        <w:rPr>
          <w:b/>
          <w:bCs/>
          <w:szCs w:val="28"/>
        </w:rPr>
      </w:pPr>
    </w:p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E95CF4" w:rsidRDefault="00E95CF4" w:rsidP="00E95CF4"/>
    <w:p w:rsidR="00D04081" w:rsidRDefault="00D04081"/>
    <w:sectPr w:rsidR="00D04081" w:rsidSect="007A31C9">
      <w:footerReference w:type="default" r:id="rId7"/>
      <w:pgSz w:w="11907" w:h="16840" w:code="9"/>
      <w:pgMar w:top="28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417" w:rsidRDefault="00972417" w:rsidP="003C37D1">
      <w:pPr>
        <w:spacing w:line="240" w:lineRule="auto"/>
      </w:pPr>
      <w:r>
        <w:separator/>
      </w:r>
    </w:p>
  </w:endnote>
  <w:endnote w:type="continuationSeparator" w:id="0">
    <w:p w:rsidR="00972417" w:rsidRDefault="00972417" w:rsidP="003C3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F635F5" w:rsidRDefault="00FD12BD">
        <w:pPr>
          <w:pStyle w:val="a3"/>
          <w:jc w:val="right"/>
        </w:pPr>
        <w:r>
          <w:fldChar w:fldCharType="begin"/>
        </w:r>
        <w:r w:rsidR="00E95CF4">
          <w:instrText>PAGE   \* MERGEFORMAT</w:instrText>
        </w:r>
        <w:r>
          <w:fldChar w:fldCharType="separate"/>
        </w:r>
        <w:r w:rsidR="00676302">
          <w:rPr>
            <w:noProof/>
          </w:rPr>
          <w:t>1</w:t>
        </w:r>
        <w:r>
          <w:fldChar w:fldCharType="end"/>
        </w:r>
      </w:p>
    </w:sdtContent>
  </w:sdt>
  <w:p w:rsidR="00F635F5" w:rsidRDefault="0097241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417" w:rsidRDefault="00972417" w:rsidP="003C37D1">
      <w:pPr>
        <w:spacing w:line="240" w:lineRule="auto"/>
      </w:pPr>
      <w:r>
        <w:separator/>
      </w:r>
    </w:p>
  </w:footnote>
  <w:footnote w:type="continuationSeparator" w:id="0">
    <w:p w:rsidR="00972417" w:rsidRDefault="00972417" w:rsidP="003C37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CF4"/>
    <w:rsid w:val="000F7EDD"/>
    <w:rsid w:val="001D47C6"/>
    <w:rsid w:val="00225502"/>
    <w:rsid w:val="002E423B"/>
    <w:rsid w:val="003C37D1"/>
    <w:rsid w:val="00676302"/>
    <w:rsid w:val="008243F3"/>
    <w:rsid w:val="00913922"/>
    <w:rsid w:val="00972417"/>
    <w:rsid w:val="00D04081"/>
    <w:rsid w:val="00D71845"/>
    <w:rsid w:val="00E95CF4"/>
    <w:rsid w:val="00FD1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F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95C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95C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13922"/>
    <w:pPr>
      <w:spacing w:line="240" w:lineRule="auto"/>
      <w:ind w:left="708"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cp:lastPrinted>2026-01-19T02:35:00Z</cp:lastPrinted>
  <dcterms:created xsi:type="dcterms:W3CDTF">2025-12-23T02:13:00Z</dcterms:created>
  <dcterms:modified xsi:type="dcterms:W3CDTF">2026-01-19T02:36:00Z</dcterms:modified>
</cp:coreProperties>
</file>