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EFE" w:rsidRDefault="00F12EFE" w:rsidP="00AB71A8">
      <w:pPr>
        <w:ind w:right="-50"/>
        <w:rPr>
          <w:b/>
          <w:sz w:val="28"/>
          <w:szCs w:val="28"/>
        </w:rPr>
      </w:pPr>
    </w:p>
    <w:p w:rsidR="00F12EFE" w:rsidRDefault="00F12EFE" w:rsidP="000C7326">
      <w:pPr>
        <w:ind w:right="-50" w:firstLine="709"/>
        <w:jc w:val="center"/>
        <w:rPr>
          <w:b/>
          <w:sz w:val="28"/>
          <w:szCs w:val="28"/>
        </w:rPr>
      </w:pPr>
    </w:p>
    <w:p w:rsidR="00F12EFE" w:rsidRDefault="00F12EFE" w:rsidP="00F12E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F12EFE" w:rsidRDefault="00F12EFE" w:rsidP="00F12E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F12EFE" w:rsidRDefault="00F12EFE" w:rsidP="00F12E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F12EFE" w:rsidRDefault="00F12EFE" w:rsidP="00F12EFE">
      <w:pPr>
        <w:jc w:val="center"/>
        <w:rPr>
          <w:b/>
          <w:sz w:val="32"/>
          <w:szCs w:val="32"/>
        </w:rPr>
      </w:pPr>
    </w:p>
    <w:p w:rsidR="00F12EFE" w:rsidRDefault="00F12EFE" w:rsidP="00F12EFE">
      <w:pPr>
        <w:jc w:val="center"/>
        <w:rPr>
          <w:b/>
          <w:sz w:val="32"/>
          <w:szCs w:val="32"/>
        </w:rPr>
      </w:pPr>
    </w:p>
    <w:p w:rsidR="00F12EFE" w:rsidRDefault="00F12EFE" w:rsidP="00F12EFE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F12EFE" w:rsidRDefault="00F12EFE" w:rsidP="00F12EFE">
      <w:pPr>
        <w:jc w:val="center"/>
      </w:pPr>
    </w:p>
    <w:p w:rsidR="00F12EFE" w:rsidRDefault="00F12EFE" w:rsidP="00F12EFE">
      <w:pPr>
        <w:jc w:val="center"/>
        <w:rPr>
          <w:b/>
          <w:sz w:val="28"/>
          <w:szCs w:val="28"/>
        </w:rPr>
      </w:pPr>
    </w:p>
    <w:p w:rsidR="00F12EFE" w:rsidRDefault="00BE5F1B" w:rsidP="00F12EFE">
      <w:pPr>
        <w:rPr>
          <w:sz w:val="28"/>
          <w:szCs w:val="28"/>
        </w:rPr>
      </w:pPr>
      <w:r>
        <w:rPr>
          <w:sz w:val="28"/>
          <w:szCs w:val="28"/>
        </w:rPr>
        <w:t xml:space="preserve">     11 сентября </w:t>
      </w:r>
      <w:r w:rsidR="00F12EFE">
        <w:rPr>
          <w:sz w:val="28"/>
          <w:szCs w:val="28"/>
        </w:rPr>
        <w:t xml:space="preserve">          2023 года                       </w:t>
      </w:r>
      <w:r>
        <w:rPr>
          <w:sz w:val="28"/>
          <w:szCs w:val="28"/>
        </w:rPr>
        <w:t xml:space="preserve">                           №  22</w:t>
      </w:r>
    </w:p>
    <w:p w:rsidR="00F12EFE" w:rsidRDefault="00F12EFE" w:rsidP="00F12EFE">
      <w:pPr>
        <w:jc w:val="center"/>
        <w:rPr>
          <w:b/>
          <w:sz w:val="28"/>
          <w:szCs w:val="28"/>
        </w:rPr>
      </w:pPr>
    </w:p>
    <w:p w:rsidR="00F12EFE" w:rsidRPr="00F12EFE" w:rsidRDefault="00F12EFE" w:rsidP="00F12E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Куэнга </w:t>
      </w:r>
    </w:p>
    <w:p w:rsidR="00F12EFE" w:rsidRDefault="00F12EFE" w:rsidP="000C7326">
      <w:pPr>
        <w:ind w:right="-50" w:firstLine="709"/>
        <w:jc w:val="center"/>
        <w:rPr>
          <w:b/>
          <w:sz w:val="28"/>
          <w:szCs w:val="28"/>
        </w:rPr>
      </w:pPr>
    </w:p>
    <w:p w:rsidR="000C7326" w:rsidRDefault="000C7326" w:rsidP="000C7326">
      <w:pPr>
        <w:ind w:right="-50" w:firstLine="709"/>
        <w:jc w:val="center"/>
        <w:rPr>
          <w:b/>
          <w:sz w:val="28"/>
          <w:szCs w:val="28"/>
        </w:rPr>
      </w:pPr>
      <w:r w:rsidRPr="00C10AFB">
        <w:rPr>
          <w:b/>
          <w:sz w:val="28"/>
          <w:szCs w:val="28"/>
        </w:rPr>
        <w:t>Об утверждении регламента реализации полномочий</w:t>
      </w:r>
      <w:r>
        <w:rPr>
          <w:b/>
          <w:sz w:val="28"/>
          <w:szCs w:val="28"/>
        </w:rPr>
        <w:t xml:space="preserve">                 </w:t>
      </w:r>
      <w:r w:rsidRPr="00C10AFB">
        <w:rPr>
          <w:b/>
          <w:sz w:val="28"/>
          <w:szCs w:val="28"/>
        </w:rPr>
        <w:t xml:space="preserve"> </w:t>
      </w:r>
    </w:p>
    <w:p w:rsidR="000C7326" w:rsidRPr="00C10AFB" w:rsidRDefault="000C7326" w:rsidP="000C7326">
      <w:pPr>
        <w:ind w:right="-50" w:firstLine="709"/>
        <w:jc w:val="center"/>
        <w:rPr>
          <w:b/>
          <w:sz w:val="28"/>
          <w:szCs w:val="28"/>
        </w:rPr>
      </w:pPr>
      <w:r w:rsidRPr="00C10AFB">
        <w:rPr>
          <w:b/>
          <w:sz w:val="28"/>
          <w:szCs w:val="28"/>
        </w:rPr>
        <w:t xml:space="preserve">администратора доходов бюджета по взысканию дебиторской </w:t>
      </w:r>
      <w:r>
        <w:rPr>
          <w:b/>
          <w:sz w:val="28"/>
          <w:szCs w:val="28"/>
        </w:rPr>
        <w:t xml:space="preserve">            </w:t>
      </w:r>
      <w:r w:rsidRPr="00C10AFB">
        <w:rPr>
          <w:b/>
          <w:sz w:val="28"/>
          <w:szCs w:val="28"/>
        </w:rPr>
        <w:t>задолженности по пла</w:t>
      </w:r>
      <w:r>
        <w:rPr>
          <w:b/>
          <w:sz w:val="28"/>
          <w:szCs w:val="28"/>
        </w:rPr>
        <w:t>тежам в бюджет, пеням и штрафам</w:t>
      </w:r>
    </w:p>
    <w:p w:rsidR="000C7326" w:rsidRPr="00C10AFB" w:rsidRDefault="000C7326" w:rsidP="000C7326">
      <w:pPr>
        <w:jc w:val="both"/>
        <w:rPr>
          <w:sz w:val="28"/>
          <w:szCs w:val="28"/>
        </w:rPr>
      </w:pPr>
    </w:p>
    <w:p w:rsidR="00BE5F1B" w:rsidRDefault="000C7326" w:rsidP="000C7326">
      <w:pPr>
        <w:pStyle w:val="ConsPlusNormal"/>
        <w:ind w:firstLine="540"/>
        <w:jc w:val="both"/>
        <w:rPr>
          <w:sz w:val="28"/>
          <w:szCs w:val="28"/>
        </w:rPr>
      </w:pPr>
      <w:r w:rsidRPr="00E85D89">
        <w:rPr>
          <w:sz w:val="28"/>
          <w:szCs w:val="28"/>
        </w:rPr>
        <w:t xml:space="preserve">В соответствии со </w:t>
      </w:r>
      <w:hyperlink r:id="rId5">
        <w:r w:rsidRPr="00E85D89">
          <w:rPr>
            <w:color w:val="0000FF"/>
            <w:sz w:val="28"/>
            <w:szCs w:val="28"/>
          </w:rPr>
          <w:t>статьей 160.1</w:t>
        </w:r>
      </w:hyperlink>
      <w:r w:rsidRPr="00E85D89"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</w:rPr>
        <w:t xml:space="preserve">от 31.07.1998 №145-ФЗ, приказом  Министерства финансов РФ от 18.11.2022 №172н «Об утверждении общих требований к регламенту </w:t>
      </w:r>
      <w:proofErr w:type="gramStart"/>
      <w:r>
        <w:rPr>
          <w:sz w:val="28"/>
          <w:szCs w:val="28"/>
        </w:rPr>
        <w:t>реализации полномочий администратора доходов бюджета</w:t>
      </w:r>
      <w:proofErr w:type="gramEnd"/>
      <w:r>
        <w:rPr>
          <w:sz w:val="28"/>
          <w:szCs w:val="28"/>
        </w:rPr>
        <w:t xml:space="preserve"> по взысканию дебиторской задолженности по платежам в бюджет, пеням и штрафам</w:t>
      </w:r>
      <w:r w:rsidR="00D041B6">
        <w:rPr>
          <w:sz w:val="28"/>
          <w:szCs w:val="28"/>
        </w:rPr>
        <w:t>»</w:t>
      </w:r>
      <w:r w:rsidRPr="00E27AEF">
        <w:rPr>
          <w:sz w:val="28"/>
          <w:szCs w:val="28"/>
        </w:rPr>
        <w:t xml:space="preserve">, </w:t>
      </w:r>
      <w:r w:rsidR="00D041B6">
        <w:rPr>
          <w:sz w:val="28"/>
          <w:szCs w:val="28"/>
        </w:rPr>
        <w:t>«</w:t>
      </w:r>
      <w:r w:rsidRPr="00E27AEF">
        <w:rPr>
          <w:sz w:val="28"/>
          <w:szCs w:val="28"/>
        </w:rPr>
        <w:t>Положением о бюджетном процессе в сельском поселении «</w:t>
      </w:r>
      <w:r>
        <w:rPr>
          <w:sz w:val="28"/>
          <w:szCs w:val="28"/>
        </w:rPr>
        <w:t>Верхне-Куэнгинское</w:t>
      </w:r>
      <w:r w:rsidRPr="00E27AEF">
        <w:rPr>
          <w:sz w:val="28"/>
          <w:szCs w:val="28"/>
        </w:rPr>
        <w:t>», утвержденным решением Совета сельского поселения «</w:t>
      </w:r>
      <w:r>
        <w:rPr>
          <w:sz w:val="28"/>
          <w:szCs w:val="28"/>
        </w:rPr>
        <w:t>Верхне-Куэнгинское</w:t>
      </w:r>
      <w:r w:rsidR="00D041B6">
        <w:rPr>
          <w:sz w:val="28"/>
          <w:szCs w:val="28"/>
        </w:rPr>
        <w:t>» № 114 от 03.04</w:t>
      </w:r>
      <w:r w:rsidRPr="00E27AEF">
        <w:rPr>
          <w:sz w:val="28"/>
          <w:szCs w:val="28"/>
        </w:rPr>
        <w:t>.2015 года</w:t>
      </w:r>
      <w:r>
        <w:rPr>
          <w:sz w:val="28"/>
          <w:szCs w:val="28"/>
        </w:rPr>
        <w:t xml:space="preserve">, </w:t>
      </w:r>
      <w:r w:rsidR="00D041B6">
        <w:rPr>
          <w:sz w:val="28"/>
          <w:szCs w:val="28"/>
        </w:rPr>
        <w:t>руководствуясь уставом сельского поселения «Верхне-Куэнгинское»</w:t>
      </w:r>
    </w:p>
    <w:p w:rsidR="000C7326" w:rsidRPr="00E27AEF" w:rsidRDefault="000C7326" w:rsidP="000C732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«Верхне-Куэнгинское» </w:t>
      </w:r>
      <w:r w:rsidRPr="00E85D89">
        <w:rPr>
          <w:b/>
          <w:sz w:val="28"/>
          <w:szCs w:val="28"/>
        </w:rPr>
        <w:t>постановляет:</w:t>
      </w:r>
    </w:p>
    <w:p w:rsidR="000C7326" w:rsidRPr="00C10AFB" w:rsidRDefault="000C7326" w:rsidP="000C7326">
      <w:pPr>
        <w:keepNext/>
        <w:spacing w:line="240" w:lineRule="atLeast"/>
        <w:ind w:firstLine="709"/>
        <w:jc w:val="both"/>
        <w:rPr>
          <w:sz w:val="28"/>
          <w:szCs w:val="28"/>
        </w:rPr>
      </w:pPr>
    </w:p>
    <w:p w:rsidR="00960ABD" w:rsidRPr="00960ABD" w:rsidRDefault="000C7326" w:rsidP="00960ABD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10AFB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 прилагаемый регламент реализации полномочий администратора доходов бюджета</w:t>
      </w:r>
      <w:proofErr w:type="gramStart"/>
      <w:r>
        <w:rPr>
          <w:sz w:val="28"/>
          <w:szCs w:val="28"/>
        </w:rPr>
        <w:t>.</w:t>
      </w:r>
      <w:proofErr w:type="gramEnd"/>
      <w:r w:rsidR="00D041B6">
        <w:rPr>
          <w:sz w:val="28"/>
          <w:szCs w:val="28"/>
        </w:rPr>
        <w:t xml:space="preserve"> (</w:t>
      </w:r>
      <w:proofErr w:type="gramStart"/>
      <w:r w:rsidR="00D041B6">
        <w:rPr>
          <w:sz w:val="28"/>
          <w:szCs w:val="28"/>
        </w:rPr>
        <w:t>п</w:t>
      </w:r>
      <w:proofErr w:type="gramEnd"/>
      <w:r w:rsidR="00D041B6">
        <w:rPr>
          <w:sz w:val="28"/>
          <w:szCs w:val="28"/>
        </w:rPr>
        <w:t>рилагается)</w:t>
      </w:r>
    </w:p>
    <w:p w:rsidR="00BE5F1B" w:rsidRDefault="00960ABD" w:rsidP="00BE5F1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BE5F1B">
        <w:rPr>
          <w:sz w:val="28"/>
          <w:szCs w:val="28"/>
        </w:rPr>
        <w:t>.</w:t>
      </w:r>
      <w:r w:rsidR="00BE5F1B" w:rsidRPr="00BE5F1B">
        <w:rPr>
          <w:sz w:val="28"/>
          <w:szCs w:val="28"/>
        </w:rPr>
        <w:t xml:space="preserve">  Настоящее постановление вступает в силу после  официального опубликования (обнародования), в соответствии с Уставом сельского поселения «Верхне-Куэнгинское».</w:t>
      </w:r>
    </w:p>
    <w:p w:rsidR="00BE5F1B" w:rsidRDefault="00BE5F1B" w:rsidP="00BE5F1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BE5F1B" w:rsidRPr="00C10AFB" w:rsidRDefault="00BE5F1B" w:rsidP="000C7326">
      <w:pPr>
        <w:ind w:firstLine="709"/>
        <w:jc w:val="both"/>
        <w:rPr>
          <w:sz w:val="28"/>
          <w:szCs w:val="28"/>
        </w:rPr>
      </w:pPr>
    </w:p>
    <w:p w:rsidR="000C7326" w:rsidRPr="00C10AFB" w:rsidRDefault="00BE5F1B" w:rsidP="00BE5F1B">
      <w:pPr>
        <w:keepNext/>
        <w:spacing w:line="240" w:lineRule="atLeas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:rsidR="000C7326" w:rsidRPr="00C10AFB" w:rsidRDefault="000C7326" w:rsidP="000C7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C10AFB">
        <w:rPr>
          <w:sz w:val="28"/>
          <w:szCs w:val="28"/>
        </w:rPr>
        <w:t xml:space="preserve"> </w:t>
      </w:r>
      <w:proofErr w:type="gramStart"/>
      <w:r w:rsidRPr="00C10AFB">
        <w:rPr>
          <w:sz w:val="28"/>
          <w:szCs w:val="28"/>
        </w:rPr>
        <w:t>сельского</w:t>
      </w:r>
      <w:proofErr w:type="gramEnd"/>
    </w:p>
    <w:p w:rsidR="000C7326" w:rsidRPr="00083F8F" w:rsidRDefault="000C7326" w:rsidP="000C732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10AFB">
        <w:rPr>
          <w:sz w:val="28"/>
          <w:szCs w:val="28"/>
        </w:rPr>
        <w:t>поселения «</w:t>
      </w:r>
      <w:r>
        <w:rPr>
          <w:sz w:val="28"/>
          <w:szCs w:val="28"/>
        </w:rPr>
        <w:t>Верхне-Куэнгинское</w:t>
      </w:r>
      <w:r w:rsidRPr="00C10AFB">
        <w:rPr>
          <w:sz w:val="28"/>
          <w:szCs w:val="28"/>
        </w:rPr>
        <w:t xml:space="preserve">»                  </w:t>
      </w:r>
      <w:r>
        <w:rPr>
          <w:sz w:val="28"/>
          <w:szCs w:val="28"/>
        </w:rPr>
        <w:t>С.В. Добрынин</w:t>
      </w:r>
      <w:r w:rsidRPr="00C10AF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 </w:t>
      </w:r>
    </w:p>
    <w:p w:rsidR="000C7326" w:rsidRPr="00083F8F" w:rsidRDefault="000C7326" w:rsidP="000C7326">
      <w:pPr>
        <w:ind w:firstLine="539"/>
        <w:jc w:val="center"/>
        <w:rPr>
          <w:sz w:val="28"/>
          <w:szCs w:val="28"/>
        </w:rPr>
      </w:pPr>
    </w:p>
    <w:p w:rsidR="000C7326" w:rsidRPr="00083F8F" w:rsidRDefault="000C7326" w:rsidP="000C7326">
      <w:pPr>
        <w:ind w:firstLine="539"/>
        <w:jc w:val="center"/>
        <w:rPr>
          <w:sz w:val="28"/>
          <w:szCs w:val="28"/>
        </w:rPr>
      </w:pPr>
    </w:p>
    <w:p w:rsidR="000C7326" w:rsidRPr="00083F8F" w:rsidRDefault="000C7326" w:rsidP="000C7326">
      <w:pPr>
        <w:ind w:firstLine="539"/>
        <w:jc w:val="center"/>
        <w:rPr>
          <w:sz w:val="28"/>
          <w:szCs w:val="28"/>
        </w:rPr>
      </w:pPr>
    </w:p>
    <w:p w:rsidR="000C7326" w:rsidRPr="00083F8F" w:rsidRDefault="000C7326" w:rsidP="000C7326">
      <w:pPr>
        <w:ind w:firstLine="539"/>
        <w:jc w:val="center"/>
        <w:rPr>
          <w:sz w:val="28"/>
          <w:szCs w:val="28"/>
        </w:rPr>
      </w:pPr>
    </w:p>
    <w:p w:rsidR="000C7326" w:rsidRPr="00083F8F" w:rsidRDefault="000C7326" w:rsidP="000C7326">
      <w:pPr>
        <w:ind w:firstLine="539"/>
        <w:jc w:val="center"/>
        <w:rPr>
          <w:sz w:val="28"/>
          <w:szCs w:val="28"/>
        </w:rPr>
      </w:pPr>
    </w:p>
    <w:p w:rsidR="000C7326" w:rsidRDefault="00960ABD" w:rsidP="000C7326">
      <w:pPr>
        <w:spacing w:before="240" w:line="276" w:lineRule="auto"/>
        <w:rPr>
          <w:b/>
          <w:bCs/>
          <w:color w:val="000000"/>
          <w:sz w:val="28"/>
          <w:szCs w:val="28"/>
        </w:rPr>
        <w:sectPr w:rsidR="000C7326" w:rsidSect="004F49C4">
          <w:pgSz w:w="11906" w:h="16838"/>
          <w:pgMar w:top="851" w:right="851" w:bottom="1134" w:left="1985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</w:t>
      </w:r>
    </w:p>
    <w:p w:rsidR="000C7326" w:rsidRPr="00656555" w:rsidRDefault="000C7326" w:rsidP="000C7326">
      <w:pPr>
        <w:ind w:hanging="900"/>
        <w:jc w:val="right"/>
        <w:rPr>
          <w:sz w:val="20"/>
          <w:szCs w:val="20"/>
        </w:rPr>
      </w:pPr>
      <w:r w:rsidRPr="00656555">
        <w:rPr>
          <w:sz w:val="20"/>
          <w:szCs w:val="20"/>
        </w:rPr>
        <w:lastRenderedPageBreak/>
        <w:t>УТВЕРЖДЕН</w:t>
      </w:r>
    </w:p>
    <w:p w:rsidR="000C7326" w:rsidRPr="00656555" w:rsidRDefault="000C7326" w:rsidP="000C7326">
      <w:pPr>
        <w:ind w:hanging="900"/>
        <w:jc w:val="right"/>
        <w:rPr>
          <w:sz w:val="20"/>
          <w:szCs w:val="20"/>
        </w:rPr>
      </w:pPr>
      <w:r w:rsidRPr="00656555">
        <w:rPr>
          <w:sz w:val="20"/>
          <w:szCs w:val="20"/>
        </w:rPr>
        <w:t>постановлением администрации</w:t>
      </w:r>
    </w:p>
    <w:p w:rsidR="000C7326" w:rsidRPr="00656555" w:rsidRDefault="000C7326" w:rsidP="000C7326">
      <w:pPr>
        <w:ind w:hanging="900"/>
        <w:jc w:val="right"/>
        <w:rPr>
          <w:sz w:val="20"/>
          <w:szCs w:val="20"/>
        </w:rPr>
      </w:pPr>
      <w:r w:rsidRPr="00656555">
        <w:rPr>
          <w:sz w:val="20"/>
          <w:szCs w:val="20"/>
        </w:rPr>
        <w:t>сельского поселения</w:t>
      </w:r>
    </w:p>
    <w:p w:rsidR="000C7326" w:rsidRPr="00656555" w:rsidRDefault="000C7326" w:rsidP="000C7326">
      <w:pPr>
        <w:ind w:hanging="900"/>
        <w:jc w:val="right"/>
        <w:rPr>
          <w:sz w:val="20"/>
          <w:szCs w:val="20"/>
        </w:rPr>
      </w:pPr>
      <w:r w:rsidRPr="00656555">
        <w:rPr>
          <w:sz w:val="20"/>
          <w:szCs w:val="20"/>
        </w:rPr>
        <w:t>«Верхне-Куэнгинское»</w:t>
      </w:r>
    </w:p>
    <w:p w:rsidR="000C7326" w:rsidRPr="00656555" w:rsidRDefault="000C7326" w:rsidP="000C7326">
      <w:pPr>
        <w:ind w:hanging="900"/>
        <w:jc w:val="right"/>
        <w:rPr>
          <w:sz w:val="20"/>
          <w:szCs w:val="20"/>
        </w:rPr>
      </w:pPr>
      <w:r w:rsidRPr="00656555">
        <w:rPr>
          <w:sz w:val="20"/>
          <w:szCs w:val="20"/>
        </w:rPr>
        <w:t xml:space="preserve">№ </w:t>
      </w:r>
      <w:r>
        <w:rPr>
          <w:sz w:val="20"/>
          <w:szCs w:val="20"/>
        </w:rPr>
        <w:t xml:space="preserve"> </w:t>
      </w:r>
      <w:r w:rsidR="00960ABD">
        <w:rPr>
          <w:sz w:val="20"/>
          <w:szCs w:val="20"/>
        </w:rPr>
        <w:t>22</w:t>
      </w:r>
      <w:r>
        <w:rPr>
          <w:sz w:val="20"/>
          <w:szCs w:val="20"/>
        </w:rPr>
        <w:t xml:space="preserve">   </w:t>
      </w:r>
      <w:r w:rsidRPr="00656555">
        <w:rPr>
          <w:sz w:val="20"/>
          <w:szCs w:val="20"/>
        </w:rPr>
        <w:t xml:space="preserve">  от  </w:t>
      </w:r>
      <w:r>
        <w:rPr>
          <w:sz w:val="20"/>
          <w:szCs w:val="20"/>
        </w:rPr>
        <w:t xml:space="preserve">  </w:t>
      </w:r>
      <w:r w:rsidR="00960ABD">
        <w:rPr>
          <w:sz w:val="20"/>
          <w:szCs w:val="20"/>
        </w:rPr>
        <w:t>11</w:t>
      </w:r>
      <w:r w:rsidRPr="00656555">
        <w:rPr>
          <w:sz w:val="20"/>
          <w:szCs w:val="20"/>
        </w:rPr>
        <w:t xml:space="preserve">   сентября 2023 года</w:t>
      </w:r>
    </w:p>
    <w:p w:rsidR="000C7326" w:rsidRPr="00656555" w:rsidRDefault="000C7326" w:rsidP="000C7326">
      <w:pPr>
        <w:spacing w:before="240" w:line="276" w:lineRule="auto"/>
        <w:jc w:val="center"/>
        <w:rPr>
          <w:b/>
          <w:bCs/>
          <w:color w:val="000000"/>
          <w:sz w:val="20"/>
          <w:szCs w:val="20"/>
        </w:rPr>
      </w:pPr>
    </w:p>
    <w:p w:rsidR="000C7326" w:rsidRPr="00656555" w:rsidRDefault="000C7326" w:rsidP="000C7326">
      <w:pPr>
        <w:jc w:val="center"/>
        <w:rPr>
          <w:b/>
          <w:bCs/>
          <w:color w:val="000000"/>
          <w:sz w:val="20"/>
          <w:szCs w:val="20"/>
        </w:rPr>
      </w:pPr>
    </w:p>
    <w:p w:rsidR="000C7326" w:rsidRPr="00656555" w:rsidRDefault="000C7326" w:rsidP="000C7326">
      <w:pPr>
        <w:jc w:val="center"/>
        <w:rPr>
          <w:b/>
          <w:bCs/>
          <w:color w:val="000000"/>
          <w:sz w:val="20"/>
          <w:szCs w:val="20"/>
        </w:rPr>
      </w:pPr>
    </w:p>
    <w:p w:rsidR="000C7326" w:rsidRPr="00656555" w:rsidRDefault="000C7326" w:rsidP="000C7326">
      <w:pPr>
        <w:jc w:val="center"/>
        <w:rPr>
          <w:color w:val="000000"/>
          <w:sz w:val="20"/>
          <w:szCs w:val="20"/>
        </w:rPr>
      </w:pPr>
      <w:r w:rsidRPr="00656555">
        <w:rPr>
          <w:b/>
          <w:bCs/>
          <w:color w:val="000000"/>
          <w:sz w:val="20"/>
          <w:szCs w:val="20"/>
        </w:rPr>
        <w:t>РЕГЛАМЕНТ</w:t>
      </w:r>
      <w:r w:rsidRPr="00656555">
        <w:rPr>
          <w:color w:val="000000"/>
          <w:sz w:val="20"/>
          <w:szCs w:val="20"/>
        </w:rPr>
        <w:t xml:space="preserve"> </w:t>
      </w:r>
      <w:r w:rsidRPr="00656555">
        <w:rPr>
          <w:color w:val="000000"/>
          <w:sz w:val="20"/>
          <w:szCs w:val="20"/>
        </w:rPr>
        <w:br/>
      </w:r>
      <w:proofErr w:type="gramStart"/>
      <w:r w:rsidRPr="00656555">
        <w:rPr>
          <w:color w:val="000000"/>
          <w:sz w:val="20"/>
          <w:szCs w:val="20"/>
        </w:rPr>
        <w:t>реализации полномочий администратора доходов бюджета</w:t>
      </w:r>
      <w:proofErr w:type="gramEnd"/>
      <w:r w:rsidRPr="00656555">
        <w:rPr>
          <w:color w:val="000000"/>
          <w:sz w:val="20"/>
          <w:szCs w:val="20"/>
        </w:rPr>
        <w:t xml:space="preserve"> по взысканию дебиторской задолженности </w:t>
      </w:r>
    </w:p>
    <w:p w:rsidR="000C7326" w:rsidRPr="00656555" w:rsidRDefault="000C7326" w:rsidP="000C7326">
      <w:pPr>
        <w:jc w:val="center"/>
        <w:rPr>
          <w:color w:val="000000"/>
          <w:sz w:val="20"/>
          <w:szCs w:val="20"/>
        </w:rPr>
      </w:pPr>
      <w:r w:rsidRPr="00656555">
        <w:rPr>
          <w:color w:val="000000"/>
          <w:sz w:val="20"/>
          <w:szCs w:val="20"/>
        </w:rPr>
        <w:t xml:space="preserve">по платежам в бюджет, пеням и штрафам </w:t>
      </w:r>
    </w:p>
    <w:p w:rsidR="000C7326" w:rsidRPr="00656555" w:rsidRDefault="000C7326" w:rsidP="000C7326">
      <w:pPr>
        <w:spacing w:before="240"/>
        <w:jc w:val="center"/>
        <w:rPr>
          <w:color w:val="000000"/>
          <w:sz w:val="20"/>
          <w:szCs w:val="20"/>
          <w:u w:val="single"/>
        </w:rPr>
      </w:pPr>
      <w:r w:rsidRPr="00656555">
        <w:rPr>
          <w:color w:val="000000"/>
          <w:sz w:val="20"/>
          <w:szCs w:val="20"/>
          <w:u w:val="single"/>
        </w:rPr>
        <w:t>Администрация сельского поселения «Верхне-Куэнгинское»</w:t>
      </w:r>
    </w:p>
    <w:p w:rsidR="000C7326" w:rsidRPr="00656555" w:rsidRDefault="000C7326" w:rsidP="000C7326">
      <w:pPr>
        <w:jc w:val="center"/>
        <w:rPr>
          <w:color w:val="000000"/>
          <w:sz w:val="20"/>
          <w:szCs w:val="20"/>
        </w:rPr>
      </w:pPr>
      <w:r w:rsidRPr="00656555">
        <w:rPr>
          <w:color w:val="000000"/>
          <w:sz w:val="20"/>
          <w:szCs w:val="20"/>
        </w:rPr>
        <w:t>администратор доходов бюджета</w:t>
      </w:r>
    </w:p>
    <w:p w:rsidR="000C7326" w:rsidRPr="00656555" w:rsidRDefault="000C7326" w:rsidP="000C7326">
      <w:pPr>
        <w:spacing w:before="120" w:line="280" w:lineRule="auto"/>
        <w:ind w:right="289" w:firstLine="646"/>
        <w:jc w:val="both"/>
        <w:rPr>
          <w:color w:val="000000"/>
          <w:sz w:val="20"/>
          <w:szCs w:val="20"/>
        </w:rPr>
      </w:pPr>
      <w:r w:rsidRPr="00656555">
        <w:rPr>
          <w:color w:val="000000"/>
          <w:sz w:val="20"/>
          <w:szCs w:val="20"/>
        </w:rPr>
        <w:t xml:space="preserve">Настоящий Регламент устанавливает перечень проводимых мероприятий администрацией сельского поселения «Верхне-Куэнгинское»,  осуществляющей полномочия администратора доходов бюджета сельского поселения «Верхне-Куэнгинское», направленных на взыскание дебиторской задолженности по доходам (за исключением платежей, предусмотренных законодательством о налогах и сборах), сроки, структурные подразделения (сотрудников), ответственные за их выполнение. </w:t>
      </w:r>
    </w:p>
    <w:p w:rsidR="000C7326" w:rsidRPr="00656555" w:rsidRDefault="000C7326" w:rsidP="000C7326">
      <w:pPr>
        <w:spacing w:line="280" w:lineRule="auto"/>
        <w:ind w:left="-567" w:right="289" w:firstLine="1213"/>
        <w:jc w:val="both"/>
        <w:rPr>
          <w:color w:val="000000"/>
          <w:sz w:val="20"/>
          <w:szCs w:val="20"/>
        </w:rPr>
      </w:pPr>
      <w:r w:rsidRPr="00656555">
        <w:rPr>
          <w:color w:val="000000"/>
          <w:sz w:val="20"/>
          <w:szCs w:val="20"/>
        </w:rPr>
        <w:t>Перечень проводимых мероприятий приведен в таблице.</w:t>
      </w:r>
    </w:p>
    <w:p w:rsidR="000C7326" w:rsidRPr="00656555" w:rsidRDefault="000C7326" w:rsidP="000C7326">
      <w:pPr>
        <w:spacing w:line="280" w:lineRule="auto"/>
        <w:ind w:left="-567" w:right="289" w:firstLine="1213"/>
        <w:jc w:val="both"/>
        <w:rPr>
          <w:color w:val="000000"/>
          <w:sz w:val="20"/>
          <w:szCs w:val="20"/>
        </w:rPr>
      </w:pPr>
    </w:p>
    <w:tbl>
      <w:tblPr>
        <w:tblW w:w="15261" w:type="dxa"/>
        <w:jc w:val="center"/>
        <w:tblCellMar>
          <w:top w:w="28" w:type="dxa"/>
          <w:left w:w="170" w:type="dxa"/>
          <w:bottom w:w="28" w:type="dxa"/>
          <w:right w:w="170" w:type="dxa"/>
        </w:tblCellMar>
        <w:tblLook w:val="04A0"/>
      </w:tblPr>
      <w:tblGrid>
        <w:gridCol w:w="772"/>
        <w:gridCol w:w="8313"/>
        <w:gridCol w:w="3885"/>
        <w:gridCol w:w="2291"/>
      </w:tblGrid>
      <w:tr w:rsidR="000C7326" w:rsidRPr="00656555" w:rsidTr="00555DDE">
        <w:trPr>
          <w:trHeight w:val="95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Мероприятия по реализации администратором доходов бюджета полномочий, направленных на взыскание дебиторской задолженности по доходам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Ответственное структурное подразделение</w:t>
            </w:r>
          </w:p>
        </w:tc>
      </w:tr>
      <w:tr w:rsidR="000C7326" w:rsidRPr="00656555" w:rsidTr="00555DDE">
        <w:trPr>
          <w:trHeight w:val="35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4</w:t>
            </w:r>
          </w:p>
        </w:tc>
      </w:tr>
      <w:tr w:rsidR="000C7326" w:rsidRPr="00656555" w:rsidTr="00555DDE">
        <w:trPr>
          <w:trHeight w:val="955"/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C7326" w:rsidRPr="00656555" w:rsidRDefault="000C7326" w:rsidP="00555DDE">
            <w:pPr>
              <w:ind w:left="392" w:right="74" w:hanging="28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1. Мероприятия, направленные на недопущение образования просроченной дебиторской задолженности по доходам и выявление факторов, влияющих на образование просроченной дебиторской задолженности по доходам:</w:t>
            </w:r>
          </w:p>
        </w:tc>
      </w:tr>
      <w:tr w:rsidR="000C7326" w:rsidRPr="00656555" w:rsidTr="00555DDE">
        <w:trPr>
          <w:trHeight w:val="20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7326" w:rsidRPr="00656555" w:rsidRDefault="000C7326" w:rsidP="00555DDE">
            <w:pPr>
              <w:tabs>
                <w:tab w:val="left" w:pos="594"/>
                <w:tab w:val="left" w:pos="2783"/>
                <w:tab w:val="right" w:pos="5537"/>
              </w:tabs>
              <w:spacing w:before="100" w:beforeAutospacing="1"/>
              <w:ind w:left="108" w:right="74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56555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ним, в том числе:</w:t>
            </w:r>
          </w:p>
          <w:p w:rsidR="000C7326" w:rsidRPr="00656555" w:rsidRDefault="000C7326" w:rsidP="00555DDE">
            <w:pPr>
              <w:tabs>
                <w:tab w:val="left" w:pos="594"/>
                <w:tab w:val="left" w:pos="2048"/>
                <w:tab w:val="left" w:pos="3506"/>
                <w:tab w:val="left" w:pos="4608"/>
                <w:tab w:val="right" w:pos="5537"/>
              </w:tabs>
              <w:spacing w:before="120"/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за фактическим зачислением платежей в доход бюджета в размерах и сроки, установленные законодательством Российской Федерации, договором (контрактом);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326" w:rsidRPr="00656555" w:rsidRDefault="000C7326" w:rsidP="00555DDE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20"/>
              <w:ind w:right="74"/>
              <w:jc w:val="center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в </w:t>
            </w:r>
            <w:r w:rsidRPr="00656555">
              <w:rPr>
                <w:color w:val="000000"/>
                <w:sz w:val="20"/>
                <w:szCs w:val="20"/>
              </w:rPr>
              <w:tab/>
              <w:t xml:space="preserve">течение 3-х рабочих дней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с даты уплаты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денежных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326" w:rsidRPr="00656555" w:rsidRDefault="000C7326" w:rsidP="00555DDE">
            <w:pPr>
              <w:pStyle w:val="a8"/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pStyle w:val="a8"/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pStyle w:val="a8"/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pStyle w:val="a8"/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pStyle w:val="a8"/>
              <w:rPr>
                <w:lang w:eastAsia="en-US"/>
              </w:rPr>
            </w:pPr>
          </w:p>
        </w:tc>
      </w:tr>
      <w:tr w:rsidR="000C7326" w:rsidRPr="00656555" w:rsidTr="00555DDE">
        <w:trPr>
          <w:trHeight w:val="40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C7326" w:rsidRPr="00656555" w:rsidRDefault="000C7326" w:rsidP="00555DDE">
            <w:pPr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C7326" w:rsidRPr="00656555" w:rsidRDefault="000C7326" w:rsidP="00555DDE">
            <w:pPr>
              <w:tabs>
                <w:tab w:val="left" w:pos="713"/>
                <w:tab w:val="left" w:pos="2311"/>
                <w:tab w:val="right" w:pos="5537"/>
              </w:tabs>
              <w:ind w:right="74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656555">
              <w:rPr>
                <w:color w:val="000000"/>
                <w:sz w:val="20"/>
                <w:szCs w:val="20"/>
              </w:rPr>
              <w:t>за погашением (квитированием) начислений соответствующими платежами, являющимися источниками формирования доходов бюджета, за исключением платежей, являющихся источниками формирования доходов бюджетов, информация, необходимая для уплаты которых, включая подлежащую уплате сумму, не размещается в ГИС ГМП, перечень которых утвержден приказом Минфина России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уплаты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которых, включая подлежащую уплате сумму, не размещается в ГИС ГМП»;</w:t>
            </w:r>
          </w:p>
          <w:p w:rsidR="000C7326" w:rsidRPr="00656555" w:rsidRDefault="000C7326" w:rsidP="00555DDE">
            <w:pPr>
              <w:tabs>
                <w:tab w:val="left" w:pos="594"/>
                <w:tab w:val="left" w:pos="2311"/>
                <w:tab w:val="left" w:pos="3244"/>
                <w:tab w:val="left" w:pos="4608"/>
                <w:tab w:val="right" w:pos="5559"/>
              </w:tabs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656555">
              <w:rPr>
                <w:color w:val="000000"/>
                <w:sz w:val="20"/>
                <w:szCs w:val="20"/>
              </w:rPr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 в порядке и случаях, предусмотренных законодательством Российской Федерации;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7326" w:rsidRPr="00656555" w:rsidRDefault="000C7326" w:rsidP="00555DDE">
            <w:pPr>
              <w:tabs>
                <w:tab w:val="left" w:pos="648"/>
                <w:tab w:val="left" w:pos="1682"/>
                <w:tab w:val="right" w:pos="3212"/>
              </w:tabs>
              <w:ind w:right="74"/>
              <w:jc w:val="center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>не позднее рабочего дня, следующего за днем поступления документов, подтверждающих</w:t>
            </w:r>
            <w:r w:rsidRPr="00656555">
              <w:rPr>
                <w:color w:val="000000"/>
                <w:sz w:val="20"/>
                <w:szCs w:val="20"/>
              </w:rPr>
              <w:tab/>
              <w:t xml:space="preserve"> уплату</w:t>
            </w:r>
          </w:p>
          <w:p w:rsidR="000C7326" w:rsidRPr="00656555" w:rsidRDefault="000C7326" w:rsidP="00555DDE">
            <w:pPr>
              <w:tabs>
                <w:tab w:val="left" w:pos="648"/>
                <w:tab w:val="left" w:pos="1682"/>
                <w:tab w:val="right" w:pos="3232"/>
              </w:tabs>
              <w:ind w:right="74"/>
              <w:jc w:val="center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>доходов</w:t>
            </w:r>
          </w:p>
          <w:p w:rsidR="000C7326" w:rsidRPr="00656555" w:rsidRDefault="000C7326" w:rsidP="00555DDE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20"/>
              <w:ind w:left="108" w:right="74"/>
              <w:jc w:val="center"/>
              <w:rPr>
                <w:color w:val="000000"/>
                <w:sz w:val="20"/>
                <w:szCs w:val="20"/>
              </w:rPr>
            </w:pPr>
          </w:p>
          <w:p w:rsidR="000C7326" w:rsidRPr="00656555" w:rsidRDefault="000C7326" w:rsidP="00555DDE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20"/>
              <w:ind w:left="108" w:right="74"/>
              <w:jc w:val="center"/>
              <w:rPr>
                <w:color w:val="000000"/>
                <w:sz w:val="20"/>
                <w:szCs w:val="20"/>
              </w:rPr>
            </w:pPr>
          </w:p>
          <w:p w:rsidR="000C7326" w:rsidRPr="00656555" w:rsidRDefault="000C7326" w:rsidP="00555DDE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20"/>
              <w:ind w:right="74"/>
              <w:rPr>
                <w:color w:val="000000"/>
                <w:sz w:val="20"/>
                <w:szCs w:val="20"/>
              </w:rPr>
            </w:pPr>
          </w:p>
          <w:p w:rsidR="000C7326" w:rsidRPr="00656555" w:rsidRDefault="000C7326" w:rsidP="00555DDE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right="74"/>
              <w:jc w:val="center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в </w:t>
            </w:r>
            <w:r w:rsidRPr="00656555">
              <w:rPr>
                <w:color w:val="000000"/>
                <w:sz w:val="20"/>
                <w:szCs w:val="20"/>
              </w:rPr>
              <w:tab/>
              <w:t xml:space="preserve">течение 3-х рабочих дней с даты, указанной в графике платежей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в</w:t>
            </w:r>
            <w:proofErr w:type="gramEnd"/>
          </w:p>
          <w:p w:rsidR="000C7326" w:rsidRPr="00656555" w:rsidRDefault="000C7326" w:rsidP="00555DDE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ind w:left="108" w:right="74"/>
              <w:jc w:val="center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>связи с предоставлением отсрочки или рассрочки уплаты платежей и погашением дебиторской задолженности по доходам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C7326" w:rsidRPr="00656555" w:rsidRDefault="000C7326" w:rsidP="00555DDE">
            <w:pPr>
              <w:tabs>
                <w:tab w:val="right" w:pos="3232"/>
              </w:tabs>
              <w:ind w:left="108" w:right="74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0C7326" w:rsidRPr="00656555" w:rsidRDefault="000C7326" w:rsidP="000C7326">
      <w:pPr>
        <w:rPr>
          <w:color w:val="000000"/>
          <w:sz w:val="20"/>
          <w:szCs w:val="20"/>
          <w:lang w:eastAsia="en-US"/>
        </w:rPr>
        <w:sectPr w:rsidR="000C7326" w:rsidRPr="00656555" w:rsidSect="00656555">
          <w:pgSz w:w="16838" w:h="11906" w:orient="landscape"/>
          <w:pgMar w:top="1985" w:right="851" w:bottom="851" w:left="1134" w:header="709" w:footer="709" w:gutter="0"/>
          <w:cols w:space="708"/>
          <w:docGrid w:linePitch="360"/>
        </w:sectPr>
      </w:pPr>
    </w:p>
    <w:tbl>
      <w:tblPr>
        <w:tblW w:w="13347" w:type="dxa"/>
        <w:jc w:val="center"/>
        <w:tblLayout w:type="fixed"/>
        <w:tblCellMar>
          <w:top w:w="28" w:type="dxa"/>
          <w:left w:w="170" w:type="dxa"/>
          <w:bottom w:w="28" w:type="dxa"/>
          <w:right w:w="170" w:type="dxa"/>
        </w:tblCellMar>
        <w:tblLook w:val="04A0"/>
      </w:tblPr>
      <w:tblGrid>
        <w:gridCol w:w="1111"/>
        <w:gridCol w:w="6896"/>
        <w:gridCol w:w="3330"/>
        <w:gridCol w:w="2010"/>
      </w:tblGrid>
      <w:tr w:rsidR="000C7326" w:rsidRPr="00656555" w:rsidTr="00555DDE">
        <w:trPr>
          <w:trHeight w:val="328"/>
          <w:jc w:val="center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7326" w:rsidRPr="00656555" w:rsidRDefault="000C7326" w:rsidP="00555DDE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>за своевременным начислением неустойки (штрафов, пени);</w:t>
            </w:r>
          </w:p>
          <w:p w:rsidR="000C7326" w:rsidRPr="00656555" w:rsidRDefault="000C7326" w:rsidP="00555DDE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color w:val="000000"/>
                <w:sz w:val="20"/>
                <w:szCs w:val="20"/>
              </w:rPr>
            </w:pPr>
          </w:p>
          <w:p w:rsidR="000C7326" w:rsidRPr="00656555" w:rsidRDefault="000C7326" w:rsidP="00555DDE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326" w:rsidRPr="00656555" w:rsidRDefault="000C7326" w:rsidP="00555DDE">
            <w:pPr>
              <w:ind w:left="108" w:right="74" w:hanging="23"/>
              <w:jc w:val="both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>в момент возникновения права требования</w:t>
            </w:r>
          </w:p>
          <w:p w:rsidR="000C7326" w:rsidRPr="00656555" w:rsidRDefault="000C7326" w:rsidP="00555DDE">
            <w:pPr>
              <w:tabs>
                <w:tab w:val="right" w:pos="3232"/>
              </w:tabs>
              <w:spacing w:before="48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в соответствии с условиями договоров (муниципальных контрактов)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326" w:rsidRPr="00656555" w:rsidRDefault="000C7326" w:rsidP="00555DDE">
            <w:pPr>
              <w:tabs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val="1150"/>
          <w:jc w:val="center"/>
        </w:trPr>
        <w:tc>
          <w:tcPr>
            <w:tcW w:w="1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Проведение инвентаризации расчетов с должниками, включая сверку данных по доходам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tabs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в сроки, устанавливаемые организационно-распорядительными документами  о проведении инвентаризаций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326" w:rsidRPr="00656555" w:rsidRDefault="000C7326" w:rsidP="00555DDE">
            <w:pPr>
              <w:tabs>
                <w:tab w:val="right" w:pos="3232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hRule="exact" w:val="1365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Проведение мониторинга финансового (платежного) состояния должников, в том числе при проведении мероприятий по инвентаризации </w:t>
            </w:r>
            <w:r w:rsidRPr="00656555">
              <w:rPr>
                <w:color w:val="000000"/>
                <w:sz w:val="20"/>
                <w:szCs w:val="20"/>
              </w:rPr>
              <w:tab/>
              <w:t>дебиторской задолженности по доходам, в частности, на предмет:</w:t>
            </w:r>
          </w:p>
          <w:p w:rsidR="000C7326" w:rsidRPr="00656555" w:rsidRDefault="000C7326" w:rsidP="00555DDE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>наличия сведений о взыскании с должника денежных сре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дств в р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>амках исполнительного производства;</w:t>
            </w:r>
          </w:p>
          <w:p w:rsidR="000C7326" w:rsidRPr="00656555" w:rsidRDefault="000C7326" w:rsidP="00555DDE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spacing w:before="12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ежеквартально или в сроки, устанавливаемые организационн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о-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распорядительными документами  о проведении инвентаризаций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326" w:rsidRPr="00656555" w:rsidRDefault="000C7326" w:rsidP="00555DDE">
            <w:pPr>
              <w:spacing w:before="12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0C7326" w:rsidRPr="00656555" w:rsidTr="00555DDE">
        <w:trPr>
          <w:trHeight w:hRule="exact" w:val="829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pacing w:val="-2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pacing w:val="-20"/>
                <w:sz w:val="20"/>
                <w:szCs w:val="20"/>
              </w:rPr>
              <w:t>1.4</w:t>
            </w:r>
          </w:p>
        </w:tc>
        <w:tc>
          <w:tcPr>
            <w:tcW w:w="122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656555">
              <w:rPr>
                <w:color w:val="000000"/>
                <w:sz w:val="20"/>
                <w:szCs w:val="20"/>
              </w:rPr>
              <w:t>Иные мероприятия, проводимые по решению администратора доходов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(указываются конкретные мероприятия и сроки их реализации при наличии), в том числе</w:t>
            </w:r>
            <w:proofErr w:type="gramEnd"/>
          </w:p>
        </w:tc>
      </w:tr>
      <w:tr w:rsidR="000C7326" w:rsidRPr="00656555" w:rsidTr="00555DDE">
        <w:trPr>
          <w:trHeight w:hRule="exact" w:val="1223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1.4.1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проверка соблюдения сроков добровольного исполнения требования об уплате штрафов, предусмотренных статьей 103 Федерального закона от 2 октября 2007 г.</w:t>
            </w:r>
            <w:r w:rsidRPr="00656555">
              <w:rPr>
                <w:color w:val="000000"/>
                <w:w w:val="65"/>
                <w:sz w:val="20"/>
                <w:szCs w:val="20"/>
              </w:rPr>
              <w:t xml:space="preserve"> </w:t>
            </w:r>
            <w:r w:rsidRPr="00656555">
              <w:rPr>
                <w:color w:val="000000"/>
                <w:sz w:val="20"/>
                <w:szCs w:val="20"/>
              </w:rPr>
              <w:t>№</w:t>
            </w:r>
            <w:r w:rsidRPr="00656555">
              <w:rPr>
                <w:color w:val="000000"/>
                <w:w w:val="65"/>
                <w:sz w:val="20"/>
                <w:szCs w:val="20"/>
              </w:rPr>
              <w:t xml:space="preserve"> </w:t>
            </w:r>
            <w:r w:rsidRPr="00656555">
              <w:rPr>
                <w:color w:val="000000"/>
                <w:sz w:val="20"/>
                <w:szCs w:val="20"/>
              </w:rPr>
              <w:t>229-ФЗ «Об исполнительном производстве»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не реже 1 раза в квартал и в сроки,</w:t>
            </w:r>
            <w:r w:rsidRPr="00656555">
              <w:rPr>
                <w:color w:val="000000"/>
                <w:sz w:val="20"/>
                <w:szCs w:val="20"/>
                <w:vertAlign w:val="subscript"/>
              </w:rPr>
              <w:t xml:space="preserve"> </w:t>
            </w:r>
            <w:r w:rsidRPr="00656555">
              <w:rPr>
                <w:color w:val="000000"/>
                <w:sz w:val="20"/>
                <w:szCs w:val="20"/>
              </w:rPr>
              <w:t>устанавливаемые организационно-распорядительными документами о проведении инвентаризаций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7326" w:rsidRPr="00656555" w:rsidRDefault="000C7326" w:rsidP="00555DDE">
            <w:pPr>
              <w:spacing w:before="36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hRule="exact" w:val="794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1.4.2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информирование территориальных органов Федеральной службы судебных приставов о несоблюдении контрагентом сроков добровольного исполнения требования об уплате штрафов в целях замены штрафа другим видом наказания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не позднее 3-х дней с момента выявления факта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7326" w:rsidRPr="00656555" w:rsidRDefault="000C7326" w:rsidP="00555DDE">
            <w:pPr>
              <w:ind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0C7326" w:rsidRPr="00656555" w:rsidTr="00555DDE">
        <w:trPr>
          <w:trHeight w:val="288"/>
          <w:jc w:val="center"/>
        </w:trPr>
        <w:tc>
          <w:tcPr>
            <w:tcW w:w="133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2. Мероприятия, направленные на урегулирование дебиторской задолженности по доходам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взысканию):</w:t>
            </w:r>
          </w:p>
        </w:tc>
      </w:tr>
      <w:tr w:rsidR="000C7326" w:rsidRPr="00656555" w:rsidTr="00555DDE">
        <w:trPr>
          <w:trHeight w:hRule="exact" w:val="1204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tabs>
                <w:tab w:val="left" w:pos="1605"/>
                <w:tab w:val="left" w:pos="2934"/>
                <w:tab w:val="left" w:pos="4125"/>
                <w:tab w:val="right" w:pos="5526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в течение 5 рабочих дней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с даты исполнения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обязательства администратором доходов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hRule="exact" w:val="1223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.2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left" w:pos="1703"/>
                <w:tab w:val="left" w:pos="2934"/>
                <w:tab w:val="left" w:pos="4136"/>
                <w:tab w:val="right" w:pos="5569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не позднее 10 дней или в сроки, установленные договором (контрактом)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hRule="exact" w:val="1955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right" w:pos="3229"/>
              </w:tabs>
              <w:spacing w:before="18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в течение 30 дней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с даты возникновения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оснований для расторжения договора (контракта) или обращения контрагента о предоставлении отсрочки (рассрочки) платежа, реструктуризации дебиторской задолженности по доходам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tabs>
                <w:tab w:val="right" w:pos="3229"/>
              </w:tabs>
              <w:spacing w:before="180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hRule="exact" w:val="2114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left" w:pos="2027"/>
                <w:tab w:val="left" w:pos="2693"/>
                <w:tab w:val="right" w:pos="5540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656555">
              <w:rPr>
                <w:color w:val="000000"/>
                <w:sz w:val="20"/>
                <w:szCs w:val="20"/>
              </w:rPr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</w:t>
            </w:r>
            <w:proofErr w:type="gramEnd"/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right" w:pos="1652"/>
                <w:tab w:val="left" w:pos="2020"/>
                <w:tab w:val="right" w:pos="3265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в сроки, установленные пунктом 8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 </w:t>
            </w:r>
            <w:r w:rsidRPr="00656555">
              <w:rPr>
                <w:color w:val="000000"/>
                <w:sz w:val="20"/>
                <w:szCs w:val="20"/>
              </w:rPr>
              <w:tab/>
              <w:t>Правительства Российской Федерации от 29 мая 2004 г. № 257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28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tabs>
                <w:tab w:val="right" w:pos="1652"/>
                <w:tab w:val="left" w:pos="2020"/>
                <w:tab w:val="right" w:pos="3265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hRule="exact" w:val="723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left" w:pos="1026"/>
                <w:tab w:val="left" w:pos="2637"/>
                <w:tab w:val="left" w:pos="4131"/>
                <w:tab w:val="right" w:pos="5573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Иные мероприятия, проводимые по решению руководителя администрации сельского поселения «Верхне-Куэнгинское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»(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>уполномоченного им лица) в целях погашения (урегулирования) дебиторской задолженности по доходам в досудебном порядке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определяются руководством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0C7326" w:rsidRPr="00656555" w:rsidTr="00555DDE">
        <w:trPr>
          <w:trHeight w:val="321"/>
          <w:jc w:val="center"/>
        </w:trPr>
        <w:tc>
          <w:tcPr>
            <w:tcW w:w="133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3. Мероприятия, направленные на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Федерации:</w:t>
            </w:r>
          </w:p>
        </w:tc>
      </w:tr>
      <w:tr w:rsidR="000C7326" w:rsidRPr="00656555" w:rsidTr="00555DDE">
        <w:trPr>
          <w:trHeight w:hRule="exact" w:val="459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Подготовка необходимых материалов и документов, а также подачу искового заявления в суд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по истечении 30 календарных дней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с даты направления</w:t>
            </w:r>
            <w:proofErr w:type="gramEnd"/>
          </w:p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претензии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</w:tc>
      </w:tr>
      <w:tr w:rsidR="000C7326" w:rsidRPr="00656555" w:rsidTr="00555DDE">
        <w:trPr>
          <w:trHeight w:hRule="exact" w:val="658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lastRenderedPageBreak/>
              <w:t>3.2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left" w:pos="1827"/>
                <w:tab w:val="left" w:pos="3132"/>
                <w:tab w:val="right" w:pos="5530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до истечения не менее чем двух третей установленного процессуального срока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0C7326" w:rsidRPr="00656555" w:rsidTr="00555DDE">
        <w:trPr>
          <w:trHeight w:hRule="exact" w:val="641"/>
          <w:jc w:val="center"/>
        </w:trPr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6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left" w:pos="1782"/>
                <w:tab w:val="left" w:pos="3780"/>
                <w:tab w:val="right" w:pos="5526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 xml:space="preserve">в течение 30 дней </w:t>
            </w:r>
            <w:proofErr w:type="gramStart"/>
            <w:r w:rsidRPr="00656555">
              <w:rPr>
                <w:color w:val="000000"/>
                <w:sz w:val="20"/>
                <w:szCs w:val="20"/>
              </w:rPr>
              <w:t>с даты получения</w:t>
            </w:r>
            <w:proofErr w:type="gramEnd"/>
            <w:r w:rsidRPr="00656555">
              <w:rPr>
                <w:color w:val="000000"/>
                <w:sz w:val="20"/>
                <w:szCs w:val="20"/>
              </w:rPr>
              <w:t xml:space="preserve"> исполнительных документов</w:t>
            </w:r>
          </w:p>
        </w:tc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0C7326" w:rsidRPr="00656555" w:rsidTr="00555DDE">
        <w:trPr>
          <w:trHeight w:val="337"/>
          <w:jc w:val="center"/>
        </w:trPr>
        <w:tc>
          <w:tcPr>
            <w:tcW w:w="13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decimal" w:pos="277"/>
                <w:tab w:val="decimal" w:pos="720"/>
              </w:tabs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4. Мероприятия, проводимые в целях наблюдения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доходам:</w:t>
            </w:r>
          </w:p>
        </w:tc>
      </w:tr>
      <w:tr w:rsidR="000C7326" w:rsidRPr="00656555" w:rsidTr="00555DDE">
        <w:trPr>
          <w:trHeight w:hRule="exact" w:val="858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tabs>
                <w:tab w:val="left" w:pos="1980"/>
                <w:tab w:val="left" w:pos="3384"/>
                <w:tab w:val="right" w:pos="5519"/>
              </w:tabs>
              <w:spacing w:before="144"/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Направление запросов о подтверждении имущественного положения должника, в подразделения Федеральной кадастровой палаты Федеральной службы государственной регистрации, кадастра и картографии, и иные организации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</w:tc>
      </w:tr>
      <w:tr w:rsidR="000C7326" w:rsidRPr="00656555" w:rsidTr="00555DDE">
        <w:trPr>
          <w:trHeight w:hRule="exact" w:val="591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Мониторинг сервисов Федеральной налоговой службы и иных сервисов в сети Интернет в целях изучения платежеспособности должников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 xml:space="preserve">старший специалист </w:t>
            </w:r>
            <w:r w:rsidR="00960ABD">
              <w:rPr>
                <w:color w:val="000000"/>
                <w:sz w:val="20"/>
                <w:szCs w:val="20"/>
                <w:lang w:eastAsia="en-US"/>
              </w:rPr>
              <w:t xml:space="preserve">1-го 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0C7326" w:rsidRPr="00656555" w:rsidTr="00555DDE">
        <w:trPr>
          <w:trHeight w:hRule="exact" w:val="680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4.3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Мониторинг изменения имущественного положения должника в целях взыскания дебиторской задолженности по доходам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  <w:tr w:rsidR="000C7326" w:rsidRPr="00656555" w:rsidTr="00555DDE">
        <w:trPr>
          <w:trHeight w:hRule="exact" w:val="718"/>
          <w:jc w:val="center"/>
        </w:trPr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4.4</w:t>
            </w:r>
          </w:p>
        </w:tc>
        <w:tc>
          <w:tcPr>
            <w:tcW w:w="6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Иные мероприятия, проводимые в целях наблюдения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  <w:hideMark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</w:rPr>
              <w:t>определяются руководством при необходимости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:rsidR="000C7326" w:rsidRPr="00656555" w:rsidRDefault="000C7326" w:rsidP="00555DDE">
            <w:pPr>
              <w:ind w:left="108" w:right="74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656555">
              <w:rPr>
                <w:color w:val="000000"/>
                <w:sz w:val="20"/>
                <w:szCs w:val="20"/>
                <w:lang w:eastAsia="en-US"/>
              </w:rPr>
              <w:t>старший специалист 1-го разряда</w:t>
            </w: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</w:p>
          <w:p w:rsidR="000C7326" w:rsidRPr="00656555" w:rsidRDefault="000C7326" w:rsidP="00555DDE">
            <w:pPr>
              <w:rPr>
                <w:sz w:val="20"/>
                <w:szCs w:val="20"/>
                <w:lang w:eastAsia="en-US"/>
              </w:rPr>
            </w:pPr>
            <w:r w:rsidRPr="00656555">
              <w:rPr>
                <w:sz w:val="20"/>
                <w:szCs w:val="20"/>
                <w:lang w:eastAsia="en-US"/>
              </w:rPr>
              <w:t>Козырева Н.</w:t>
            </w:r>
            <w:proofErr w:type="gramStart"/>
            <w:r w:rsidRPr="00656555">
              <w:rPr>
                <w:sz w:val="20"/>
                <w:szCs w:val="20"/>
                <w:lang w:eastAsia="en-US"/>
              </w:rPr>
              <w:t>Ю</w:t>
            </w:r>
            <w:proofErr w:type="gramEnd"/>
          </w:p>
        </w:tc>
      </w:tr>
    </w:tbl>
    <w:p w:rsidR="000C7326" w:rsidRPr="00656555" w:rsidRDefault="000C7326" w:rsidP="000C7326">
      <w:pPr>
        <w:jc w:val="both"/>
        <w:rPr>
          <w:color w:val="000000"/>
          <w:w w:val="105"/>
          <w:sz w:val="20"/>
          <w:szCs w:val="20"/>
          <w:lang w:eastAsia="en-US"/>
        </w:rPr>
      </w:pPr>
    </w:p>
    <w:p w:rsidR="000C7326" w:rsidRPr="00656555" w:rsidRDefault="000C7326" w:rsidP="000C7326">
      <w:pPr>
        <w:spacing w:line="360" w:lineRule="auto"/>
        <w:ind w:hanging="900"/>
        <w:jc w:val="both"/>
        <w:rPr>
          <w:sz w:val="20"/>
          <w:szCs w:val="20"/>
        </w:rPr>
      </w:pPr>
    </w:p>
    <w:p w:rsidR="000C7326" w:rsidRPr="000D3B4F" w:rsidRDefault="000C7326" w:rsidP="000C7326">
      <w:pPr>
        <w:spacing w:line="360" w:lineRule="auto"/>
        <w:ind w:hanging="900"/>
        <w:jc w:val="both"/>
      </w:pPr>
    </w:p>
    <w:p w:rsidR="005421DD" w:rsidRDefault="005421DD"/>
    <w:sectPr w:rsidR="005421DD" w:rsidSect="00656555">
      <w:pgSz w:w="16838" w:h="11906" w:orient="landscape"/>
      <w:pgMar w:top="1985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326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5A"/>
    <w:rsid w:val="0002325D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5B8"/>
    <w:rsid w:val="000A5746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326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1A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790"/>
    <w:rsid w:val="002D486F"/>
    <w:rsid w:val="002D48DB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0AF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33BF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577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ABD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1A8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5F1B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2BF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1B6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143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2EFE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0FE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903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5F34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326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  <w:rPr>
      <w:rFonts w:eastAsiaTheme="minorEastAsia" w:cstheme="minorBidi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customStyle="1" w:styleId="ConsPlusNormal">
    <w:name w:val="ConsPlusNormal"/>
    <w:rsid w:val="000C7326"/>
    <w:pPr>
      <w:widowControl w:val="0"/>
      <w:autoSpaceDE w:val="0"/>
      <w:autoSpaceDN w:val="0"/>
    </w:pPr>
    <w:rPr>
      <w:rFonts w:eastAsia="Times New Roman"/>
      <w:lang w:eastAsia="ru-RU"/>
    </w:rPr>
  </w:style>
  <w:style w:type="paragraph" w:styleId="a8">
    <w:name w:val="No Spacing"/>
    <w:uiPriority w:val="1"/>
    <w:qFormat/>
    <w:rsid w:val="000C7326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2C5983633E8AC5792620102797F48D37A7B2F73E7217E059386E42BC1880719A9E6281BB6DD59A6F5ED9DE7914D777410B8A9B8E7D0k3h4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1912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dcterms:created xsi:type="dcterms:W3CDTF">2023-09-20T09:53:00Z</dcterms:created>
  <dcterms:modified xsi:type="dcterms:W3CDTF">2023-09-25T10:31:00Z</dcterms:modified>
</cp:coreProperties>
</file>