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368" w:rsidRPr="00721368" w:rsidRDefault="00721368" w:rsidP="00721368">
      <w:pPr>
        <w:spacing w:after="240" w:line="240" w:lineRule="auto"/>
        <w:jc w:val="center"/>
        <w:textAlignment w:val="baseline"/>
        <w:outlineLvl w:val="1"/>
        <w:rPr>
          <w:rFonts w:ascii="Arial" w:eastAsia="Times New Roman" w:hAnsi="Arial" w:cs="Arial"/>
          <w:b/>
          <w:bCs/>
          <w:color w:val="444444"/>
          <w:lang w:eastAsia="ru-RU"/>
        </w:rPr>
      </w:pPr>
      <w:r w:rsidRPr="00721368">
        <w:rPr>
          <w:rFonts w:ascii="Arial" w:eastAsia="Times New Roman" w:hAnsi="Arial" w:cs="Arial"/>
          <w:b/>
          <w:bCs/>
          <w:color w:val="444444"/>
          <w:lang w:eastAsia="ru-RU"/>
        </w:rPr>
        <w:t>ЗАКОН</w:t>
      </w: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ЗАБАЙКАЛЬСКОГО КРАЯ</w:t>
      </w: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от 29 декабря 2008 года N 108-ЗЗК</w:t>
      </w: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О муниципальной службе в Забайкальском крае</w:t>
      </w:r>
    </w:p>
    <w:p w:rsidR="00721368" w:rsidRPr="00721368" w:rsidRDefault="00721368" w:rsidP="00721368">
      <w:pPr>
        <w:spacing w:after="0" w:line="240" w:lineRule="auto"/>
        <w:jc w:val="center"/>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(с изменениями на 17 июня 2024 года)</w:t>
      </w:r>
    </w:p>
    <w:p w:rsidR="00721368" w:rsidRPr="00721368" w:rsidRDefault="00721368" w:rsidP="00721368">
      <w:pPr>
        <w:spacing w:after="0" w:line="240" w:lineRule="auto"/>
        <w:jc w:val="center"/>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 w:anchor="64U0IK" w:history="1">
        <w:r w:rsidRPr="00721368">
          <w:rPr>
            <w:rFonts w:ascii="Arial" w:eastAsia="Times New Roman" w:hAnsi="Arial" w:cs="Arial"/>
            <w:color w:val="2C4B99"/>
            <w:u w:val="single"/>
            <w:lang w:eastAsia="ru-RU"/>
          </w:rPr>
          <w:t>Законов Забайкальского края от 11.03.2011 N 473-ЗЗК</w:t>
        </w:r>
      </w:hyperlink>
      <w:r w:rsidRPr="00721368">
        <w:rPr>
          <w:rFonts w:ascii="Arial" w:eastAsia="Times New Roman" w:hAnsi="Arial" w:cs="Arial"/>
          <w:color w:val="444444"/>
          <w:lang w:eastAsia="ru-RU"/>
        </w:rPr>
        <w:t>, </w:t>
      </w:r>
      <w:hyperlink r:id="rId5" w:anchor="64U0IK" w:history="1">
        <w:r w:rsidRPr="00721368">
          <w:rPr>
            <w:rFonts w:ascii="Arial" w:eastAsia="Times New Roman" w:hAnsi="Arial" w:cs="Arial"/>
            <w:color w:val="2C4B99"/>
            <w:u w:val="single"/>
            <w:lang w:eastAsia="ru-RU"/>
          </w:rPr>
          <w:t>от 11.03.2011 N 475-ЗЗК</w:t>
        </w:r>
      </w:hyperlink>
      <w:r w:rsidRPr="00721368">
        <w:rPr>
          <w:rFonts w:ascii="Arial" w:eastAsia="Times New Roman" w:hAnsi="Arial" w:cs="Arial"/>
          <w:color w:val="444444"/>
          <w:lang w:eastAsia="ru-RU"/>
        </w:rPr>
        <w:t>, </w:t>
      </w:r>
      <w:hyperlink r:id="rId6" w:anchor="64U0IK" w:history="1">
        <w:r w:rsidRPr="00721368">
          <w:rPr>
            <w:rFonts w:ascii="Arial" w:eastAsia="Times New Roman" w:hAnsi="Arial" w:cs="Arial"/>
            <w:color w:val="2C4B99"/>
            <w:u w:val="single"/>
            <w:lang w:eastAsia="ru-RU"/>
          </w:rPr>
          <w:t>от 30.05.2011 N 487-ЗЗК</w:t>
        </w:r>
      </w:hyperlink>
      <w:r w:rsidRPr="00721368">
        <w:rPr>
          <w:rFonts w:ascii="Arial" w:eastAsia="Times New Roman" w:hAnsi="Arial" w:cs="Arial"/>
          <w:color w:val="444444"/>
          <w:lang w:eastAsia="ru-RU"/>
        </w:rPr>
        <w:t>, </w:t>
      </w:r>
      <w:hyperlink r:id="rId7" w:anchor="64U0IK" w:history="1">
        <w:r w:rsidRPr="00721368">
          <w:rPr>
            <w:rFonts w:ascii="Arial" w:eastAsia="Times New Roman" w:hAnsi="Arial" w:cs="Arial"/>
            <w:color w:val="2C4B99"/>
            <w:u w:val="single"/>
            <w:lang w:eastAsia="ru-RU"/>
          </w:rPr>
          <w:t>от 28.02.2012 N 632-ЗЗК</w:t>
        </w:r>
      </w:hyperlink>
      <w:r w:rsidRPr="00721368">
        <w:rPr>
          <w:rFonts w:ascii="Arial" w:eastAsia="Times New Roman" w:hAnsi="Arial" w:cs="Arial"/>
          <w:color w:val="444444"/>
          <w:lang w:eastAsia="ru-RU"/>
        </w:rPr>
        <w:t>, </w:t>
      </w:r>
      <w:hyperlink r:id="rId8" w:anchor="64U0IK" w:history="1">
        <w:r w:rsidRPr="00721368">
          <w:rPr>
            <w:rFonts w:ascii="Arial" w:eastAsia="Times New Roman" w:hAnsi="Arial" w:cs="Arial"/>
            <w:color w:val="2C4B99"/>
            <w:u w:val="single"/>
            <w:lang w:eastAsia="ru-RU"/>
          </w:rPr>
          <w:t>от 06.07.2012 N 691-ЗЗК</w:t>
        </w:r>
      </w:hyperlink>
      <w:r w:rsidRPr="00721368">
        <w:rPr>
          <w:rFonts w:ascii="Arial" w:eastAsia="Times New Roman" w:hAnsi="Arial" w:cs="Arial"/>
          <w:color w:val="444444"/>
          <w:lang w:eastAsia="ru-RU"/>
        </w:rPr>
        <w:t>, </w:t>
      </w:r>
      <w:hyperlink r:id="rId9" w:anchor="64U0IK" w:history="1">
        <w:r w:rsidRPr="00721368">
          <w:rPr>
            <w:rFonts w:ascii="Arial" w:eastAsia="Times New Roman" w:hAnsi="Arial" w:cs="Arial"/>
            <w:color w:val="2C4B99"/>
            <w:u w:val="single"/>
            <w:lang w:eastAsia="ru-RU"/>
          </w:rPr>
          <w:t>от 17.06.2013 N 833-ЗЗК</w:t>
        </w:r>
      </w:hyperlink>
      <w:r w:rsidRPr="00721368">
        <w:rPr>
          <w:rFonts w:ascii="Arial" w:eastAsia="Times New Roman" w:hAnsi="Arial" w:cs="Arial"/>
          <w:color w:val="444444"/>
          <w:lang w:eastAsia="ru-RU"/>
        </w:rPr>
        <w:t>, </w:t>
      </w:r>
      <w:hyperlink r:id="rId10" w:anchor="64U0IK" w:history="1">
        <w:r w:rsidRPr="00721368">
          <w:rPr>
            <w:rFonts w:ascii="Arial" w:eastAsia="Times New Roman" w:hAnsi="Arial" w:cs="Arial"/>
            <w:color w:val="2C4B99"/>
            <w:u w:val="single"/>
            <w:lang w:eastAsia="ru-RU"/>
          </w:rPr>
          <w:t>от 16.12.2013 N 901-ЗЗК</w:t>
        </w:r>
      </w:hyperlink>
      <w:r w:rsidRPr="00721368">
        <w:rPr>
          <w:rFonts w:ascii="Arial" w:eastAsia="Times New Roman" w:hAnsi="Arial" w:cs="Arial"/>
          <w:color w:val="444444"/>
          <w:lang w:eastAsia="ru-RU"/>
        </w:rPr>
        <w:t>, </w:t>
      </w:r>
      <w:hyperlink r:id="rId11" w:anchor="64U0IK" w:history="1">
        <w:r w:rsidRPr="00721368">
          <w:rPr>
            <w:rFonts w:ascii="Arial" w:eastAsia="Times New Roman" w:hAnsi="Arial" w:cs="Arial"/>
            <w:color w:val="2C4B99"/>
            <w:u w:val="single"/>
            <w:lang w:eastAsia="ru-RU"/>
          </w:rPr>
          <w:t>от 03.03.2014 N 941-ЗЗК</w:t>
        </w:r>
      </w:hyperlink>
      <w:r w:rsidRPr="00721368">
        <w:rPr>
          <w:rFonts w:ascii="Arial" w:eastAsia="Times New Roman" w:hAnsi="Arial" w:cs="Arial"/>
          <w:color w:val="444444"/>
          <w:lang w:eastAsia="ru-RU"/>
        </w:rPr>
        <w:t>, </w:t>
      </w:r>
      <w:hyperlink r:id="rId12" w:anchor="64U0IK" w:history="1">
        <w:r w:rsidRPr="00721368">
          <w:rPr>
            <w:rFonts w:ascii="Arial" w:eastAsia="Times New Roman" w:hAnsi="Arial" w:cs="Arial"/>
            <w:color w:val="2C4B99"/>
            <w:u w:val="single"/>
            <w:lang w:eastAsia="ru-RU"/>
          </w:rPr>
          <w:t>от 09.04.2014 N 963-ЗЗК</w:t>
        </w:r>
      </w:hyperlink>
      <w:r w:rsidRPr="00721368">
        <w:rPr>
          <w:rFonts w:ascii="Arial" w:eastAsia="Times New Roman" w:hAnsi="Arial" w:cs="Arial"/>
          <w:color w:val="444444"/>
          <w:lang w:eastAsia="ru-RU"/>
        </w:rPr>
        <w:t>, </w:t>
      </w:r>
      <w:hyperlink r:id="rId13" w:anchor="64U0IK" w:history="1">
        <w:r w:rsidRPr="00721368">
          <w:rPr>
            <w:rFonts w:ascii="Arial" w:eastAsia="Times New Roman" w:hAnsi="Arial" w:cs="Arial"/>
            <w:color w:val="2C4B99"/>
            <w:u w:val="single"/>
            <w:lang w:eastAsia="ru-RU"/>
          </w:rPr>
          <w:t>от 28.07.2014 N 1029-ЗЗК</w:t>
        </w:r>
      </w:hyperlink>
      <w:r w:rsidRPr="00721368">
        <w:rPr>
          <w:rFonts w:ascii="Arial" w:eastAsia="Times New Roman" w:hAnsi="Arial" w:cs="Arial"/>
          <w:color w:val="444444"/>
          <w:lang w:eastAsia="ru-RU"/>
        </w:rPr>
        <w:t>, </w:t>
      </w:r>
      <w:hyperlink r:id="rId14" w:anchor="64U0IK" w:history="1">
        <w:r w:rsidRPr="00721368">
          <w:rPr>
            <w:rFonts w:ascii="Arial" w:eastAsia="Times New Roman" w:hAnsi="Arial" w:cs="Arial"/>
            <w:color w:val="2C4B99"/>
            <w:u w:val="single"/>
            <w:lang w:eastAsia="ru-RU"/>
          </w:rPr>
          <w:t>от 31.10.2014 N 1068-ЗЗК</w:t>
        </w:r>
      </w:hyperlink>
      <w:r w:rsidRPr="00721368">
        <w:rPr>
          <w:rFonts w:ascii="Arial" w:eastAsia="Times New Roman" w:hAnsi="Arial" w:cs="Arial"/>
          <w:color w:val="444444"/>
          <w:lang w:eastAsia="ru-RU"/>
        </w:rPr>
        <w:t>, </w:t>
      </w:r>
      <w:hyperlink r:id="rId15" w:anchor="64U0IK" w:history="1">
        <w:r w:rsidRPr="00721368">
          <w:rPr>
            <w:rFonts w:ascii="Arial" w:eastAsia="Times New Roman" w:hAnsi="Arial" w:cs="Arial"/>
            <w:color w:val="2C4B99"/>
            <w:u w:val="single"/>
            <w:lang w:eastAsia="ru-RU"/>
          </w:rPr>
          <w:t>от 30.06.2015 N 1191-ЗЗК</w:t>
        </w:r>
      </w:hyperlink>
      <w:r w:rsidRPr="00721368">
        <w:rPr>
          <w:rFonts w:ascii="Arial" w:eastAsia="Times New Roman" w:hAnsi="Arial" w:cs="Arial"/>
          <w:color w:val="444444"/>
          <w:lang w:eastAsia="ru-RU"/>
        </w:rPr>
        <w:t>, </w:t>
      </w:r>
      <w:hyperlink r:id="rId16" w:anchor="64U0IK" w:history="1">
        <w:r w:rsidRPr="00721368">
          <w:rPr>
            <w:rFonts w:ascii="Arial" w:eastAsia="Times New Roman" w:hAnsi="Arial" w:cs="Arial"/>
            <w:color w:val="2C4B99"/>
            <w:u w:val="single"/>
            <w:lang w:eastAsia="ru-RU"/>
          </w:rPr>
          <w:t>от 21.07.2015 N 1217-ЗЗК</w:t>
        </w:r>
      </w:hyperlink>
      <w:r w:rsidRPr="00721368">
        <w:rPr>
          <w:rFonts w:ascii="Arial" w:eastAsia="Times New Roman" w:hAnsi="Arial" w:cs="Arial"/>
          <w:color w:val="444444"/>
          <w:lang w:eastAsia="ru-RU"/>
        </w:rPr>
        <w:t>, </w:t>
      </w:r>
      <w:hyperlink r:id="rId17" w:anchor="64U0IK" w:history="1">
        <w:r w:rsidRPr="00721368">
          <w:rPr>
            <w:rFonts w:ascii="Arial" w:eastAsia="Times New Roman" w:hAnsi="Arial" w:cs="Arial"/>
            <w:color w:val="2C4B99"/>
            <w:u w:val="single"/>
            <w:lang w:eastAsia="ru-RU"/>
          </w:rPr>
          <w:t>от 16.11.2015 N 1244-ЗЗК</w:t>
        </w:r>
      </w:hyperlink>
      <w:r w:rsidRPr="00721368">
        <w:rPr>
          <w:rFonts w:ascii="Arial" w:eastAsia="Times New Roman" w:hAnsi="Arial" w:cs="Arial"/>
          <w:color w:val="444444"/>
          <w:lang w:eastAsia="ru-RU"/>
        </w:rPr>
        <w:t>, </w:t>
      </w:r>
      <w:hyperlink r:id="rId18" w:anchor="64U0IK" w:history="1">
        <w:r w:rsidRPr="00721368">
          <w:rPr>
            <w:rFonts w:ascii="Arial" w:eastAsia="Times New Roman" w:hAnsi="Arial" w:cs="Arial"/>
            <w:color w:val="2C4B99"/>
            <w:u w:val="single"/>
            <w:lang w:eastAsia="ru-RU"/>
          </w:rPr>
          <w:t>от 09.03.2016 N 1303-ЗЗК</w:t>
        </w:r>
      </w:hyperlink>
      <w:r w:rsidRPr="00721368">
        <w:rPr>
          <w:rFonts w:ascii="Arial" w:eastAsia="Times New Roman" w:hAnsi="Arial" w:cs="Arial"/>
          <w:color w:val="444444"/>
          <w:lang w:eastAsia="ru-RU"/>
        </w:rPr>
        <w:t>, </w:t>
      </w:r>
      <w:hyperlink r:id="rId19" w:anchor="64U0IK" w:history="1">
        <w:r w:rsidRPr="00721368">
          <w:rPr>
            <w:rFonts w:ascii="Arial" w:eastAsia="Times New Roman" w:hAnsi="Arial" w:cs="Arial"/>
            <w:color w:val="2C4B99"/>
            <w:u w:val="single"/>
            <w:lang w:eastAsia="ru-RU"/>
          </w:rPr>
          <w:t>от 31.10.2016 N 1397-ЗЗК</w:t>
        </w:r>
      </w:hyperlink>
      <w:r w:rsidRPr="00721368">
        <w:rPr>
          <w:rFonts w:ascii="Arial" w:eastAsia="Times New Roman" w:hAnsi="Arial" w:cs="Arial"/>
          <w:color w:val="444444"/>
          <w:lang w:eastAsia="ru-RU"/>
        </w:rPr>
        <w:t>, </w:t>
      </w:r>
      <w:hyperlink r:id="rId20" w:anchor="64U0IK" w:history="1">
        <w:r w:rsidRPr="00721368">
          <w:rPr>
            <w:rFonts w:ascii="Arial" w:eastAsia="Times New Roman" w:hAnsi="Arial" w:cs="Arial"/>
            <w:color w:val="2C4B99"/>
            <w:u w:val="single"/>
            <w:lang w:eastAsia="ru-RU"/>
          </w:rPr>
          <w:t>от 04.10.2017 N 1510-ЗЗК</w:t>
        </w:r>
      </w:hyperlink>
      <w:r w:rsidRPr="00721368">
        <w:rPr>
          <w:rFonts w:ascii="Arial" w:eastAsia="Times New Roman" w:hAnsi="Arial" w:cs="Arial"/>
          <w:color w:val="444444"/>
          <w:lang w:eastAsia="ru-RU"/>
        </w:rPr>
        <w:t>, </w:t>
      </w:r>
      <w:hyperlink r:id="rId21" w:anchor="64U0IK" w:history="1">
        <w:r w:rsidRPr="00721368">
          <w:rPr>
            <w:rFonts w:ascii="Arial" w:eastAsia="Times New Roman" w:hAnsi="Arial" w:cs="Arial"/>
            <w:color w:val="2C4B99"/>
            <w:u w:val="single"/>
            <w:lang w:eastAsia="ru-RU"/>
          </w:rPr>
          <w:t>от 06.10.2017 N 1521-ЗЗК</w:t>
        </w:r>
      </w:hyperlink>
      <w:r w:rsidRPr="00721368">
        <w:rPr>
          <w:rFonts w:ascii="Arial" w:eastAsia="Times New Roman" w:hAnsi="Arial" w:cs="Arial"/>
          <w:color w:val="444444"/>
          <w:lang w:eastAsia="ru-RU"/>
        </w:rPr>
        <w:t>, </w:t>
      </w:r>
      <w:hyperlink r:id="rId22" w:anchor="64U0IK" w:history="1">
        <w:r w:rsidRPr="00721368">
          <w:rPr>
            <w:rFonts w:ascii="Arial" w:eastAsia="Times New Roman" w:hAnsi="Arial" w:cs="Arial"/>
            <w:color w:val="2C4B99"/>
            <w:u w:val="single"/>
            <w:lang w:eastAsia="ru-RU"/>
          </w:rPr>
          <w:t>от 26.04.2018 N 1581-ЗЗК</w:t>
        </w:r>
      </w:hyperlink>
      <w:r w:rsidRPr="00721368">
        <w:rPr>
          <w:rFonts w:ascii="Arial" w:eastAsia="Times New Roman" w:hAnsi="Arial" w:cs="Arial"/>
          <w:color w:val="444444"/>
          <w:lang w:eastAsia="ru-RU"/>
        </w:rPr>
        <w:t>, </w:t>
      </w:r>
      <w:hyperlink r:id="rId23" w:anchor="64U0IK" w:history="1">
        <w:r w:rsidRPr="00721368">
          <w:rPr>
            <w:rFonts w:ascii="Arial" w:eastAsia="Times New Roman" w:hAnsi="Arial" w:cs="Arial"/>
            <w:color w:val="2C4B99"/>
            <w:u w:val="single"/>
            <w:lang w:eastAsia="ru-RU"/>
          </w:rPr>
          <w:t>от 27.04.2018 N 1584-ЗЗК</w:t>
        </w:r>
      </w:hyperlink>
      <w:r w:rsidRPr="00721368">
        <w:rPr>
          <w:rFonts w:ascii="Arial" w:eastAsia="Times New Roman" w:hAnsi="Arial" w:cs="Arial"/>
          <w:color w:val="444444"/>
          <w:lang w:eastAsia="ru-RU"/>
        </w:rPr>
        <w:t>, </w:t>
      </w:r>
      <w:hyperlink r:id="rId24" w:anchor="64U0IK" w:history="1">
        <w:r w:rsidRPr="00721368">
          <w:rPr>
            <w:rFonts w:ascii="Arial" w:eastAsia="Times New Roman" w:hAnsi="Arial" w:cs="Arial"/>
            <w:color w:val="2C4B99"/>
            <w:u w:val="single"/>
            <w:lang w:eastAsia="ru-RU"/>
          </w:rPr>
          <w:t>от 26.12.2018 N 1684-ЗЗК</w:t>
        </w:r>
      </w:hyperlink>
      <w:r w:rsidRPr="00721368">
        <w:rPr>
          <w:rFonts w:ascii="Arial" w:eastAsia="Times New Roman" w:hAnsi="Arial" w:cs="Arial"/>
          <w:color w:val="444444"/>
          <w:lang w:eastAsia="ru-RU"/>
        </w:rPr>
        <w:t>, </w:t>
      </w:r>
      <w:hyperlink r:id="rId25" w:anchor="64U0IK" w:history="1">
        <w:r w:rsidRPr="00721368">
          <w:rPr>
            <w:rFonts w:ascii="Arial" w:eastAsia="Times New Roman" w:hAnsi="Arial" w:cs="Arial"/>
            <w:color w:val="2C4B99"/>
            <w:u w:val="single"/>
            <w:lang w:eastAsia="ru-RU"/>
          </w:rPr>
          <w:t>от 06.04.2020 N 1800-ЗЗК</w:t>
        </w:r>
      </w:hyperlink>
      <w:r w:rsidRPr="00721368">
        <w:rPr>
          <w:rFonts w:ascii="Arial" w:eastAsia="Times New Roman" w:hAnsi="Arial" w:cs="Arial"/>
          <w:color w:val="444444"/>
          <w:lang w:eastAsia="ru-RU"/>
        </w:rPr>
        <w:t>, </w:t>
      </w:r>
      <w:hyperlink r:id="rId26" w:anchor="64U0IK" w:history="1">
        <w:r w:rsidRPr="00721368">
          <w:rPr>
            <w:rFonts w:ascii="Arial" w:eastAsia="Times New Roman" w:hAnsi="Arial" w:cs="Arial"/>
            <w:color w:val="2C4B99"/>
            <w:u w:val="single"/>
            <w:lang w:eastAsia="ru-RU"/>
          </w:rPr>
          <w:t>от 06.04.2020 N 1801-ЗЗК</w:t>
        </w:r>
      </w:hyperlink>
      <w:r w:rsidRPr="00721368">
        <w:rPr>
          <w:rFonts w:ascii="Arial" w:eastAsia="Times New Roman" w:hAnsi="Arial" w:cs="Arial"/>
          <w:color w:val="444444"/>
          <w:lang w:eastAsia="ru-RU"/>
        </w:rPr>
        <w:t>, </w:t>
      </w:r>
      <w:hyperlink r:id="rId27" w:anchor="64U0IK" w:history="1">
        <w:r w:rsidRPr="00721368">
          <w:rPr>
            <w:rFonts w:ascii="Arial" w:eastAsia="Times New Roman" w:hAnsi="Arial" w:cs="Arial"/>
            <w:color w:val="2C4B99"/>
            <w:u w:val="single"/>
            <w:lang w:eastAsia="ru-RU"/>
          </w:rPr>
          <w:t>от 24.02.2021 N 1908-ЗЗК</w:t>
        </w:r>
      </w:hyperlink>
      <w:r w:rsidRPr="00721368">
        <w:rPr>
          <w:rFonts w:ascii="Arial" w:eastAsia="Times New Roman" w:hAnsi="Arial" w:cs="Arial"/>
          <w:color w:val="444444"/>
          <w:lang w:eastAsia="ru-RU"/>
        </w:rPr>
        <w:t>, </w:t>
      </w:r>
      <w:hyperlink r:id="rId28" w:anchor="64U0IK" w:history="1">
        <w:r w:rsidRPr="00721368">
          <w:rPr>
            <w:rFonts w:ascii="Arial" w:eastAsia="Times New Roman" w:hAnsi="Arial" w:cs="Arial"/>
            <w:color w:val="2C4B99"/>
            <w:u w:val="single"/>
            <w:lang w:eastAsia="ru-RU"/>
          </w:rPr>
          <w:t>от 24.02.2021 N 1909-ЗЗК</w:t>
        </w:r>
      </w:hyperlink>
      <w:r w:rsidRPr="00721368">
        <w:rPr>
          <w:rFonts w:ascii="Arial" w:eastAsia="Times New Roman" w:hAnsi="Arial" w:cs="Arial"/>
          <w:color w:val="444444"/>
          <w:lang w:eastAsia="ru-RU"/>
        </w:rPr>
        <w:t>, </w:t>
      </w:r>
      <w:hyperlink r:id="rId29" w:anchor="64U0IK" w:history="1">
        <w:r w:rsidRPr="00721368">
          <w:rPr>
            <w:rFonts w:ascii="Arial" w:eastAsia="Times New Roman" w:hAnsi="Arial" w:cs="Arial"/>
            <w:color w:val="2C4B99"/>
            <w:u w:val="single"/>
            <w:lang w:eastAsia="ru-RU"/>
          </w:rPr>
          <w:t>от 30.12.2021 N 2011-ЗЗК</w:t>
        </w:r>
      </w:hyperlink>
      <w:r w:rsidRPr="00721368">
        <w:rPr>
          <w:rFonts w:ascii="Arial" w:eastAsia="Times New Roman" w:hAnsi="Arial" w:cs="Arial"/>
          <w:color w:val="444444"/>
          <w:lang w:eastAsia="ru-RU"/>
        </w:rPr>
        <w:t>, </w:t>
      </w:r>
      <w:hyperlink r:id="rId30" w:anchor="64U0IK" w:history="1">
        <w:r w:rsidRPr="00721368">
          <w:rPr>
            <w:rFonts w:ascii="Arial" w:eastAsia="Times New Roman" w:hAnsi="Arial" w:cs="Arial"/>
            <w:color w:val="2C4B99"/>
            <w:u w:val="single"/>
            <w:lang w:eastAsia="ru-RU"/>
          </w:rPr>
          <w:t>от 01.03.2022 N 2030-ЗЗК</w:t>
        </w:r>
      </w:hyperlink>
      <w:r w:rsidRPr="00721368">
        <w:rPr>
          <w:rFonts w:ascii="Arial" w:eastAsia="Times New Roman" w:hAnsi="Arial" w:cs="Arial"/>
          <w:color w:val="444444"/>
          <w:lang w:eastAsia="ru-RU"/>
        </w:rPr>
        <w:t>, </w:t>
      </w:r>
      <w:hyperlink r:id="rId31" w:anchor="64U0IK" w:history="1">
        <w:r w:rsidRPr="00721368">
          <w:rPr>
            <w:rFonts w:ascii="Arial" w:eastAsia="Times New Roman" w:hAnsi="Arial" w:cs="Arial"/>
            <w:color w:val="2C4B99"/>
            <w:u w:val="single"/>
            <w:lang w:eastAsia="ru-RU"/>
          </w:rPr>
          <w:t>от 31.05.2022 N 2067-ЗЗК</w:t>
        </w:r>
      </w:hyperlink>
      <w:r w:rsidRPr="00721368">
        <w:rPr>
          <w:rFonts w:ascii="Arial" w:eastAsia="Times New Roman" w:hAnsi="Arial" w:cs="Arial"/>
          <w:color w:val="444444"/>
          <w:lang w:eastAsia="ru-RU"/>
        </w:rPr>
        <w:t>, </w:t>
      </w:r>
      <w:hyperlink r:id="rId32" w:anchor="64U0IK" w:history="1">
        <w:r w:rsidRPr="00721368">
          <w:rPr>
            <w:rFonts w:ascii="Arial" w:eastAsia="Times New Roman" w:hAnsi="Arial" w:cs="Arial"/>
            <w:color w:val="2C4B99"/>
            <w:u w:val="single"/>
            <w:lang w:eastAsia="ru-RU"/>
          </w:rPr>
          <w:t>от 10.10.2022 N 2094-ЗЗК</w:t>
        </w:r>
      </w:hyperlink>
      <w:r w:rsidRPr="00721368">
        <w:rPr>
          <w:rFonts w:ascii="Arial" w:eastAsia="Times New Roman" w:hAnsi="Arial" w:cs="Arial"/>
          <w:color w:val="444444"/>
          <w:lang w:eastAsia="ru-RU"/>
        </w:rPr>
        <w:t>, </w:t>
      </w:r>
      <w:hyperlink r:id="rId33" w:anchor="64U0IK" w:history="1">
        <w:r w:rsidRPr="00721368">
          <w:rPr>
            <w:rFonts w:ascii="Arial" w:eastAsia="Times New Roman" w:hAnsi="Arial" w:cs="Arial"/>
            <w:color w:val="2C4B99"/>
            <w:u w:val="single"/>
            <w:lang w:eastAsia="ru-RU"/>
          </w:rPr>
          <w:t>от 07.11.2022 N 2103-ЗЗК</w:t>
        </w:r>
      </w:hyperlink>
      <w:r w:rsidRPr="00721368">
        <w:rPr>
          <w:rFonts w:ascii="Arial" w:eastAsia="Times New Roman" w:hAnsi="Arial" w:cs="Arial"/>
          <w:color w:val="444444"/>
          <w:lang w:eastAsia="ru-RU"/>
        </w:rPr>
        <w:t>, </w:t>
      </w:r>
      <w:hyperlink r:id="rId34" w:anchor="64U0IK" w:history="1">
        <w:r w:rsidRPr="00721368">
          <w:rPr>
            <w:rFonts w:ascii="Arial" w:eastAsia="Times New Roman" w:hAnsi="Arial" w:cs="Arial"/>
            <w:color w:val="2C4B99"/>
            <w:u w:val="single"/>
            <w:lang w:eastAsia="ru-RU"/>
          </w:rPr>
          <w:t>от 28.12.2022 N 2137-ЗЗК</w:t>
        </w:r>
      </w:hyperlink>
      <w:r w:rsidRPr="00721368">
        <w:rPr>
          <w:rFonts w:ascii="Arial" w:eastAsia="Times New Roman" w:hAnsi="Arial" w:cs="Arial"/>
          <w:color w:val="444444"/>
          <w:lang w:eastAsia="ru-RU"/>
        </w:rPr>
        <w:t>, </w:t>
      </w:r>
      <w:hyperlink r:id="rId35" w:anchor="64U0IK" w:history="1">
        <w:r w:rsidRPr="00721368">
          <w:rPr>
            <w:rFonts w:ascii="Arial" w:eastAsia="Times New Roman" w:hAnsi="Arial" w:cs="Arial"/>
            <w:color w:val="2C4B99"/>
            <w:u w:val="single"/>
            <w:lang w:eastAsia="ru-RU"/>
          </w:rPr>
          <w:t>от 08.04.2024 N 2330-ЗЗК</w:t>
        </w:r>
      </w:hyperlink>
      <w:r w:rsidRPr="00721368">
        <w:rPr>
          <w:rFonts w:ascii="Arial" w:eastAsia="Times New Roman" w:hAnsi="Arial" w:cs="Arial"/>
          <w:color w:val="444444"/>
          <w:lang w:eastAsia="ru-RU"/>
        </w:rPr>
        <w:t>, </w:t>
      </w:r>
      <w:hyperlink r:id="rId36" w:anchor="64U0IK" w:history="1">
        <w:r w:rsidRPr="00721368">
          <w:rPr>
            <w:rFonts w:ascii="Arial" w:eastAsia="Times New Roman" w:hAnsi="Arial" w:cs="Arial"/>
            <w:color w:val="2C4B99"/>
            <w:u w:val="single"/>
            <w:lang w:eastAsia="ru-RU"/>
          </w:rPr>
          <w:t>от 06.05.2024 N 2345-ЗЗК</w:t>
        </w:r>
      </w:hyperlink>
      <w:r w:rsidRPr="00721368">
        <w:rPr>
          <w:rFonts w:ascii="Arial" w:eastAsia="Times New Roman" w:hAnsi="Arial" w:cs="Arial"/>
          <w:color w:val="444444"/>
          <w:lang w:eastAsia="ru-RU"/>
        </w:rPr>
        <w:t>, </w:t>
      </w:r>
      <w:hyperlink r:id="rId37" w:anchor="64U0IK" w:history="1">
        <w:r w:rsidRPr="00721368">
          <w:rPr>
            <w:rFonts w:ascii="Arial" w:eastAsia="Times New Roman" w:hAnsi="Arial" w:cs="Arial"/>
            <w:color w:val="2C4B99"/>
            <w:u w:val="single"/>
            <w:lang w:eastAsia="ru-RU"/>
          </w:rPr>
          <w:t>от 17.06.2024 N 2360-ЗЗК</w:t>
        </w:r>
      </w:hyperlink>
      <w:r w:rsidRPr="00721368">
        <w:rPr>
          <w:rFonts w:ascii="Arial" w:eastAsia="Times New Roman" w:hAnsi="Arial" w:cs="Arial"/>
          <w:color w:val="444444"/>
          <w:lang w:eastAsia="ru-RU"/>
        </w:rPr>
        <w:t>, с изм., внесенными </w:t>
      </w:r>
      <w:hyperlink r:id="rId38" w:anchor="64U0IK" w:history="1">
        <w:r w:rsidRPr="00721368">
          <w:rPr>
            <w:rFonts w:ascii="Arial" w:eastAsia="Times New Roman" w:hAnsi="Arial" w:cs="Arial"/>
            <w:color w:val="2C4B99"/>
            <w:u w:val="single"/>
            <w:lang w:eastAsia="ru-RU"/>
          </w:rPr>
          <w:t>Законом Забайкальского края от 30.04.2020 N 1824-ЗЗК</w:t>
        </w:r>
      </w:hyperlink>
      <w:r w:rsidRPr="00721368">
        <w:rPr>
          <w:rFonts w:ascii="Arial" w:eastAsia="Times New Roman" w:hAnsi="Arial" w:cs="Arial"/>
          <w:color w:val="444444"/>
          <w:lang w:eastAsia="ru-RU"/>
        </w:rPr>
        <w:t>)</w:t>
      </w:r>
    </w:p>
    <w:p w:rsidR="00721368" w:rsidRPr="00721368" w:rsidRDefault="00721368" w:rsidP="00721368">
      <w:pPr>
        <w:spacing w:after="0" w:line="240" w:lineRule="auto"/>
        <w:jc w:val="right"/>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br/>
      </w:r>
      <w:r w:rsidRPr="00721368">
        <w:rPr>
          <w:rFonts w:ascii="Arial" w:eastAsia="Times New Roman" w:hAnsi="Arial" w:cs="Arial"/>
          <w:color w:val="444444"/>
          <w:lang w:eastAsia="ru-RU"/>
        </w:rPr>
        <w:br/>
      </w:r>
      <w:r w:rsidRPr="00721368">
        <w:rPr>
          <w:rFonts w:ascii="Arial" w:eastAsia="Times New Roman" w:hAnsi="Arial" w:cs="Arial"/>
          <w:color w:val="444444"/>
          <w:lang w:eastAsia="ru-RU"/>
        </w:rPr>
        <w:br/>
        <w:t>Принят</w:t>
      </w:r>
      <w:r w:rsidRPr="00721368">
        <w:rPr>
          <w:rFonts w:ascii="Arial" w:eastAsia="Times New Roman" w:hAnsi="Arial" w:cs="Arial"/>
          <w:color w:val="444444"/>
          <w:lang w:eastAsia="ru-RU"/>
        </w:rPr>
        <w:br/>
        <w:t>Законодательным Собранием</w:t>
      </w:r>
      <w:r w:rsidRPr="00721368">
        <w:rPr>
          <w:rFonts w:ascii="Arial" w:eastAsia="Times New Roman" w:hAnsi="Arial" w:cs="Arial"/>
          <w:color w:val="444444"/>
          <w:lang w:eastAsia="ru-RU"/>
        </w:rPr>
        <w:br/>
        <w:t>Забайкальского края</w:t>
      </w:r>
      <w:r w:rsidRPr="00721368">
        <w:rPr>
          <w:rFonts w:ascii="Arial" w:eastAsia="Times New Roman" w:hAnsi="Arial" w:cs="Arial"/>
          <w:color w:val="444444"/>
          <w:lang w:eastAsia="ru-RU"/>
        </w:rPr>
        <w:br/>
        <w:t>24 декабря 2008 года</w:t>
      </w:r>
    </w:p>
    <w:p w:rsidR="00721368" w:rsidRPr="00721368" w:rsidRDefault="00721368" w:rsidP="00721368">
      <w:pPr>
        <w:spacing w:after="0" w:line="240" w:lineRule="auto"/>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br/>
      </w: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Настоящий Закон края регулирует вопросы муниципальной службы в Забайкальском крае, отнесенные </w:t>
      </w:r>
      <w:hyperlink r:id="rId39" w:anchor="64U0IK" w:history="1">
        <w:r w:rsidRPr="00721368">
          <w:rPr>
            <w:rFonts w:ascii="Arial" w:eastAsia="Times New Roman" w:hAnsi="Arial" w:cs="Arial"/>
            <w:color w:val="2C4B99"/>
            <w:u w:val="single"/>
            <w:lang w:eastAsia="ru-RU"/>
          </w:rPr>
          <w:t>Федеральным законом от 2 марта 2007 года N 25-ФЗ "О муниципальной службе в Российской Федерации"</w:t>
        </w:r>
      </w:hyperlink>
      <w:r w:rsidRPr="00721368">
        <w:rPr>
          <w:rFonts w:ascii="Arial" w:eastAsia="Times New Roman" w:hAnsi="Arial" w:cs="Arial"/>
          <w:color w:val="444444"/>
          <w:lang w:eastAsia="ru-RU"/>
        </w:rPr>
        <w:t> (далее - </w:t>
      </w:r>
      <w:hyperlink r:id="rId40" w:anchor="64U0IK" w:history="1">
        <w:r w:rsidRPr="00721368">
          <w:rPr>
            <w:rFonts w:ascii="Arial" w:eastAsia="Times New Roman" w:hAnsi="Arial" w:cs="Arial"/>
            <w:color w:val="2C4B99"/>
            <w:u w:val="single"/>
            <w:lang w:eastAsia="ru-RU"/>
          </w:rPr>
          <w:t>Федеральный закон "О муниципальной службе в Российской Федерации"</w:t>
        </w:r>
      </w:hyperlink>
      <w:r w:rsidRPr="00721368">
        <w:rPr>
          <w:rFonts w:ascii="Arial" w:eastAsia="Times New Roman" w:hAnsi="Arial" w:cs="Arial"/>
          <w:color w:val="444444"/>
          <w:lang w:eastAsia="ru-RU"/>
        </w:rPr>
        <w:t>) к ведению Забайкальского края как субъекта Российской Федерации.</w:t>
      </w:r>
      <w:r w:rsidRPr="00721368">
        <w:rPr>
          <w:rFonts w:ascii="Arial" w:eastAsia="Times New Roman" w:hAnsi="Arial" w:cs="Arial"/>
          <w:color w:val="444444"/>
          <w:lang w:eastAsia="ru-RU"/>
        </w:rPr>
        <w:br/>
      </w:r>
    </w:p>
    <w:p w:rsidR="00721368" w:rsidRPr="00721368" w:rsidRDefault="00721368" w:rsidP="00721368">
      <w:pPr>
        <w:spacing w:after="240" w:line="240" w:lineRule="auto"/>
        <w:jc w:val="center"/>
        <w:textAlignment w:val="baseline"/>
        <w:outlineLvl w:val="2"/>
        <w:rPr>
          <w:rFonts w:ascii="Arial" w:eastAsia="Times New Roman" w:hAnsi="Arial" w:cs="Arial"/>
          <w:b/>
          <w:bCs/>
          <w:color w:val="444444"/>
          <w:lang w:eastAsia="ru-RU"/>
        </w:rPr>
      </w:pP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Статья 1. Должности муниципальной службы и их классификация</w:t>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Должности муниципальной службы по функциональным признакам подразделяются на категории и группы.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Должности муниципальной службы подразделяются на следующие категории: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руководители - должности руководителей и заместителей руководителей органов местного самоуправления и их структурных подразделений (далее - подразделение), замещаемые на определенный срок полномочий или без ограничения срока полномочий;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 xml:space="preserve">2) помощники (советники) - должности, учреждаемые для содействия лицам, замещающим муниципальные должности, и замещаемые на определенный срок, </w:t>
      </w:r>
      <w:r w:rsidRPr="00721368">
        <w:rPr>
          <w:rFonts w:ascii="Arial" w:eastAsia="Times New Roman" w:hAnsi="Arial" w:cs="Arial"/>
          <w:color w:val="444444"/>
          <w:lang w:eastAsia="ru-RU"/>
        </w:rPr>
        <w:lastRenderedPageBreak/>
        <w:t>ограниченный сроком полномочий указанных лиц;</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специалисты - должности, учреждаемые для профессионального обеспечения выполнения органами местного самоуправления установленных полномочий и замещаемые без ограничения срока полномочий;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1" w:anchor="64U0IK" w:history="1">
        <w:r w:rsidRPr="00721368">
          <w:rPr>
            <w:rFonts w:ascii="Arial" w:eastAsia="Times New Roman" w:hAnsi="Arial" w:cs="Arial"/>
            <w:color w:val="2C4B99"/>
            <w:u w:val="single"/>
            <w:lang w:eastAsia="ru-RU"/>
          </w:rPr>
          <w:t>Закона Забайкальского края от 06.05.2024 N 2345-ЗЗК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органов местного самоуправления и замещаемые без ограничения срока полномочий.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2" w:anchor="64U0IK" w:history="1">
        <w:r w:rsidRPr="00721368">
          <w:rPr>
            <w:rFonts w:ascii="Arial" w:eastAsia="Times New Roman" w:hAnsi="Arial" w:cs="Arial"/>
            <w:color w:val="2C4B99"/>
            <w:u w:val="single"/>
            <w:lang w:eastAsia="ru-RU"/>
          </w:rPr>
          <w:t>Закона Забайкальского края от 06.05.2024 N 2345-ЗЗК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Должности муниципальной службы подразделяются на следующие группы: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высшие должности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главные должности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ведущие должности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старшие должности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5) младшие должности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Должности категории "руководители" подразделяются на высшую, главную и ведущую группы должностей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5. Должности категории "помощники (советники)" относятся к главной группе должностей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3" w:anchor="64U0IK" w:history="1">
        <w:r w:rsidRPr="00721368">
          <w:rPr>
            <w:rFonts w:ascii="Arial" w:eastAsia="Times New Roman" w:hAnsi="Arial" w:cs="Arial"/>
            <w:color w:val="2C4B99"/>
            <w:u w:val="single"/>
            <w:lang w:eastAsia="ru-RU"/>
          </w:rPr>
          <w:t>Закона Забайкальского края от 11.03.2011 N 475-ЗЗК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6. Должности категории "специалисты" подразделяются на главную, ведущую и старшую группы должностей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7. Должности категории "обеспечивающие специалисты" подразделяются на ведущую, старшую и младшую группы должностей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lastRenderedPageBreak/>
        <w:t>8. Должности муниципальной службы устанавливаются муниципальными правовыми актами в соответствии с реестром должностей муниципальной службы в Забайкальском крае, утверждаемым законом края, в соответствии с классификацией должностей, установленной настоящей статьей.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9.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Забайкальском крае.</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4" w:anchor="64U0IK" w:history="1">
        <w:r w:rsidRPr="00721368">
          <w:rPr>
            <w:rFonts w:ascii="Arial" w:eastAsia="Times New Roman" w:hAnsi="Arial" w:cs="Arial"/>
            <w:color w:val="2C4B99"/>
            <w:u w:val="single"/>
            <w:lang w:eastAsia="ru-RU"/>
          </w:rPr>
          <w:t>Закона Забайкальского края от 06.05.2024 N 2345-ЗЗК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240" w:line="240" w:lineRule="auto"/>
        <w:jc w:val="center"/>
        <w:textAlignment w:val="baseline"/>
        <w:outlineLvl w:val="2"/>
        <w:rPr>
          <w:rFonts w:ascii="Arial" w:eastAsia="Times New Roman" w:hAnsi="Arial" w:cs="Arial"/>
          <w:b/>
          <w:bCs/>
          <w:color w:val="444444"/>
          <w:lang w:eastAsia="ru-RU"/>
        </w:rPr>
      </w:pP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Статья 2. Типовые квалификационные требования для замещения должностей муниципальной службы</w:t>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5" w:anchor="64U0IK" w:history="1">
        <w:r w:rsidRPr="00721368">
          <w:rPr>
            <w:rFonts w:ascii="Arial" w:eastAsia="Times New Roman" w:hAnsi="Arial" w:cs="Arial"/>
            <w:color w:val="2C4B99"/>
            <w:u w:val="single"/>
            <w:lang w:eastAsia="ru-RU"/>
          </w:rPr>
          <w:t>Закона Забайкальского края от 31.10.2016 N 1397-ЗЗК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Квалификационные требования для замещения должностей муниципальной службы устанавливаются в соответствии с категориями и группами должностей муниципальной службы, областью и видом профессиональной служебной деятельности муниципального служащего.</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Для замещения должностей муниципальной службы категории "руководители" высшей и главной групп должностей муниципальной службы, категории "помощники (советники)" главной группы должностей муниципальной службы, категории "специалисты" главной группы должностей муниципальной службы обязательно наличие высшего образования не ниже уровня специалитета, магистратуры.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Для замещения должностей муниципальной службы категории "руководители" ведущей группы должностей муниципальной службы, категории "специалисты" ведущей и старшей групп должностей муниципальной службы, а также категории "обеспечивающие специалисты" ведущей группы должностей муниципальной службы обязательно наличие высшего образования.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5. Для замещения должностей муниципальной службы категории "обеспечивающие специалисты" старшей и младшей групп должностей муниципальной службы обязательно наличие профессионального образования.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lastRenderedPageBreak/>
        <w:t>6. Определить следующие квалификационные требования к стажу муниципальной службы или стажу работы по специальности, направлению подготовки для замещения: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высших должностей муниципальной службы - не менее четырех лет стажа муниципальной службы или стажа работы по специальности, направлению подготовки;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главных должностей муниципальной службы - не менее двух лет стажа муниципальной службы или стажа работы по специальности, направлению подготовки;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ведущих должностей муниципальной службы - не менее одного года стажа муниципальной службы или стажа работы по специальности, направлению подготовки;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старших и младших должностей муниципальной службы - без предъявления требований к стажу.</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(часть 6 в ред. </w:t>
      </w:r>
      <w:hyperlink r:id="rId46" w:anchor="64U0IK" w:history="1">
        <w:r w:rsidRPr="00721368">
          <w:rPr>
            <w:rFonts w:ascii="Arial" w:eastAsia="Times New Roman" w:hAnsi="Arial" w:cs="Arial"/>
            <w:color w:val="2C4B99"/>
            <w:u w:val="single"/>
            <w:lang w:eastAsia="ru-RU"/>
          </w:rPr>
          <w:t>Закона Забайкальского края от 26.04.2018 N 1581-ЗЗК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7. Стаж муниципальной службы, дающий право на замещение должностей муниципальной службы, определяется в соответствии с порядком исчисления стажа муниципальной службы и зачета в него иных периодов замещения должностей, установленным законом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8.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подготовки для замещения главных должностей муниципальной службы - не менее одного года стажа муниципальной службы или стажа работы по специальности, направлению подготовки.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7" w:anchor="64U0IK" w:history="1">
        <w:r w:rsidRPr="00721368">
          <w:rPr>
            <w:rFonts w:ascii="Arial" w:eastAsia="Times New Roman" w:hAnsi="Arial" w:cs="Arial"/>
            <w:color w:val="2C4B99"/>
            <w:u w:val="single"/>
            <w:lang w:eastAsia="ru-RU"/>
          </w:rPr>
          <w:t>Закона Забайкальского края от 26.04.2018 N 1581-ЗЗК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9.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на основе типовых квалификационных требований для замещения должностей муниципальной службы, установленных настоящей статьей.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48" w:anchor="64U0IK" w:history="1">
        <w:r w:rsidRPr="00721368">
          <w:rPr>
            <w:rFonts w:ascii="Arial" w:eastAsia="Times New Roman" w:hAnsi="Arial" w:cs="Arial"/>
            <w:color w:val="2C4B99"/>
            <w:u w:val="single"/>
            <w:lang w:eastAsia="ru-RU"/>
          </w:rPr>
          <w:t>Закона Забайкальского края от 06.05.2024 N 2345-ЗЗК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10.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721368" w:rsidRPr="00721368" w:rsidRDefault="00721368" w:rsidP="00721368">
      <w:pPr>
        <w:spacing w:after="0" w:line="240" w:lineRule="auto"/>
        <w:jc w:val="center"/>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lastRenderedPageBreak/>
        <w:br/>
        <w:t>Статья 3. Утратила силу. - </w:t>
      </w:r>
      <w:hyperlink r:id="rId49" w:anchor="64U0IK" w:history="1">
        <w:r w:rsidRPr="00721368">
          <w:rPr>
            <w:rFonts w:ascii="Arial" w:eastAsia="Times New Roman" w:hAnsi="Arial" w:cs="Arial"/>
            <w:color w:val="2C4B99"/>
            <w:u w:val="single"/>
            <w:lang w:eastAsia="ru-RU"/>
          </w:rPr>
          <w:t>Закон Забайкальского края от 06.05.2024 N 2345-ЗЗК</w:t>
        </w:r>
      </w:hyperlink>
    </w:p>
    <w:p w:rsidR="00721368" w:rsidRPr="00721368" w:rsidRDefault="00721368" w:rsidP="00721368">
      <w:pPr>
        <w:spacing w:after="240" w:line="240" w:lineRule="auto"/>
        <w:jc w:val="center"/>
        <w:textAlignment w:val="baseline"/>
        <w:outlineLvl w:val="2"/>
        <w:rPr>
          <w:rFonts w:ascii="Arial" w:eastAsia="Times New Roman" w:hAnsi="Arial" w:cs="Arial"/>
          <w:b/>
          <w:bCs/>
          <w:color w:val="444444"/>
          <w:lang w:eastAsia="ru-RU"/>
        </w:rPr>
      </w:pP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Статья 3(1). Порядок участия финансового органа Забайкальского края в проведении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квалификационным требованиям</w:t>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(введена </w:t>
      </w:r>
      <w:hyperlink r:id="rId50" w:anchor="64U0IK" w:history="1">
        <w:r w:rsidRPr="00721368">
          <w:rPr>
            <w:rFonts w:ascii="Arial" w:eastAsia="Times New Roman" w:hAnsi="Arial" w:cs="Arial"/>
            <w:color w:val="2C4B99"/>
            <w:u w:val="single"/>
            <w:lang w:eastAsia="ru-RU"/>
          </w:rPr>
          <w:t>Законом Забайкальского края от 07.11.2022 N 2103-ЗЗК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Для проведения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(далее в настоящей статье - кандидат) квалификационным требованиям, предъявляемым к руководителю финансового органа муниципального района, муниципального округа, городского округа, установленным уполномоченным Правительством Российской Федерации федеральным органом исполнительной власти (далее в настоящей статье - квалификационные требования), должностным лицом, возглавляющим администрацию муниципального района, муниципального округа, городского округа, в финансовый орган Забайкальского края представляются следующие документы: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анкета кандидата по форме, утвержденной финансовым органом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копии документов об образовании и о квалификации, документов о присвоении ученой степени (при наличии), заверенные в установленном законодательством порядке;</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копия трудовой книжки, заверенная в установленном законодательством порядке, и (или) сведения о трудовой деятельности, оформленные в установленном законодательством порядке;</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согласие кандидата на обработку персональных данных по форме, утвержденной финансовым органом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5) копия акта должностного лица, возглавляющего администрацию муниципального района, муниципального округа, городского округа, о возложении на кандидата исполнения обязанностей руководителя финансового органа муниципального района, муниципального округа, городского округа (при наличии), заверенная в установленном законодательством порядке;</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6) рекомендательное письмо должностного лица, возглавляющего администрацию муниципального района, муниципального округа, городского округа, с обоснованием причин назначения кандидата на должность руководителя финансового органа муниципального района, муниципального округа, городского округа.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 xml:space="preserve">2. Для проведения проверки соответствия кандидатов квалификационным требованиям в финансовом органе Забайкальского края создается комиссия по вопросу </w:t>
      </w:r>
      <w:r w:rsidRPr="00721368">
        <w:rPr>
          <w:rFonts w:ascii="Arial" w:eastAsia="Times New Roman" w:hAnsi="Arial" w:cs="Arial"/>
          <w:color w:val="444444"/>
          <w:lang w:eastAsia="ru-RU"/>
        </w:rPr>
        <w:lastRenderedPageBreak/>
        <w:t>проведения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квалификационным требованиям (далее в настоящей статье - комиссия).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Положение о комиссии и ее состав утверждаются финансовым органом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В случае, если на кандидата представлен неполный перечень документов, указанных в части 1 настоящей статьи, либо если представленные документы оформлены не по установленным формам и (или) не в установленном законодательством порядке, такие документы комиссией не рассматриваются и возвращаются должностному лицу, возглавляющему администрацию муниципального района, муниципального округа, городского округа, в течение пяти рабочих дней со дня их поступления в финансовый орган Забайкальского края. Документы на кандидата могут быть представлены повторно.</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Проведение проверки соответствия кандидатов квалификационным требованиям осуществляется следующими способами: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проведение проверки документов, представленных в соответствии с частью 1 настоящей статьи;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проведение тестирования в целях подтверждения наличия у кандидата знаний и умений, необходимых для исполнения соответствующих должностных обязанностей, в соответствии с перечнем вопросов, утвержденным финансовым органом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проведение собеседования в целях оценки профессиональных качеств и компетентности кандидата.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5. По результатам проведения проверки способами, указанными в части 4 настоящей статьи, комиссия принимает одно из следующих решений: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о соответствии кандидата квалификационным требованиям;</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о несоответствии кандидата квалификационным требованиям.</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6. Решение комиссии в срок не позднее трех рабочих дней со дня проведения заседания комиссии оформляется протоколом, на основании которого финансовым органом Забайкальского края готовится заключение о результатах проведения проверки соответствия кандидата квалификационным требованиям (далее - заключение) по форме согласно приложению N 6 к настоящему Закону края в срок не позднее трех рабочих дней со дня оформления протокола.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lastRenderedPageBreak/>
        <w:t>В случае принятия решения о несоответствии кандидата квалификационным требованиям в заключении указывается обоснование принятого решения.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7. Общий срок принятия решения и подготовки заключения не может превышать 30 рабочих дней со дня поступления в финансовый орган Забайкальского края документов, указанных в части 1 настоящей статьи.</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8. Заключение направляется финансовым органом Забайкальского края должностному лицу, возглавляющему администрацию муниципального района, муниципального округа, городского округа, представившему документы на кандидата, в срок не позднее трех рабочих дней со дня его подписания.</w:t>
      </w:r>
      <w:r w:rsidRPr="00721368">
        <w:rPr>
          <w:rFonts w:ascii="Arial" w:eastAsia="Times New Roman" w:hAnsi="Arial" w:cs="Arial"/>
          <w:color w:val="444444"/>
          <w:lang w:eastAsia="ru-RU"/>
        </w:rPr>
        <w:br/>
      </w:r>
    </w:p>
    <w:p w:rsidR="00721368" w:rsidRPr="00721368" w:rsidRDefault="00721368" w:rsidP="00721368">
      <w:pPr>
        <w:spacing w:after="240" w:line="240" w:lineRule="auto"/>
        <w:jc w:val="center"/>
        <w:textAlignment w:val="baseline"/>
        <w:outlineLvl w:val="2"/>
        <w:rPr>
          <w:rFonts w:ascii="Arial" w:eastAsia="Times New Roman" w:hAnsi="Arial" w:cs="Arial"/>
          <w:b/>
          <w:bCs/>
          <w:color w:val="444444"/>
          <w:lang w:eastAsia="ru-RU"/>
        </w:rPr>
      </w:pP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Статья 4. Соотношение должностей муниципальной службы и должностей государственной гражданской службы Забайкальского края</w:t>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51" w:anchor="64U0IK" w:history="1">
        <w:r w:rsidRPr="00721368">
          <w:rPr>
            <w:rFonts w:ascii="Arial" w:eastAsia="Times New Roman" w:hAnsi="Arial" w:cs="Arial"/>
            <w:color w:val="2C4B99"/>
            <w:u w:val="single"/>
            <w:lang w:eastAsia="ru-RU"/>
          </w:rPr>
          <w:t>Закона Забайкальского края от 11.03.2011 N 475-ЗЗК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Соотношение должностей муниципальной службы и должностей государственной гражданской службы Забайкальского края устанавливается с учетом квалификационных требований к соответствующим должностям муниципальной службы и должностям государственной гражданской службы Забайкальского края (приложение N 3).</w:t>
      </w:r>
      <w:r w:rsidRPr="00721368">
        <w:rPr>
          <w:rFonts w:ascii="Arial" w:eastAsia="Times New Roman" w:hAnsi="Arial" w:cs="Arial"/>
          <w:color w:val="444444"/>
          <w:lang w:eastAsia="ru-RU"/>
        </w:rPr>
        <w:br/>
      </w:r>
    </w:p>
    <w:p w:rsidR="00721368" w:rsidRPr="00721368" w:rsidRDefault="00721368" w:rsidP="00721368">
      <w:pPr>
        <w:spacing w:after="240" w:line="240" w:lineRule="auto"/>
        <w:jc w:val="center"/>
        <w:textAlignment w:val="baseline"/>
        <w:outlineLvl w:val="2"/>
        <w:rPr>
          <w:rFonts w:ascii="Arial" w:eastAsia="Times New Roman" w:hAnsi="Arial" w:cs="Arial"/>
          <w:b/>
          <w:bCs/>
          <w:color w:val="444444"/>
          <w:lang w:eastAsia="ru-RU"/>
        </w:rPr>
      </w:pP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Статья 4(1). Классные чины муниципальных служащих</w:t>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(введена </w:t>
      </w:r>
      <w:hyperlink r:id="rId52" w:anchor="64U0IK" w:history="1">
        <w:r w:rsidRPr="00721368">
          <w:rPr>
            <w:rFonts w:ascii="Arial" w:eastAsia="Times New Roman" w:hAnsi="Arial" w:cs="Arial"/>
            <w:color w:val="2C4B99"/>
            <w:u w:val="single"/>
            <w:lang w:eastAsia="ru-RU"/>
          </w:rPr>
          <w:t>Законом Забайкальского края от 11.03.2011 N 473-ЗЗК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Классные чины муниципальных служащих в Забайкальском крае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Муниципальным служащим присваиваются следующие классные чины:</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замещающим должности муниципальной службы высшей группы - действительный муниципальный советник Забайкальского края 1, 2 или 3 класса;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замещающим должности муниципальной службы главной группы - муниципальный советник Забайкальского края 1, 2 или 3 класса;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замещающим должности муниципальной службы ведущей группы - советник муниципальной службы в Забайкальском крае 1, 2 или 3 класса;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lastRenderedPageBreak/>
        <w:t>4) замещающим должности муниципальной службы старшей группы - референт муниципальной службы в Забайкальском крае 1, 2 или 3 класса;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5) замещающим должности муниципальной службы младшей группы - секретарь муниципальной службы в Забайкальском крае 1, 2 или 3 класса.</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240" w:line="240" w:lineRule="auto"/>
        <w:jc w:val="center"/>
        <w:textAlignment w:val="baseline"/>
        <w:outlineLvl w:val="2"/>
        <w:rPr>
          <w:rFonts w:ascii="Arial" w:eastAsia="Times New Roman" w:hAnsi="Arial" w:cs="Arial"/>
          <w:b/>
          <w:bCs/>
          <w:color w:val="444444"/>
          <w:lang w:eastAsia="ru-RU"/>
        </w:rPr>
      </w:pP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Статья 5. Представление сведений о доходах, расходах, об имуществе и обязательствах имущественного характера</w:t>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53" w:anchor="64U0IK" w:history="1">
        <w:r w:rsidRPr="00721368">
          <w:rPr>
            <w:rFonts w:ascii="Arial" w:eastAsia="Times New Roman" w:hAnsi="Arial" w:cs="Arial"/>
            <w:color w:val="2C4B99"/>
            <w:u w:val="single"/>
            <w:lang w:eastAsia="ru-RU"/>
          </w:rPr>
          <w:t>Закона Забайкальского края от 17.06.2013 N 833-ЗЗК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54" w:anchor="64U0IK" w:history="1">
        <w:r w:rsidRPr="00721368">
          <w:rPr>
            <w:rFonts w:ascii="Arial" w:eastAsia="Times New Roman" w:hAnsi="Arial" w:cs="Arial"/>
            <w:color w:val="2C4B99"/>
            <w:u w:val="single"/>
            <w:lang w:eastAsia="ru-RU"/>
          </w:rPr>
          <w:t>Закона Забайкальского края от 06.07.2012 N 691-ЗЗК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Граждане, претендующие на замещение должностей муниципальной службы, включенных в соответствующий перечень должностей, муниципальные служащие, замещающие указанные должности (за исключением граждан, претендующих на замещение должности руководителя администрации муниципального образования по контракту, и лиц, замещающих указанную должность),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55" w:anchor="64U0IK" w:history="1">
        <w:r w:rsidRPr="00721368">
          <w:rPr>
            <w:rFonts w:ascii="Arial" w:eastAsia="Times New Roman" w:hAnsi="Arial" w:cs="Arial"/>
            <w:color w:val="2C4B99"/>
            <w:u w:val="single"/>
            <w:lang w:eastAsia="ru-RU"/>
          </w:rPr>
          <w:t>Законов Забайкальского края от 17.06.2013 N 833-ЗЗК</w:t>
        </w:r>
      </w:hyperlink>
      <w:r w:rsidRPr="00721368">
        <w:rPr>
          <w:rFonts w:ascii="Arial" w:eastAsia="Times New Roman" w:hAnsi="Arial" w:cs="Arial"/>
          <w:color w:val="444444"/>
          <w:lang w:eastAsia="ru-RU"/>
        </w:rPr>
        <w:t>, </w:t>
      </w:r>
      <w:hyperlink r:id="rId56" w:anchor="64U0IK" w:history="1">
        <w:r w:rsidRPr="00721368">
          <w:rPr>
            <w:rFonts w:ascii="Arial" w:eastAsia="Times New Roman" w:hAnsi="Arial" w:cs="Arial"/>
            <w:color w:val="2C4B99"/>
            <w:u w:val="single"/>
            <w:lang w:eastAsia="ru-RU"/>
          </w:rPr>
          <w:t>от 06.10.2017 N 1521-ЗЗК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государственных гражданских служащих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57" w:anchor="64U0IK" w:history="1">
        <w:r w:rsidRPr="00721368">
          <w:rPr>
            <w:rFonts w:ascii="Arial" w:eastAsia="Times New Roman" w:hAnsi="Arial" w:cs="Arial"/>
            <w:color w:val="2C4B99"/>
            <w:u w:val="single"/>
            <w:lang w:eastAsia="ru-RU"/>
          </w:rPr>
          <w:t>Закона Забайкальского края от 17.06.2013 N 833-ЗЗК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(часть 2.1 введена </w:t>
      </w:r>
      <w:hyperlink r:id="rId58" w:anchor="64U0IK" w:history="1">
        <w:r w:rsidRPr="00721368">
          <w:rPr>
            <w:rFonts w:ascii="Arial" w:eastAsia="Times New Roman" w:hAnsi="Arial" w:cs="Arial"/>
            <w:color w:val="2C4B99"/>
            <w:u w:val="single"/>
            <w:lang w:eastAsia="ru-RU"/>
          </w:rPr>
          <w:t>Законом Забайкальского края от 17.06.2013 N 833-ЗЗК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2.2. Сведения об источниках получения средств, за счет которых муниципальным служащим, замещающим должность муниципальной службы, указанную в части 2.1 настоящей статьи, его супругой (супругом) и несовершеннолетними детьми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w:t>
      </w:r>
      <w:hyperlink r:id="rId59" w:anchor="7D20K3" w:history="1">
        <w:r w:rsidRPr="00721368">
          <w:rPr>
            <w:rFonts w:ascii="Arial" w:eastAsia="Times New Roman" w:hAnsi="Arial" w:cs="Arial"/>
            <w:color w:val="2C4B99"/>
            <w:u w:val="single"/>
            <w:lang w:eastAsia="ru-RU"/>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Pr="00721368">
        <w:rPr>
          <w:rFonts w:ascii="Arial" w:eastAsia="Times New Roman" w:hAnsi="Arial" w:cs="Arial"/>
          <w:color w:val="444444"/>
          <w:lang w:eastAsia="ru-RU"/>
        </w:rPr>
        <w:t>, размещаются в информационно-телекоммуникационной сети "Интернет" на официальных сайтах органов местного самоуправления и предоставляются для опубликования средствам массовой информации в порядке, определяемом постановлением Правительства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60" w:anchor="64U0IK" w:history="1">
        <w:r w:rsidRPr="00721368">
          <w:rPr>
            <w:rFonts w:ascii="Arial" w:eastAsia="Times New Roman" w:hAnsi="Arial" w:cs="Arial"/>
            <w:color w:val="2C4B99"/>
            <w:u w:val="single"/>
            <w:lang w:eastAsia="ru-RU"/>
          </w:rPr>
          <w:t>Законов Забайкальского края от 03.03.2014 N 941-ЗЗК</w:t>
        </w:r>
      </w:hyperlink>
      <w:r w:rsidRPr="00721368">
        <w:rPr>
          <w:rFonts w:ascii="Arial" w:eastAsia="Times New Roman" w:hAnsi="Arial" w:cs="Arial"/>
          <w:color w:val="444444"/>
          <w:lang w:eastAsia="ru-RU"/>
        </w:rPr>
        <w:t>, </w:t>
      </w:r>
      <w:hyperlink r:id="rId61" w:anchor="64U0IK" w:history="1">
        <w:r w:rsidRPr="00721368">
          <w:rPr>
            <w:rFonts w:ascii="Arial" w:eastAsia="Times New Roman" w:hAnsi="Arial" w:cs="Arial"/>
            <w:color w:val="2C4B99"/>
            <w:u w:val="single"/>
            <w:lang w:eastAsia="ru-RU"/>
          </w:rPr>
          <w:t>от 21.07.2015 N 1217-ЗЗК</w:t>
        </w:r>
      </w:hyperlink>
      <w:r w:rsidRPr="00721368">
        <w:rPr>
          <w:rFonts w:ascii="Arial" w:eastAsia="Times New Roman" w:hAnsi="Arial" w:cs="Arial"/>
          <w:color w:val="444444"/>
          <w:lang w:eastAsia="ru-RU"/>
        </w:rPr>
        <w:t>, </w:t>
      </w:r>
      <w:hyperlink r:id="rId62" w:anchor="64U0IK" w:history="1">
        <w:r w:rsidRPr="00721368">
          <w:rPr>
            <w:rFonts w:ascii="Arial" w:eastAsia="Times New Roman" w:hAnsi="Arial" w:cs="Arial"/>
            <w:color w:val="2C4B99"/>
            <w:u w:val="single"/>
            <w:lang w:eastAsia="ru-RU"/>
          </w:rPr>
          <w:t>от 09.03.2016 N 1303-ЗЗК</w:t>
        </w:r>
      </w:hyperlink>
      <w:r w:rsidRPr="00721368">
        <w:rPr>
          <w:rFonts w:ascii="Arial" w:eastAsia="Times New Roman" w:hAnsi="Arial" w:cs="Arial"/>
          <w:color w:val="444444"/>
          <w:lang w:eastAsia="ru-RU"/>
        </w:rPr>
        <w:t>, </w:t>
      </w:r>
      <w:hyperlink r:id="rId63" w:anchor="64U0IK" w:history="1">
        <w:r w:rsidRPr="00721368">
          <w:rPr>
            <w:rFonts w:ascii="Arial" w:eastAsia="Times New Roman" w:hAnsi="Arial" w:cs="Arial"/>
            <w:color w:val="2C4B99"/>
            <w:u w:val="single"/>
            <w:lang w:eastAsia="ru-RU"/>
          </w:rPr>
          <w:t>от 28.12.2022 N 2137-ЗЗК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3. Сведения о доходах, об имуществе и обязательствах имущественного характера, представляемые муниципальными служащими, указанными в части 1 настоящей статьи, размещаются в информационно-телекоммуникационной сети "Интернет" на официальных сайтах органов местного самоуправления и предоставляются для опубликования средствам массовой информации в порядке, определяемом постановлением Правительства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64" w:anchor="64U0IK" w:history="1">
        <w:r w:rsidRPr="00721368">
          <w:rPr>
            <w:rFonts w:ascii="Arial" w:eastAsia="Times New Roman" w:hAnsi="Arial" w:cs="Arial"/>
            <w:color w:val="2C4B99"/>
            <w:u w:val="single"/>
            <w:lang w:eastAsia="ru-RU"/>
          </w:rPr>
          <w:t>Закона Забайкальского края от 28.12.2022 N 2137-ЗЗК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4.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65" w:anchor="7D20K3" w:history="1">
        <w:r w:rsidRPr="00721368">
          <w:rPr>
            <w:rFonts w:ascii="Arial" w:eastAsia="Times New Roman" w:hAnsi="Arial" w:cs="Arial"/>
            <w:color w:val="2C4B99"/>
            <w:u w:val="single"/>
            <w:lang w:eastAsia="ru-RU"/>
          </w:rPr>
          <w:t>Федеральным законом от 25 декабря 2008 года N 273-ФЗ "О противодействии коррупции"</w:t>
        </w:r>
      </w:hyperlink>
      <w:r w:rsidRPr="00721368">
        <w:rPr>
          <w:rFonts w:ascii="Arial" w:eastAsia="Times New Roman" w:hAnsi="Arial" w:cs="Arial"/>
          <w:color w:val="444444"/>
          <w:lang w:eastAsia="ru-RU"/>
        </w:rPr>
        <w:t> и другими нормативными правовыми актами Российской Федерации, осуществляется в порядке, определяемом постановлением Правительства Забайкальского края.</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 ред. </w:t>
      </w:r>
      <w:hyperlink r:id="rId66" w:anchor="64U0IK" w:history="1">
        <w:r w:rsidRPr="00721368">
          <w:rPr>
            <w:rFonts w:ascii="Arial" w:eastAsia="Times New Roman" w:hAnsi="Arial" w:cs="Arial"/>
            <w:color w:val="2C4B99"/>
            <w:u w:val="single"/>
            <w:lang w:eastAsia="ru-RU"/>
          </w:rPr>
          <w:t>Законов Забайкальского края от 17.06.2013 N 833-ЗЗК</w:t>
        </w:r>
      </w:hyperlink>
      <w:r w:rsidRPr="00721368">
        <w:rPr>
          <w:rFonts w:ascii="Arial" w:eastAsia="Times New Roman" w:hAnsi="Arial" w:cs="Arial"/>
          <w:color w:val="444444"/>
          <w:lang w:eastAsia="ru-RU"/>
        </w:rPr>
        <w:t>, </w:t>
      </w:r>
      <w:hyperlink r:id="rId67" w:anchor="64U0IK" w:history="1">
        <w:r w:rsidRPr="00721368">
          <w:rPr>
            <w:rFonts w:ascii="Arial" w:eastAsia="Times New Roman" w:hAnsi="Arial" w:cs="Arial"/>
            <w:color w:val="2C4B99"/>
            <w:u w:val="single"/>
            <w:lang w:eastAsia="ru-RU"/>
          </w:rPr>
          <w:t>от 28.12.2022 N 2137-ЗЗК</w:t>
        </w:r>
      </w:hyperlink>
      <w:r w:rsidRPr="00721368">
        <w:rPr>
          <w:rFonts w:ascii="Arial" w:eastAsia="Times New Roman" w:hAnsi="Arial" w:cs="Arial"/>
          <w:color w:val="444444"/>
          <w:lang w:eastAsia="ru-RU"/>
        </w:rPr>
        <w:t>)</w:t>
      </w:r>
    </w:p>
    <w:p w:rsidR="00721368" w:rsidRPr="00721368" w:rsidRDefault="00721368" w:rsidP="00721368">
      <w:pPr>
        <w:spacing w:after="0" w:line="240" w:lineRule="auto"/>
        <w:jc w:val="center"/>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br/>
        <w:t>Статья 5(1). Утратила силу. - </w:t>
      </w:r>
      <w:hyperlink r:id="rId68" w:anchor="64U0IK" w:history="1">
        <w:r w:rsidRPr="00721368">
          <w:rPr>
            <w:rFonts w:ascii="Arial" w:eastAsia="Times New Roman" w:hAnsi="Arial" w:cs="Arial"/>
            <w:color w:val="2C4B99"/>
            <w:u w:val="single"/>
            <w:lang w:eastAsia="ru-RU"/>
          </w:rPr>
          <w:t>Закон Забайкальского края от 06.10.2017 N 1521-ЗЗК</w:t>
        </w:r>
      </w:hyperlink>
    </w:p>
    <w:p w:rsidR="00721368" w:rsidRPr="00721368" w:rsidRDefault="00721368" w:rsidP="00721368">
      <w:pPr>
        <w:spacing w:after="240" w:line="240" w:lineRule="auto"/>
        <w:jc w:val="center"/>
        <w:textAlignment w:val="baseline"/>
        <w:outlineLvl w:val="2"/>
        <w:rPr>
          <w:rFonts w:ascii="Arial" w:eastAsia="Times New Roman" w:hAnsi="Arial" w:cs="Arial"/>
          <w:b/>
          <w:bCs/>
          <w:color w:val="444444"/>
          <w:lang w:eastAsia="ru-RU"/>
        </w:rPr>
      </w:pPr>
      <w:r w:rsidRPr="00721368">
        <w:rPr>
          <w:rFonts w:ascii="Arial" w:eastAsia="Times New Roman" w:hAnsi="Arial" w:cs="Arial"/>
          <w:b/>
          <w:bCs/>
          <w:color w:val="444444"/>
          <w:lang w:eastAsia="ru-RU"/>
        </w:rPr>
        <w:br/>
      </w:r>
      <w:r w:rsidRPr="00721368">
        <w:rPr>
          <w:rFonts w:ascii="Arial" w:eastAsia="Times New Roman" w:hAnsi="Arial" w:cs="Arial"/>
          <w:b/>
          <w:bCs/>
          <w:color w:val="444444"/>
          <w:lang w:eastAsia="ru-RU"/>
        </w:rPr>
        <w:br/>
        <w:t>Статья 5(2). Особенности представления сведений о доходах, расходах, об имуществе и обязательствах имущественного характера гражданами, претендующими на замещение должности руководителя администрации муниципального образования по контракту, и лицом, замещающим указанную должность, и порядок проверки достоверности и полноты указанных сведений</w:t>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(введена </w:t>
      </w:r>
      <w:hyperlink r:id="rId69" w:anchor="64U0IK" w:history="1">
        <w:r w:rsidRPr="00721368">
          <w:rPr>
            <w:rFonts w:ascii="Arial" w:eastAsia="Times New Roman" w:hAnsi="Arial" w:cs="Arial"/>
            <w:color w:val="2C4B99"/>
            <w:u w:val="single"/>
            <w:lang w:eastAsia="ru-RU"/>
          </w:rPr>
          <w:t>Законом Забайкальского края от 06.10.2017 N 1521-ЗЗК</w:t>
        </w:r>
      </w:hyperlink>
      <w:r w:rsidRPr="00721368">
        <w:rPr>
          <w:rFonts w:ascii="Arial" w:eastAsia="Times New Roman" w:hAnsi="Arial" w:cs="Arial"/>
          <w:color w:val="444444"/>
          <w:lang w:eastAsia="ru-RU"/>
        </w:rPr>
        <w:t>)</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Граждане, претендующие на замещение должности руководителя администрации муниципального образования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Губернатору Забайкальского края в порядке, установленном настоящей статьей.</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Гражданин, претендующий на замещение должности руководителя администрации муниципального образования по контракту (далее в настоящей статье - гражданин), представляет в соответствующую конкурсную комиссию одновременно с документами для участия в конкурсе:</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участия в конкурсе на замещение должности руководителя администрации муниципального образования,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участия в конкурсе на замещение должности руководителя администрации муниципального образования (на отчетную дату);</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21368" w:rsidRPr="00721368" w:rsidRDefault="00721368" w:rsidP="00721368">
      <w:pPr>
        <w:spacing w:after="0" w:line="240" w:lineRule="auto"/>
        <w:ind w:firstLine="480"/>
        <w:textAlignment w:val="baseline"/>
        <w:rPr>
          <w:rFonts w:ascii="Arial" w:eastAsia="Times New Roman" w:hAnsi="Arial" w:cs="Arial"/>
          <w:color w:val="444444"/>
          <w:lang w:eastAsia="ru-RU"/>
        </w:rPr>
      </w:pPr>
      <w:r w:rsidRPr="00721368">
        <w:rPr>
          <w:rFonts w:ascii="Arial" w:eastAsia="Times New Roman" w:hAnsi="Arial" w:cs="Arial"/>
          <w:color w:val="444444"/>
          <w:lang w:eastAsia="ru-RU"/>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участия в конкурсе на замещение должности руководителя администрации муниципального образования,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участия в конкурсе на замещение должности руководителя администрации муниципального образования (на отчетную дату).</w:t>
      </w:r>
      <w:r w:rsidRPr="00721368">
        <w:rPr>
          <w:rFonts w:ascii="Arial" w:eastAsia="Times New Roman" w:hAnsi="Arial" w:cs="Arial"/>
          <w:color w:val="444444"/>
          <w:lang w:eastAsia="ru-RU"/>
        </w:rPr>
        <w:br/>
      </w:r>
    </w:p>
    <w:p w:rsidR="00721368" w:rsidRPr="00721368" w:rsidRDefault="00721368" w:rsidP="00721368">
      <w:pPr>
        <w:spacing w:after="0" w:line="240" w:lineRule="auto"/>
        <w:textAlignment w:val="baseline"/>
        <w:rPr>
          <w:rFonts w:ascii="Arial" w:eastAsia="Times New Roman" w:hAnsi="Arial" w:cs="Arial"/>
          <w:color w:val="444444"/>
          <w:lang w:eastAsia="ru-RU"/>
        </w:rPr>
      </w:pPr>
    </w:p>
    <w:p w:rsidR="007732F7" w:rsidRDefault="007732F7"/>
    <w:sectPr w:rsidR="007732F7" w:rsidSect="007732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721368"/>
    <w:rsid w:val="00721368"/>
    <w:rsid w:val="00773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2F7"/>
  </w:style>
  <w:style w:type="paragraph" w:styleId="2">
    <w:name w:val="heading 2"/>
    <w:basedOn w:val="a"/>
    <w:link w:val="20"/>
    <w:uiPriority w:val="9"/>
    <w:qFormat/>
    <w:rsid w:val="007213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2136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2136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21368"/>
    <w:rPr>
      <w:rFonts w:ascii="Times New Roman" w:eastAsia="Times New Roman" w:hAnsi="Times New Roman" w:cs="Times New Roman"/>
      <w:b/>
      <w:bCs/>
      <w:sz w:val="27"/>
      <w:szCs w:val="27"/>
      <w:lang w:eastAsia="ru-RU"/>
    </w:rPr>
  </w:style>
  <w:style w:type="paragraph" w:customStyle="1" w:styleId="formattext">
    <w:name w:val="formattext"/>
    <w:basedOn w:val="a"/>
    <w:rsid w:val="00721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21368"/>
    <w:rPr>
      <w:color w:val="0000FF"/>
      <w:u w:val="single"/>
    </w:rPr>
  </w:style>
</w:styles>
</file>

<file path=word/webSettings.xml><?xml version="1.0" encoding="utf-8"?>
<w:webSettings xmlns:r="http://schemas.openxmlformats.org/officeDocument/2006/relationships" xmlns:w="http://schemas.openxmlformats.org/wordprocessingml/2006/main">
  <w:divs>
    <w:div w:id="1949894210">
      <w:bodyDiv w:val="1"/>
      <w:marLeft w:val="0"/>
      <w:marRight w:val="0"/>
      <w:marTop w:val="0"/>
      <w:marBottom w:val="0"/>
      <w:divBdr>
        <w:top w:val="none" w:sz="0" w:space="0" w:color="auto"/>
        <w:left w:val="none" w:sz="0" w:space="0" w:color="auto"/>
        <w:bottom w:val="none" w:sz="0" w:space="0" w:color="auto"/>
        <w:right w:val="none" w:sz="0" w:space="0" w:color="auto"/>
      </w:divBdr>
      <w:divsChild>
        <w:div w:id="231233385">
          <w:marLeft w:val="0"/>
          <w:marRight w:val="0"/>
          <w:marTop w:val="0"/>
          <w:marBottom w:val="0"/>
          <w:divBdr>
            <w:top w:val="none" w:sz="0" w:space="0" w:color="auto"/>
            <w:left w:val="none" w:sz="0" w:space="0" w:color="auto"/>
            <w:bottom w:val="none" w:sz="0" w:space="0" w:color="auto"/>
            <w:right w:val="none" w:sz="0" w:space="0" w:color="auto"/>
          </w:divBdr>
          <w:divsChild>
            <w:div w:id="1624120249">
              <w:marLeft w:val="0"/>
              <w:marRight w:val="0"/>
              <w:marTop w:val="0"/>
              <w:marBottom w:val="0"/>
              <w:divBdr>
                <w:top w:val="none" w:sz="0" w:space="0" w:color="auto"/>
                <w:left w:val="none" w:sz="0" w:space="0" w:color="auto"/>
                <w:bottom w:val="none" w:sz="0" w:space="0" w:color="auto"/>
                <w:right w:val="none" w:sz="0" w:space="0" w:color="auto"/>
              </w:divBdr>
              <w:divsChild>
                <w:div w:id="1227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460985">
          <w:marLeft w:val="0"/>
          <w:marRight w:val="0"/>
          <w:marTop w:val="0"/>
          <w:marBottom w:val="0"/>
          <w:divBdr>
            <w:top w:val="none" w:sz="0" w:space="0" w:color="auto"/>
            <w:left w:val="none" w:sz="0" w:space="0" w:color="auto"/>
            <w:bottom w:val="none" w:sz="0" w:space="0" w:color="auto"/>
            <w:right w:val="none" w:sz="0" w:space="0" w:color="auto"/>
          </w:divBdr>
          <w:divsChild>
            <w:div w:id="1901289138">
              <w:marLeft w:val="0"/>
              <w:marRight w:val="0"/>
              <w:marTop w:val="0"/>
              <w:marBottom w:val="0"/>
              <w:divBdr>
                <w:top w:val="none" w:sz="0" w:space="0" w:color="auto"/>
                <w:left w:val="none" w:sz="0" w:space="0" w:color="auto"/>
                <w:bottom w:val="none" w:sz="0" w:space="0" w:color="auto"/>
                <w:right w:val="none" w:sz="0" w:space="0" w:color="auto"/>
              </w:divBdr>
              <w:divsChild>
                <w:div w:id="2814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412383675" TargetMode="External"/><Relationship Id="rId18" Type="http://schemas.openxmlformats.org/officeDocument/2006/relationships/hyperlink" Target="https://docs.cntd.ru/document/432943418" TargetMode="External"/><Relationship Id="rId26" Type="http://schemas.openxmlformats.org/officeDocument/2006/relationships/hyperlink" Target="https://docs.cntd.ru/document/570736889" TargetMode="External"/><Relationship Id="rId39" Type="http://schemas.openxmlformats.org/officeDocument/2006/relationships/hyperlink" Target="https://docs.cntd.ru/document/902030664" TargetMode="External"/><Relationship Id="rId21" Type="http://schemas.openxmlformats.org/officeDocument/2006/relationships/hyperlink" Target="https://docs.cntd.ru/document/450358225" TargetMode="External"/><Relationship Id="rId34" Type="http://schemas.openxmlformats.org/officeDocument/2006/relationships/hyperlink" Target="https://docs.cntd.ru/document/406421871" TargetMode="External"/><Relationship Id="rId42" Type="http://schemas.openxmlformats.org/officeDocument/2006/relationships/hyperlink" Target="https://docs.cntd.ru/document/407257499" TargetMode="External"/><Relationship Id="rId47" Type="http://schemas.openxmlformats.org/officeDocument/2006/relationships/hyperlink" Target="https://docs.cntd.ru/document/446686051" TargetMode="External"/><Relationship Id="rId50" Type="http://schemas.openxmlformats.org/officeDocument/2006/relationships/hyperlink" Target="https://docs.cntd.ru/document/406287640" TargetMode="External"/><Relationship Id="rId55" Type="http://schemas.openxmlformats.org/officeDocument/2006/relationships/hyperlink" Target="https://docs.cntd.ru/document/922231333" TargetMode="External"/><Relationship Id="rId63" Type="http://schemas.openxmlformats.org/officeDocument/2006/relationships/hyperlink" Target="https://docs.cntd.ru/document/406421871" TargetMode="External"/><Relationship Id="rId68" Type="http://schemas.openxmlformats.org/officeDocument/2006/relationships/hyperlink" Target="https://docs.cntd.ru/document/450358225" TargetMode="External"/><Relationship Id="rId7" Type="http://schemas.openxmlformats.org/officeDocument/2006/relationships/hyperlink" Target="https://docs.cntd.ru/document/922225352"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cntd.ru/document/428652683" TargetMode="External"/><Relationship Id="rId29" Type="http://schemas.openxmlformats.org/officeDocument/2006/relationships/hyperlink" Target="https://docs.cntd.ru/document/578070762" TargetMode="External"/><Relationship Id="rId1" Type="http://schemas.openxmlformats.org/officeDocument/2006/relationships/styles" Target="styles.xml"/><Relationship Id="rId6" Type="http://schemas.openxmlformats.org/officeDocument/2006/relationships/hyperlink" Target="https://docs.cntd.ru/document/922223525" TargetMode="External"/><Relationship Id="rId11" Type="http://schemas.openxmlformats.org/officeDocument/2006/relationships/hyperlink" Target="https://docs.cntd.ru/document/460283732" TargetMode="External"/><Relationship Id="rId24" Type="http://schemas.openxmlformats.org/officeDocument/2006/relationships/hyperlink" Target="https://docs.cntd.ru/document/550298427" TargetMode="External"/><Relationship Id="rId32" Type="http://schemas.openxmlformats.org/officeDocument/2006/relationships/hyperlink" Target="https://docs.cntd.ru/document/406271835" TargetMode="External"/><Relationship Id="rId37" Type="http://schemas.openxmlformats.org/officeDocument/2006/relationships/hyperlink" Target="https://docs.cntd.ru/document/407303027" TargetMode="External"/><Relationship Id="rId40" Type="http://schemas.openxmlformats.org/officeDocument/2006/relationships/hyperlink" Target="https://docs.cntd.ru/document/902030664" TargetMode="External"/><Relationship Id="rId45" Type="http://schemas.openxmlformats.org/officeDocument/2006/relationships/hyperlink" Target="https://docs.cntd.ru/document/441790841" TargetMode="External"/><Relationship Id="rId53" Type="http://schemas.openxmlformats.org/officeDocument/2006/relationships/hyperlink" Target="https://docs.cntd.ru/document/922231333" TargetMode="External"/><Relationship Id="rId58" Type="http://schemas.openxmlformats.org/officeDocument/2006/relationships/hyperlink" Target="https://docs.cntd.ru/document/922231333" TargetMode="External"/><Relationship Id="rId66" Type="http://schemas.openxmlformats.org/officeDocument/2006/relationships/hyperlink" Target="https://docs.cntd.ru/document/922231333" TargetMode="External"/><Relationship Id="rId5" Type="http://schemas.openxmlformats.org/officeDocument/2006/relationships/hyperlink" Target="https://docs.cntd.ru/document/922222966" TargetMode="External"/><Relationship Id="rId15" Type="http://schemas.openxmlformats.org/officeDocument/2006/relationships/hyperlink" Target="https://docs.cntd.ru/document/428624588" TargetMode="External"/><Relationship Id="rId23" Type="http://schemas.openxmlformats.org/officeDocument/2006/relationships/hyperlink" Target="https://docs.cntd.ru/document/543724022" TargetMode="External"/><Relationship Id="rId28" Type="http://schemas.openxmlformats.org/officeDocument/2006/relationships/hyperlink" Target="https://docs.cntd.ru/document/574634081" TargetMode="External"/><Relationship Id="rId36" Type="http://schemas.openxmlformats.org/officeDocument/2006/relationships/hyperlink" Target="https://docs.cntd.ru/document/407257499" TargetMode="External"/><Relationship Id="rId49" Type="http://schemas.openxmlformats.org/officeDocument/2006/relationships/hyperlink" Target="https://docs.cntd.ru/document/407257499" TargetMode="External"/><Relationship Id="rId57" Type="http://schemas.openxmlformats.org/officeDocument/2006/relationships/hyperlink" Target="https://docs.cntd.ru/document/922231333" TargetMode="External"/><Relationship Id="rId61" Type="http://schemas.openxmlformats.org/officeDocument/2006/relationships/hyperlink" Target="https://docs.cntd.ru/document/428652683" TargetMode="External"/><Relationship Id="rId10" Type="http://schemas.openxmlformats.org/officeDocument/2006/relationships/hyperlink" Target="https://docs.cntd.ru/document/410804006" TargetMode="External"/><Relationship Id="rId19" Type="http://schemas.openxmlformats.org/officeDocument/2006/relationships/hyperlink" Target="https://docs.cntd.ru/document/441790841" TargetMode="External"/><Relationship Id="rId31" Type="http://schemas.openxmlformats.org/officeDocument/2006/relationships/hyperlink" Target="https://docs.cntd.ru/document/406074939" TargetMode="External"/><Relationship Id="rId44" Type="http://schemas.openxmlformats.org/officeDocument/2006/relationships/hyperlink" Target="https://docs.cntd.ru/document/407257499" TargetMode="External"/><Relationship Id="rId52" Type="http://schemas.openxmlformats.org/officeDocument/2006/relationships/hyperlink" Target="https://docs.cntd.ru/document/922222964" TargetMode="External"/><Relationship Id="rId60" Type="http://schemas.openxmlformats.org/officeDocument/2006/relationships/hyperlink" Target="https://docs.cntd.ru/document/460283732" TargetMode="External"/><Relationship Id="rId65" Type="http://schemas.openxmlformats.org/officeDocument/2006/relationships/hyperlink" Target="https://docs.cntd.ru/document/902135263" TargetMode="External"/><Relationship Id="rId4" Type="http://schemas.openxmlformats.org/officeDocument/2006/relationships/hyperlink" Target="https://docs.cntd.ru/document/922222964" TargetMode="External"/><Relationship Id="rId9" Type="http://schemas.openxmlformats.org/officeDocument/2006/relationships/hyperlink" Target="https://docs.cntd.ru/document/922231333" TargetMode="External"/><Relationship Id="rId14" Type="http://schemas.openxmlformats.org/officeDocument/2006/relationships/hyperlink" Target="https://docs.cntd.ru/document/423848794" TargetMode="External"/><Relationship Id="rId22" Type="http://schemas.openxmlformats.org/officeDocument/2006/relationships/hyperlink" Target="https://docs.cntd.ru/document/446686051" TargetMode="External"/><Relationship Id="rId27" Type="http://schemas.openxmlformats.org/officeDocument/2006/relationships/hyperlink" Target="https://docs.cntd.ru/document/574634093" TargetMode="External"/><Relationship Id="rId30" Type="http://schemas.openxmlformats.org/officeDocument/2006/relationships/hyperlink" Target="https://docs.cntd.ru/document/578136150" TargetMode="External"/><Relationship Id="rId35" Type="http://schemas.openxmlformats.org/officeDocument/2006/relationships/hyperlink" Target="https://docs.cntd.ru/document/407192487" TargetMode="External"/><Relationship Id="rId43" Type="http://schemas.openxmlformats.org/officeDocument/2006/relationships/hyperlink" Target="https://docs.cntd.ru/document/922222966" TargetMode="External"/><Relationship Id="rId48" Type="http://schemas.openxmlformats.org/officeDocument/2006/relationships/hyperlink" Target="https://docs.cntd.ru/document/407257499" TargetMode="External"/><Relationship Id="rId56" Type="http://schemas.openxmlformats.org/officeDocument/2006/relationships/hyperlink" Target="https://docs.cntd.ru/document/450358225" TargetMode="External"/><Relationship Id="rId64" Type="http://schemas.openxmlformats.org/officeDocument/2006/relationships/hyperlink" Target="https://docs.cntd.ru/document/406421871" TargetMode="External"/><Relationship Id="rId69" Type="http://schemas.openxmlformats.org/officeDocument/2006/relationships/hyperlink" Target="https://docs.cntd.ru/document/450358225" TargetMode="External"/><Relationship Id="rId8" Type="http://schemas.openxmlformats.org/officeDocument/2006/relationships/hyperlink" Target="https://docs.cntd.ru/document/922226397" TargetMode="External"/><Relationship Id="rId51" Type="http://schemas.openxmlformats.org/officeDocument/2006/relationships/hyperlink" Target="https://docs.cntd.ru/document/922222966" TargetMode="External"/><Relationship Id="rId3" Type="http://schemas.openxmlformats.org/officeDocument/2006/relationships/webSettings" Target="webSettings.xml"/><Relationship Id="rId12" Type="http://schemas.openxmlformats.org/officeDocument/2006/relationships/hyperlink" Target="https://docs.cntd.ru/document/412301924" TargetMode="External"/><Relationship Id="rId17" Type="http://schemas.openxmlformats.org/officeDocument/2006/relationships/hyperlink" Target="https://docs.cntd.ru/document/430663752" TargetMode="External"/><Relationship Id="rId25" Type="http://schemas.openxmlformats.org/officeDocument/2006/relationships/hyperlink" Target="https://docs.cntd.ru/document/570736888" TargetMode="External"/><Relationship Id="rId33" Type="http://schemas.openxmlformats.org/officeDocument/2006/relationships/hyperlink" Target="https://docs.cntd.ru/document/406287640" TargetMode="External"/><Relationship Id="rId38" Type="http://schemas.openxmlformats.org/officeDocument/2006/relationships/hyperlink" Target="https://docs.cntd.ru/document/570770828" TargetMode="External"/><Relationship Id="rId46" Type="http://schemas.openxmlformats.org/officeDocument/2006/relationships/hyperlink" Target="https://docs.cntd.ru/document/446686051" TargetMode="External"/><Relationship Id="rId59" Type="http://schemas.openxmlformats.org/officeDocument/2006/relationships/hyperlink" Target="https://docs.cntd.ru/document/902383514" TargetMode="External"/><Relationship Id="rId67" Type="http://schemas.openxmlformats.org/officeDocument/2006/relationships/hyperlink" Target="https://docs.cntd.ru/document/406421871" TargetMode="External"/><Relationship Id="rId20" Type="http://schemas.openxmlformats.org/officeDocument/2006/relationships/hyperlink" Target="https://docs.cntd.ru/document/450358235" TargetMode="External"/><Relationship Id="rId41" Type="http://schemas.openxmlformats.org/officeDocument/2006/relationships/hyperlink" Target="https://docs.cntd.ru/document/407257499" TargetMode="External"/><Relationship Id="rId54" Type="http://schemas.openxmlformats.org/officeDocument/2006/relationships/hyperlink" Target="https://docs.cntd.ru/document/922226397" TargetMode="External"/><Relationship Id="rId62" Type="http://schemas.openxmlformats.org/officeDocument/2006/relationships/hyperlink" Target="https://docs.cntd.ru/document/432943418"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3989</Words>
  <Characters>22740</Characters>
  <Application>Microsoft Office Word</Application>
  <DocSecurity>0</DocSecurity>
  <Lines>189</Lines>
  <Paragraphs>53</Paragraphs>
  <ScaleCrop>false</ScaleCrop>
  <Company>Krokoz™</Company>
  <LinksUpToDate>false</LinksUpToDate>
  <CharactersWithSpaces>26676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3</cp:revision>
  <dcterms:created xsi:type="dcterms:W3CDTF">2025-06-06T04:58:00Z</dcterms:created>
  <dcterms:modified xsi:type="dcterms:W3CDTF">2025-06-06T04:58:00Z</dcterms:modified>
</cp:coreProperties>
</file>