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B1F" w:rsidRPr="003909AA" w:rsidRDefault="00021B1F" w:rsidP="00021B1F">
      <w:pPr>
        <w:spacing w:after="0" w:line="240" w:lineRule="auto"/>
        <w:jc w:val="center"/>
        <w:rPr>
          <w:rFonts w:ascii="Times New Roman" w:eastAsia="Times New Roman" w:hAnsi="Times New Roman" w:cs="Times New Roman"/>
          <w:b/>
          <w:sz w:val="28"/>
          <w:szCs w:val="28"/>
          <w:lang w:eastAsia="ru-RU"/>
        </w:rPr>
      </w:pPr>
      <w:r w:rsidRPr="003909AA">
        <w:rPr>
          <w:rFonts w:ascii="Times New Roman" w:eastAsia="Times New Roman" w:hAnsi="Times New Roman" w:cs="Times New Roman"/>
          <w:b/>
          <w:sz w:val="28"/>
          <w:szCs w:val="28"/>
          <w:lang w:eastAsia="ru-RU"/>
        </w:rPr>
        <w:t>АДМИНИСТРАЦИЯ  СЕЛЬСКОГО ПОСЕЛЕНИЯ</w:t>
      </w:r>
    </w:p>
    <w:p w:rsidR="00021B1F" w:rsidRPr="003909AA" w:rsidRDefault="00021B1F" w:rsidP="00021B1F">
      <w:pPr>
        <w:spacing w:after="0" w:line="240" w:lineRule="auto"/>
        <w:jc w:val="center"/>
        <w:rPr>
          <w:rFonts w:ascii="Times New Roman" w:eastAsia="Times New Roman" w:hAnsi="Times New Roman" w:cs="Times New Roman"/>
          <w:b/>
          <w:sz w:val="28"/>
          <w:szCs w:val="28"/>
          <w:lang w:eastAsia="ru-RU"/>
        </w:rPr>
      </w:pPr>
      <w:r w:rsidRPr="003909AA">
        <w:rPr>
          <w:rFonts w:ascii="Times New Roman" w:eastAsia="Times New Roman" w:hAnsi="Times New Roman" w:cs="Times New Roman"/>
          <w:b/>
          <w:sz w:val="28"/>
          <w:szCs w:val="28"/>
          <w:lang w:eastAsia="ru-RU"/>
        </w:rPr>
        <w:t>«ВЕРХНЕ-КУЭНГИНСКОЕ»      МУНИЦИПАЛЬНОГО РАЙОНА</w:t>
      </w:r>
    </w:p>
    <w:p w:rsidR="00021B1F" w:rsidRPr="003909AA" w:rsidRDefault="00021B1F" w:rsidP="00021B1F">
      <w:pPr>
        <w:spacing w:after="0" w:line="240" w:lineRule="auto"/>
        <w:jc w:val="center"/>
        <w:rPr>
          <w:rFonts w:ascii="Times New Roman" w:eastAsia="Times New Roman" w:hAnsi="Times New Roman" w:cs="Times New Roman"/>
          <w:b/>
          <w:sz w:val="28"/>
          <w:szCs w:val="28"/>
          <w:lang w:eastAsia="ru-RU"/>
        </w:rPr>
      </w:pPr>
      <w:r w:rsidRPr="003909AA">
        <w:rPr>
          <w:rFonts w:ascii="Times New Roman" w:eastAsia="Times New Roman" w:hAnsi="Times New Roman" w:cs="Times New Roman"/>
          <w:b/>
          <w:sz w:val="28"/>
          <w:szCs w:val="28"/>
          <w:lang w:eastAsia="ru-RU"/>
        </w:rPr>
        <w:t>«СРЕТЕНСКИЙ РАЙОН»    ЗАБАЙКАЛЬСКОГО КРАЯ</w:t>
      </w:r>
    </w:p>
    <w:p w:rsidR="00021B1F" w:rsidRPr="003909AA" w:rsidRDefault="00021B1F" w:rsidP="00021B1F">
      <w:pPr>
        <w:spacing w:after="0" w:line="240" w:lineRule="auto"/>
        <w:rPr>
          <w:rFonts w:ascii="Times New Roman" w:eastAsia="Times New Roman" w:hAnsi="Times New Roman" w:cs="Times New Roman"/>
          <w:b/>
          <w:sz w:val="28"/>
          <w:szCs w:val="28"/>
          <w:lang w:eastAsia="ru-RU"/>
        </w:rPr>
      </w:pPr>
    </w:p>
    <w:p w:rsidR="00021B1F" w:rsidRPr="003909AA" w:rsidRDefault="00021B1F" w:rsidP="00021B1F">
      <w:pPr>
        <w:spacing w:after="0" w:line="240" w:lineRule="auto"/>
        <w:rPr>
          <w:rFonts w:ascii="Times New Roman" w:eastAsia="Times New Roman" w:hAnsi="Times New Roman" w:cs="Times New Roman"/>
          <w:b/>
          <w:sz w:val="28"/>
          <w:szCs w:val="28"/>
          <w:lang w:eastAsia="ru-RU"/>
        </w:rPr>
      </w:pPr>
    </w:p>
    <w:p w:rsidR="00021B1F" w:rsidRPr="003909AA" w:rsidRDefault="00021B1F" w:rsidP="00021B1F">
      <w:pPr>
        <w:spacing w:after="0" w:line="240" w:lineRule="auto"/>
        <w:rPr>
          <w:rFonts w:ascii="Times New Roman" w:eastAsia="Times New Roman" w:hAnsi="Times New Roman" w:cs="Times New Roman"/>
          <w:b/>
          <w:sz w:val="32"/>
          <w:szCs w:val="32"/>
          <w:lang w:eastAsia="ru-RU"/>
        </w:rPr>
      </w:pPr>
      <w:r w:rsidRPr="003909AA">
        <w:rPr>
          <w:rFonts w:ascii="Times New Roman" w:eastAsia="Times New Roman" w:hAnsi="Times New Roman" w:cs="Times New Roman"/>
          <w:sz w:val="32"/>
          <w:szCs w:val="32"/>
          <w:lang w:eastAsia="ru-RU"/>
        </w:rPr>
        <w:t xml:space="preserve">                          </w:t>
      </w:r>
      <w:proofErr w:type="gramStart"/>
      <w:r w:rsidRPr="003909AA">
        <w:rPr>
          <w:rFonts w:ascii="Times New Roman" w:eastAsia="Times New Roman" w:hAnsi="Times New Roman" w:cs="Times New Roman"/>
          <w:b/>
          <w:sz w:val="32"/>
          <w:szCs w:val="32"/>
          <w:lang w:eastAsia="ru-RU"/>
        </w:rPr>
        <w:t>П</w:t>
      </w:r>
      <w:proofErr w:type="gramEnd"/>
      <w:r w:rsidRPr="003909AA">
        <w:rPr>
          <w:rFonts w:ascii="Times New Roman" w:eastAsia="Times New Roman" w:hAnsi="Times New Roman" w:cs="Times New Roman"/>
          <w:b/>
          <w:sz w:val="32"/>
          <w:szCs w:val="32"/>
          <w:lang w:eastAsia="ru-RU"/>
        </w:rPr>
        <w:t xml:space="preserve"> О С Т А Н О В Л Е Н И Е</w:t>
      </w:r>
    </w:p>
    <w:p w:rsidR="00021B1F" w:rsidRPr="003909AA" w:rsidRDefault="00021B1F" w:rsidP="00021B1F">
      <w:pPr>
        <w:spacing w:after="0" w:line="240" w:lineRule="auto"/>
        <w:rPr>
          <w:rFonts w:ascii="Times New Roman" w:eastAsia="Times New Roman" w:hAnsi="Times New Roman" w:cs="Times New Roman"/>
          <w:b/>
          <w:sz w:val="28"/>
          <w:szCs w:val="28"/>
          <w:lang w:eastAsia="ru-RU"/>
        </w:rPr>
      </w:pPr>
    </w:p>
    <w:p w:rsidR="00021B1F" w:rsidRPr="003909AA" w:rsidRDefault="00021B1F" w:rsidP="00021B1F">
      <w:pPr>
        <w:spacing w:after="0" w:line="240" w:lineRule="auto"/>
        <w:rPr>
          <w:rFonts w:ascii="Times New Roman" w:eastAsia="Times New Roman" w:hAnsi="Times New Roman" w:cs="Times New Roman"/>
          <w:b/>
          <w:sz w:val="28"/>
          <w:szCs w:val="28"/>
          <w:lang w:eastAsia="ru-RU"/>
        </w:rPr>
      </w:pPr>
    </w:p>
    <w:p w:rsidR="00021B1F" w:rsidRPr="003909AA" w:rsidRDefault="00021B1F" w:rsidP="00021B1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21    января         2020</w:t>
      </w:r>
      <w:r w:rsidRPr="003909AA">
        <w:rPr>
          <w:rFonts w:ascii="Times New Roman" w:eastAsia="Times New Roman" w:hAnsi="Times New Roman" w:cs="Times New Roman"/>
          <w:sz w:val="28"/>
          <w:szCs w:val="28"/>
          <w:lang w:eastAsia="ru-RU"/>
        </w:rPr>
        <w:t xml:space="preserve">  года                                              № 1</w:t>
      </w:r>
    </w:p>
    <w:p w:rsidR="00021B1F" w:rsidRPr="003909AA" w:rsidRDefault="00021B1F" w:rsidP="00021B1F">
      <w:pPr>
        <w:spacing w:after="0" w:line="240" w:lineRule="auto"/>
        <w:rPr>
          <w:rFonts w:ascii="Times New Roman" w:eastAsia="Times New Roman" w:hAnsi="Times New Roman" w:cs="Times New Roman"/>
          <w:sz w:val="28"/>
          <w:szCs w:val="28"/>
          <w:lang w:eastAsia="ru-RU"/>
        </w:rPr>
      </w:pPr>
      <w:r w:rsidRPr="003909AA">
        <w:rPr>
          <w:rFonts w:ascii="Times New Roman" w:eastAsia="Times New Roman" w:hAnsi="Times New Roman" w:cs="Times New Roman"/>
          <w:sz w:val="28"/>
          <w:szCs w:val="28"/>
          <w:lang w:eastAsia="ru-RU"/>
        </w:rPr>
        <w:t xml:space="preserve">                            </w:t>
      </w:r>
    </w:p>
    <w:p w:rsidR="00021B1F" w:rsidRPr="003909AA" w:rsidRDefault="00021B1F" w:rsidP="00021B1F">
      <w:pPr>
        <w:spacing w:after="0" w:line="240" w:lineRule="auto"/>
        <w:rPr>
          <w:rFonts w:ascii="Times New Roman" w:eastAsia="Times New Roman" w:hAnsi="Times New Roman" w:cs="Times New Roman"/>
          <w:sz w:val="28"/>
          <w:szCs w:val="28"/>
          <w:lang w:eastAsia="ru-RU"/>
        </w:rPr>
      </w:pPr>
      <w:r w:rsidRPr="003909AA">
        <w:rPr>
          <w:rFonts w:ascii="Times New Roman" w:eastAsia="Times New Roman" w:hAnsi="Times New Roman" w:cs="Times New Roman"/>
          <w:b/>
          <w:sz w:val="28"/>
          <w:szCs w:val="28"/>
          <w:lang w:eastAsia="ru-RU"/>
        </w:rPr>
        <w:t xml:space="preserve">                                      </w:t>
      </w:r>
      <w:r w:rsidRPr="003909AA">
        <w:rPr>
          <w:rFonts w:ascii="Times New Roman" w:eastAsia="Times New Roman" w:hAnsi="Times New Roman" w:cs="Times New Roman"/>
          <w:sz w:val="28"/>
          <w:szCs w:val="28"/>
          <w:lang w:eastAsia="ru-RU"/>
        </w:rPr>
        <w:t>с</w:t>
      </w:r>
      <w:proofErr w:type="gramStart"/>
      <w:r w:rsidRPr="003909AA">
        <w:rPr>
          <w:rFonts w:ascii="Times New Roman" w:eastAsia="Times New Roman" w:hAnsi="Times New Roman" w:cs="Times New Roman"/>
          <w:sz w:val="28"/>
          <w:szCs w:val="28"/>
          <w:lang w:eastAsia="ru-RU"/>
        </w:rPr>
        <w:t>.В</w:t>
      </w:r>
      <w:proofErr w:type="gramEnd"/>
      <w:r w:rsidRPr="003909AA">
        <w:rPr>
          <w:rFonts w:ascii="Times New Roman" w:eastAsia="Times New Roman" w:hAnsi="Times New Roman" w:cs="Times New Roman"/>
          <w:sz w:val="28"/>
          <w:szCs w:val="28"/>
          <w:lang w:eastAsia="ru-RU"/>
        </w:rPr>
        <w:t xml:space="preserve">ерхняя   </w:t>
      </w:r>
      <w:proofErr w:type="spellStart"/>
      <w:r w:rsidRPr="003909AA">
        <w:rPr>
          <w:rFonts w:ascii="Times New Roman" w:eastAsia="Times New Roman" w:hAnsi="Times New Roman" w:cs="Times New Roman"/>
          <w:sz w:val="28"/>
          <w:szCs w:val="28"/>
          <w:lang w:eastAsia="ru-RU"/>
        </w:rPr>
        <w:t>Куэнга</w:t>
      </w:r>
      <w:proofErr w:type="spellEnd"/>
    </w:p>
    <w:p w:rsidR="00021B1F" w:rsidRDefault="00021B1F" w:rsidP="00021B1F">
      <w:pPr>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b/>
          <w:sz w:val="28"/>
          <w:szCs w:val="28"/>
        </w:rPr>
      </w:pPr>
      <w:r w:rsidRPr="003909AA">
        <w:rPr>
          <w:rFonts w:ascii="Times New Roman" w:hAnsi="Times New Roman" w:cs="Times New Roman"/>
          <w:b/>
          <w:sz w:val="28"/>
          <w:szCs w:val="28"/>
        </w:rPr>
        <w:t xml:space="preserve">Об утверждении Положения "Об организации и осуществлении первичного воинского учета граждан на территории сельского поселения «Верхне-Куэнгинское" </w:t>
      </w:r>
    </w:p>
    <w:p w:rsidR="00021B1F" w:rsidRPr="003909AA" w:rsidRDefault="00021B1F" w:rsidP="00021B1F">
      <w:pPr>
        <w:spacing w:after="0" w:line="240" w:lineRule="auto"/>
        <w:rPr>
          <w:rFonts w:ascii="Times New Roman" w:hAnsi="Times New Roman" w:cs="Times New Roman"/>
          <w:b/>
          <w:sz w:val="28"/>
          <w:szCs w:val="28"/>
        </w:rPr>
      </w:pPr>
    </w:p>
    <w:p w:rsidR="00021B1F" w:rsidRDefault="00021B1F" w:rsidP="00021B1F">
      <w:pPr>
        <w:spacing w:after="0" w:line="240" w:lineRule="auto"/>
        <w:rPr>
          <w:rFonts w:ascii="Times New Roman" w:hAnsi="Times New Roman" w:cs="Times New Roman"/>
          <w:sz w:val="28"/>
          <w:szCs w:val="28"/>
        </w:rPr>
      </w:pPr>
      <w:proofErr w:type="gramStart"/>
      <w:r w:rsidRPr="003B19C5">
        <w:rPr>
          <w:rFonts w:ascii="Times New Roman" w:hAnsi="Times New Roman" w:cs="Times New Roman"/>
          <w:sz w:val="28"/>
          <w:szCs w:val="28"/>
        </w:rPr>
        <w:t xml:space="preserve">В соответствии с Конституцией Российской Федерации, Федеральными законами </w:t>
      </w:r>
      <w:r>
        <w:rPr>
          <w:rFonts w:ascii="Times New Roman" w:hAnsi="Times New Roman" w:cs="Times New Roman"/>
          <w:sz w:val="28"/>
          <w:szCs w:val="28"/>
        </w:rPr>
        <w:t xml:space="preserve"> от 31 мая </w:t>
      </w:r>
      <w:r w:rsidRPr="003B19C5">
        <w:rPr>
          <w:rFonts w:ascii="Times New Roman" w:hAnsi="Times New Roman" w:cs="Times New Roman"/>
          <w:sz w:val="28"/>
          <w:szCs w:val="28"/>
        </w:rPr>
        <w:t>1996 года N 61-ФЗ "Об обороне",</w:t>
      </w:r>
      <w:r>
        <w:rPr>
          <w:rFonts w:ascii="Times New Roman" w:hAnsi="Times New Roman" w:cs="Times New Roman"/>
          <w:sz w:val="28"/>
          <w:szCs w:val="28"/>
        </w:rPr>
        <w:t xml:space="preserve"> от 26 февраля </w:t>
      </w:r>
      <w:r w:rsidRPr="003B19C5">
        <w:rPr>
          <w:rFonts w:ascii="Times New Roman" w:hAnsi="Times New Roman" w:cs="Times New Roman"/>
          <w:sz w:val="28"/>
          <w:szCs w:val="28"/>
        </w:rPr>
        <w:t xml:space="preserve"> 1997 года N 31-ФЗ "О мобилизационной подготовке и мобилизации в Российской Федерации", </w:t>
      </w:r>
      <w:r>
        <w:rPr>
          <w:rFonts w:ascii="Times New Roman" w:hAnsi="Times New Roman" w:cs="Times New Roman"/>
          <w:sz w:val="28"/>
          <w:szCs w:val="28"/>
        </w:rPr>
        <w:t xml:space="preserve">от 28 марта </w:t>
      </w:r>
      <w:r w:rsidRPr="003B19C5">
        <w:rPr>
          <w:rFonts w:ascii="Times New Roman" w:hAnsi="Times New Roman" w:cs="Times New Roman"/>
          <w:sz w:val="28"/>
          <w:szCs w:val="28"/>
        </w:rPr>
        <w:t xml:space="preserve">1998 года N 53-ФЗ "О воинской обязанности и военной службе", </w:t>
      </w:r>
      <w:r>
        <w:rPr>
          <w:rFonts w:ascii="Times New Roman" w:hAnsi="Times New Roman" w:cs="Times New Roman"/>
          <w:sz w:val="28"/>
          <w:szCs w:val="28"/>
        </w:rPr>
        <w:t xml:space="preserve">от 06 октября </w:t>
      </w:r>
      <w:r w:rsidRPr="003B19C5">
        <w:rPr>
          <w:rFonts w:ascii="Times New Roman" w:hAnsi="Times New Roman" w:cs="Times New Roman"/>
          <w:sz w:val="28"/>
          <w:szCs w:val="28"/>
        </w:rPr>
        <w:t>2003 года N 131-ФЗ "Об общих принципах организации местного самоуправления в Российской</w:t>
      </w:r>
      <w:proofErr w:type="gramEnd"/>
      <w:r w:rsidRPr="003B19C5">
        <w:rPr>
          <w:rFonts w:ascii="Times New Roman" w:hAnsi="Times New Roman" w:cs="Times New Roman"/>
          <w:sz w:val="28"/>
          <w:szCs w:val="28"/>
        </w:rPr>
        <w:t xml:space="preserve"> Федерации", постановление Правительства Российской Федерации от 27 ноября 2006 г. N 719 "Об утверждении Положения о воинском уче</w:t>
      </w:r>
      <w:r>
        <w:rPr>
          <w:rFonts w:ascii="Times New Roman" w:hAnsi="Times New Roman" w:cs="Times New Roman"/>
          <w:sz w:val="28"/>
          <w:szCs w:val="28"/>
        </w:rPr>
        <w:t>те",  Уставом сельского поселения «Верхне-Куэнгинское»</w:t>
      </w:r>
    </w:p>
    <w:p w:rsidR="00021B1F" w:rsidRPr="003B19C5" w:rsidRDefault="00021B1F" w:rsidP="00021B1F">
      <w:pP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«Верхне-Куэнгинское»  постановляет:</w:t>
      </w:r>
    </w:p>
    <w:p w:rsidR="00021B1F" w:rsidRPr="00021B1F" w:rsidRDefault="00021B1F" w:rsidP="00021B1F">
      <w:pPr>
        <w:pStyle w:val="a4"/>
        <w:numPr>
          <w:ilvl w:val="0"/>
          <w:numId w:val="1"/>
        </w:numPr>
        <w:spacing w:after="0" w:line="240" w:lineRule="auto"/>
        <w:rPr>
          <w:rFonts w:ascii="Times New Roman" w:hAnsi="Times New Roman" w:cs="Times New Roman"/>
          <w:sz w:val="28"/>
          <w:szCs w:val="28"/>
        </w:rPr>
      </w:pPr>
      <w:r w:rsidRPr="00021B1F">
        <w:rPr>
          <w:rFonts w:ascii="Times New Roman" w:hAnsi="Times New Roman" w:cs="Times New Roman"/>
          <w:sz w:val="28"/>
          <w:szCs w:val="28"/>
        </w:rPr>
        <w:t>Утвердить Положение "Об организации и осуществлении первичного воинского учета на территории сельского поселения  «Верхне-Куэнгинское» (прилагается).</w:t>
      </w:r>
    </w:p>
    <w:p w:rsidR="00021B1F" w:rsidRPr="00021B1F" w:rsidRDefault="00021B1F" w:rsidP="00021B1F">
      <w:pPr>
        <w:pStyle w:val="a4"/>
        <w:numPr>
          <w:ilvl w:val="0"/>
          <w:numId w:val="1"/>
        </w:numPr>
        <w:tabs>
          <w:tab w:val="left" w:pos="3345"/>
        </w:tabs>
        <w:spacing w:after="0" w:line="240" w:lineRule="auto"/>
        <w:rPr>
          <w:rFonts w:ascii="Times New Roman" w:hAnsi="Times New Roman" w:cs="Times New Roman"/>
          <w:sz w:val="32"/>
          <w:szCs w:val="32"/>
        </w:rPr>
      </w:pPr>
      <w:r w:rsidRPr="00021B1F">
        <w:rPr>
          <w:rFonts w:ascii="Times New Roman" w:hAnsi="Times New Roman" w:cs="Times New Roman"/>
          <w:sz w:val="28"/>
          <w:szCs w:val="28"/>
        </w:rPr>
        <w:t>1. Утвердить  должностные обязанности  ответственного за осуществление первичного воинского учета в  администрации сельского поселения «Верхне-Куэнгинское»</w:t>
      </w:r>
      <w:r w:rsidRPr="00021B1F">
        <w:rPr>
          <w:rFonts w:ascii="Times New Roman" w:hAnsi="Times New Roman" w:cs="Times New Roman"/>
          <w:sz w:val="32"/>
          <w:szCs w:val="32"/>
        </w:rPr>
        <w:t xml:space="preserve">  </w:t>
      </w:r>
      <w:r w:rsidRPr="00021B1F">
        <w:rPr>
          <w:rFonts w:ascii="Times New Roman" w:hAnsi="Times New Roman" w:cs="Times New Roman"/>
          <w:sz w:val="28"/>
          <w:szCs w:val="28"/>
        </w:rPr>
        <w:t>(прилагается).</w:t>
      </w:r>
    </w:p>
    <w:p w:rsidR="00021B1F" w:rsidRPr="00021B1F" w:rsidRDefault="00021B1F" w:rsidP="00021B1F">
      <w:pPr>
        <w:pStyle w:val="a4"/>
        <w:spacing w:after="0" w:line="240" w:lineRule="auto"/>
        <w:rPr>
          <w:rFonts w:ascii="Times New Roman" w:hAnsi="Times New Roman" w:cs="Times New Roman"/>
          <w:sz w:val="28"/>
          <w:szCs w:val="28"/>
        </w:rPr>
      </w:pPr>
      <w:r w:rsidRPr="00021B1F">
        <w:rPr>
          <w:rFonts w:ascii="Times New Roman" w:hAnsi="Times New Roman" w:cs="Times New Roman"/>
          <w:sz w:val="28"/>
          <w:szCs w:val="28"/>
        </w:rPr>
        <w:t xml:space="preserve"> </w:t>
      </w:r>
    </w:p>
    <w:p w:rsidR="00021B1F" w:rsidRPr="00021B1F"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021B1F">
        <w:rPr>
          <w:rFonts w:ascii="Times New Roman" w:hAnsi="Times New Roman" w:cs="Times New Roman"/>
          <w:sz w:val="28"/>
          <w:szCs w:val="28"/>
        </w:rPr>
        <w:t xml:space="preserve">3.  </w:t>
      </w:r>
      <w:proofErr w:type="gramStart"/>
      <w:r w:rsidRPr="00021B1F">
        <w:rPr>
          <w:rFonts w:ascii="Times New Roman" w:hAnsi="Times New Roman" w:cs="Times New Roman"/>
          <w:sz w:val="28"/>
          <w:szCs w:val="28"/>
        </w:rPr>
        <w:t>Контроль за</w:t>
      </w:r>
      <w:proofErr w:type="gramEnd"/>
      <w:r w:rsidRPr="00021B1F">
        <w:rPr>
          <w:rFonts w:ascii="Times New Roman" w:hAnsi="Times New Roman" w:cs="Times New Roman"/>
          <w:sz w:val="28"/>
          <w:szCs w:val="28"/>
        </w:rPr>
        <w:t xml:space="preserve"> исполнением настоящего постановления возлагаю на себя.</w:t>
      </w:r>
    </w:p>
    <w:p w:rsidR="00021B1F" w:rsidRPr="003B19C5"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021B1F" w:rsidRPr="003B19C5"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w:t>
      </w:r>
      <w:proofErr w:type="gramStart"/>
      <w:r>
        <w:rPr>
          <w:rFonts w:ascii="Times New Roman" w:hAnsi="Times New Roman" w:cs="Times New Roman"/>
          <w:sz w:val="28"/>
          <w:szCs w:val="28"/>
        </w:rPr>
        <w:t>сельского</w:t>
      </w:r>
      <w:proofErr w:type="gramEnd"/>
      <w:r>
        <w:rPr>
          <w:rFonts w:ascii="Times New Roman" w:hAnsi="Times New Roman" w:cs="Times New Roman"/>
          <w:sz w:val="28"/>
          <w:szCs w:val="28"/>
        </w:rPr>
        <w:t xml:space="preserve"> </w:t>
      </w:r>
    </w:p>
    <w:p w:rsidR="00021B1F"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поселения «Верхне-Куэнгинское»-                                  С.В.Добрынин</w:t>
      </w:r>
    </w:p>
    <w:p w:rsidR="00021B1F"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jc w:val="right"/>
        <w:rPr>
          <w:rFonts w:ascii="Times New Roman" w:hAnsi="Times New Roman" w:cs="Times New Roman"/>
          <w:sz w:val="28"/>
          <w:szCs w:val="28"/>
        </w:rPr>
      </w:pPr>
      <w:r w:rsidRPr="003B19C5">
        <w:rPr>
          <w:rFonts w:ascii="Times New Roman" w:hAnsi="Times New Roman" w:cs="Times New Roman"/>
          <w:sz w:val="28"/>
          <w:szCs w:val="28"/>
        </w:rPr>
        <w:t>"УТВЕРЖДАЮ"</w:t>
      </w:r>
    </w:p>
    <w:p w:rsidR="00021B1F" w:rsidRPr="003B19C5" w:rsidRDefault="00021B1F" w:rsidP="00021B1F">
      <w:pPr>
        <w:spacing w:after="0" w:line="240" w:lineRule="auto"/>
        <w:jc w:val="right"/>
        <w:rPr>
          <w:rFonts w:ascii="Times New Roman" w:hAnsi="Times New Roman" w:cs="Times New Roman"/>
          <w:sz w:val="28"/>
          <w:szCs w:val="28"/>
        </w:rPr>
      </w:pPr>
      <w:r w:rsidRPr="003B19C5">
        <w:rPr>
          <w:rFonts w:ascii="Times New Roman" w:hAnsi="Times New Roman" w:cs="Times New Roman"/>
          <w:sz w:val="28"/>
          <w:szCs w:val="28"/>
        </w:rPr>
        <w:t>Гл</w:t>
      </w:r>
      <w:r>
        <w:rPr>
          <w:rFonts w:ascii="Times New Roman" w:hAnsi="Times New Roman" w:cs="Times New Roman"/>
          <w:sz w:val="28"/>
          <w:szCs w:val="28"/>
        </w:rPr>
        <w:t>ава сельского поселения «Верхне-Куэнгинское»</w:t>
      </w:r>
    </w:p>
    <w:p w:rsidR="00021B1F" w:rsidRPr="003B19C5" w:rsidRDefault="00021B1F" w:rsidP="00021B1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_______________________С.В.Добрынин</w:t>
      </w:r>
      <w:proofErr w:type="spellEnd"/>
    </w:p>
    <w:p w:rsidR="00021B1F" w:rsidRDefault="00021B1F" w:rsidP="00021B1F">
      <w:pPr>
        <w:spacing w:after="0"/>
        <w:rPr>
          <w:rFonts w:ascii="Times New Roman" w:hAnsi="Times New Roman" w:cs="Times New Roman"/>
          <w:sz w:val="28"/>
          <w:szCs w:val="28"/>
        </w:rPr>
      </w:pPr>
    </w:p>
    <w:p w:rsidR="00021B1F" w:rsidRPr="002A7410" w:rsidRDefault="00021B1F" w:rsidP="00021B1F">
      <w:pPr>
        <w:spacing w:after="0"/>
        <w:jc w:val="center"/>
        <w:rPr>
          <w:rFonts w:ascii="Times New Roman" w:hAnsi="Times New Roman" w:cs="Times New Roman"/>
          <w:b/>
          <w:sz w:val="28"/>
          <w:szCs w:val="28"/>
        </w:rPr>
      </w:pPr>
    </w:p>
    <w:p w:rsidR="00021B1F" w:rsidRPr="002A7410" w:rsidRDefault="00021B1F" w:rsidP="00021B1F">
      <w:pPr>
        <w:spacing w:after="0" w:line="240" w:lineRule="auto"/>
        <w:jc w:val="both"/>
        <w:rPr>
          <w:rFonts w:ascii="Times New Roman" w:hAnsi="Times New Roman" w:cs="Times New Roman"/>
          <w:b/>
          <w:sz w:val="28"/>
          <w:szCs w:val="28"/>
        </w:rPr>
      </w:pPr>
      <w:r w:rsidRPr="002A7410">
        <w:rPr>
          <w:rFonts w:ascii="Times New Roman" w:hAnsi="Times New Roman" w:cs="Times New Roman"/>
          <w:b/>
          <w:sz w:val="28"/>
          <w:szCs w:val="28"/>
        </w:rPr>
        <w:t>ПОЛОЖЕНИЕ</w:t>
      </w:r>
      <w:proofErr w:type="gramStart"/>
      <w:r w:rsidRPr="002A7410">
        <w:rPr>
          <w:rFonts w:ascii="Times New Roman" w:hAnsi="Times New Roman" w:cs="Times New Roman"/>
          <w:b/>
          <w:sz w:val="28"/>
          <w:szCs w:val="28"/>
        </w:rPr>
        <w:t xml:space="preserve"> О</w:t>
      </w:r>
      <w:proofErr w:type="gramEnd"/>
      <w:r w:rsidRPr="002A7410">
        <w:rPr>
          <w:rFonts w:ascii="Times New Roman" w:hAnsi="Times New Roman" w:cs="Times New Roman"/>
          <w:b/>
          <w:sz w:val="28"/>
          <w:szCs w:val="28"/>
        </w:rPr>
        <w:t>б организации и осуществлении первичного воинского учета граждан на территории сельского поселения «Верхне-Куэнгинское»</w:t>
      </w:r>
    </w:p>
    <w:p w:rsidR="00021B1F" w:rsidRPr="003B19C5" w:rsidRDefault="00021B1F" w:rsidP="00021B1F">
      <w:pPr>
        <w:spacing w:after="0" w:line="240" w:lineRule="auto"/>
        <w:jc w:val="both"/>
        <w:rPr>
          <w:rFonts w:ascii="Times New Roman" w:hAnsi="Times New Roman" w:cs="Times New Roman"/>
          <w:sz w:val="28"/>
          <w:szCs w:val="28"/>
        </w:rPr>
      </w:pPr>
    </w:p>
    <w:p w:rsidR="00021B1F" w:rsidRPr="003B19C5" w:rsidRDefault="00021B1F" w:rsidP="00021B1F">
      <w:pPr>
        <w:spacing w:line="240" w:lineRule="auto"/>
        <w:jc w:val="both"/>
        <w:rPr>
          <w:rFonts w:ascii="Times New Roman" w:hAnsi="Times New Roman" w:cs="Times New Roman"/>
          <w:sz w:val="28"/>
          <w:szCs w:val="28"/>
        </w:rPr>
      </w:pPr>
      <w:r w:rsidRPr="003B19C5">
        <w:rPr>
          <w:rFonts w:ascii="Times New Roman" w:hAnsi="Times New Roman" w:cs="Times New Roman"/>
          <w:sz w:val="28"/>
          <w:szCs w:val="28"/>
        </w:rPr>
        <w:t xml:space="preserve">I. </w:t>
      </w:r>
      <w:proofErr w:type="gramStart"/>
      <w:r w:rsidRPr="003B19C5">
        <w:rPr>
          <w:rFonts w:ascii="Times New Roman" w:hAnsi="Times New Roman" w:cs="Times New Roman"/>
          <w:sz w:val="28"/>
          <w:szCs w:val="28"/>
        </w:rPr>
        <w:t>ОБЩИЕ</w:t>
      </w:r>
      <w:proofErr w:type="gramEnd"/>
      <w:r w:rsidRPr="003B19C5">
        <w:rPr>
          <w:rFonts w:ascii="Times New Roman" w:hAnsi="Times New Roman" w:cs="Times New Roman"/>
          <w:sz w:val="28"/>
          <w:szCs w:val="28"/>
        </w:rPr>
        <w:t xml:space="preserve"> ПОЛОЖЕНИ</w:t>
      </w:r>
      <w:r>
        <w:rPr>
          <w:rFonts w:ascii="Times New Roman" w:hAnsi="Times New Roman" w:cs="Times New Roman"/>
          <w:sz w:val="28"/>
          <w:szCs w:val="28"/>
        </w:rPr>
        <w:t>Е</w:t>
      </w:r>
    </w:p>
    <w:p w:rsidR="00021B1F" w:rsidRPr="003B19C5" w:rsidRDefault="00021B1F" w:rsidP="00021B1F">
      <w:pPr>
        <w:spacing w:line="240" w:lineRule="auto"/>
        <w:jc w:val="both"/>
        <w:rPr>
          <w:rFonts w:ascii="Times New Roman" w:hAnsi="Times New Roman" w:cs="Times New Roman"/>
          <w:sz w:val="28"/>
          <w:szCs w:val="28"/>
        </w:rPr>
      </w:pPr>
      <w:proofErr w:type="gramStart"/>
      <w:r w:rsidRPr="003B19C5">
        <w:rPr>
          <w:rFonts w:ascii="Times New Roman" w:hAnsi="Times New Roman" w:cs="Times New Roman"/>
          <w:sz w:val="28"/>
          <w:szCs w:val="28"/>
        </w:rPr>
        <w:t>1.1 Военно-учетный работник (ВУР) в своей деятельности руководствуется Конституцией Российской Федерации, федеральными законами Российской Федерации от 31.05.1996 г. N 61-ФЗ "Об обороне", от 26.02.1997 г. N 31-ФЗ "О мобилизационной подготовке и мобилизации в Российской Федерации" с изменениями согласно закона от 22.08.2004 г. N 122, от 28.03.1998 г. N 53-ФЗ "О воинской обязанности и военной службе", "Положением о воинском учете", утвержденным</w:t>
      </w:r>
      <w:proofErr w:type="gramEnd"/>
      <w:r w:rsidRPr="003B19C5">
        <w:rPr>
          <w:rFonts w:ascii="Times New Roman" w:hAnsi="Times New Roman" w:cs="Times New Roman"/>
          <w:sz w:val="28"/>
          <w:szCs w:val="28"/>
        </w:rPr>
        <w:t xml:space="preserve"> </w:t>
      </w:r>
      <w:proofErr w:type="gramStart"/>
      <w:r w:rsidRPr="003B19C5">
        <w:rPr>
          <w:rFonts w:ascii="Times New Roman" w:hAnsi="Times New Roman" w:cs="Times New Roman"/>
          <w:sz w:val="28"/>
          <w:szCs w:val="28"/>
        </w:rPr>
        <w:t>Постановлением Правительства Российской Федерации от 27.11.2006 г. N 719, от 31.12.2005 г. N 199-ФЗ "Внесении изменений в отдельные законодательные акты Российской Федерации в связи с совершенствованием разграничения полномочий", "Инструкцией по бронированию на период мобилизации и на военное время граждан Российской Федерации, пребывающих в запасе Вооруженных Сил Российской Федерации, федеральных органах исполнительной власти, имеющих запас, и работающих в органах государственной власти</w:t>
      </w:r>
      <w:proofErr w:type="gramEnd"/>
      <w:r w:rsidRPr="003B19C5">
        <w:rPr>
          <w:rFonts w:ascii="Times New Roman" w:hAnsi="Times New Roman" w:cs="Times New Roman"/>
          <w:sz w:val="28"/>
          <w:szCs w:val="28"/>
        </w:rPr>
        <w:t xml:space="preserve">, </w:t>
      </w:r>
      <w:proofErr w:type="gramStart"/>
      <w:r w:rsidRPr="003B19C5">
        <w:rPr>
          <w:rFonts w:ascii="Times New Roman" w:hAnsi="Times New Roman" w:cs="Times New Roman"/>
          <w:sz w:val="28"/>
          <w:szCs w:val="28"/>
        </w:rPr>
        <w:t>органах</w:t>
      </w:r>
      <w:proofErr w:type="gramEnd"/>
      <w:r w:rsidRPr="003B19C5">
        <w:rPr>
          <w:rFonts w:ascii="Times New Roman" w:hAnsi="Times New Roman" w:cs="Times New Roman"/>
          <w:sz w:val="28"/>
          <w:szCs w:val="28"/>
        </w:rPr>
        <w:t xml:space="preserve"> местного самоуправления и организаци</w:t>
      </w:r>
      <w:r>
        <w:rPr>
          <w:rFonts w:ascii="Times New Roman" w:hAnsi="Times New Roman" w:cs="Times New Roman"/>
          <w:sz w:val="28"/>
          <w:szCs w:val="28"/>
        </w:rPr>
        <w:t>ях", законами Забайкальского края</w:t>
      </w:r>
      <w:r w:rsidRPr="003B19C5">
        <w:rPr>
          <w:rFonts w:ascii="Times New Roman" w:hAnsi="Times New Roman" w:cs="Times New Roman"/>
          <w:sz w:val="28"/>
          <w:szCs w:val="28"/>
        </w:rPr>
        <w:t>, Уставо</w:t>
      </w:r>
      <w:r>
        <w:rPr>
          <w:rFonts w:ascii="Times New Roman" w:hAnsi="Times New Roman" w:cs="Times New Roman"/>
          <w:sz w:val="28"/>
          <w:szCs w:val="28"/>
        </w:rPr>
        <w:t>м Сельского поселения «Верхне-Куэнгинское»</w:t>
      </w:r>
      <w:r w:rsidRPr="003B19C5">
        <w:rPr>
          <w:rFonts w:ascii="Times New Roman" w:hAnsi="Times New Roman" w:cs="Times New Roman"/>
          <w:sz w:val="28"/>
          <w:szCs w:val="28"/>
        </w:rPr>
        <w:t>, иными нормативными правовыми актами органов местного самоуправления, а также настоящим Положением.</w:t>
      </w:r>
    </w:p>
    <w:p w:rsidR="00021B1F" w:rsidRPr="003B19C5" w:rsidRDefault="00021B1F" w:rsidP="00021B1F">
      <w:pPr>
        <w:spacing w:line="240" w:lineRule="auto"/>
        <w:jc w:val="both"/>
        <w:rPr>
          <w:rFonts w:ascii="Times New Roman" w:hAnsi="Times New Roman" w:cs="Times New Roman"/>
          <w:sz w:val="28"/>
          <w:szCs w:val="28"/>
        </w:rPr>
      </w:pPr>
      <w:r w:rsidRPr="003B19C5">
        <w:rPr>
          <w:rFonts w:ascii="Times New Roman" w:hAnsi="Times New Roman" w:cs="Times New Roman"/>
          <w:sz w:val="28"/>
          <w:szCs w:val="28"/>
        </w:rPr>
        <w:t xml:space="preserve">1.3. Положение об организации и осуществлении первичного воинского учета граждан </w:t>
      </w:r>
      <w:r>
        <w:rPr>
          <w:rFonts w:ascii="Times New Roman" w:hAnsi="Times New Roman" w:cs="Times New Roman"/>
          <w:sz w:val="28"/>
          <w:szCs w:val="28"/>
        </w:rPr>
        <w:t>на территории поселения «Верхне-Куэнгинское» утверждается Главой сельского поселения «Верхне-Куэнгинское».</w:t>
      </w:r>
    </w:p>
    <w:p w:rsidR="00021B1F" w:rsidRPr="003B19C5" w:rsidRDefault="00021B1F" w:rsidP="00021B1F">
      <w:pPr>
        <w:rPr>
          <w:rFonts w:ascii="Times New Roman" w:hAnsi="Times New Roman" w:cs="Times New Roman"/>
          <w:sz w:val="28"/>
          <w:szCs w:val="28"/>
        </w:rPr>
      </w:pPr>
      <w:r w:rsidRPr="003B19C5">
        <w:rPr>
          <w:rFonts w:ascii="Times New Roman" w:hAnsi="Times New Roman" w:cs="Times New Roman"/>
          <w:sz w:val="28"/>
          <w:szCs w:val="28"/>
        </w:rPr>
        <w:t>II. ОСНОВНЫЕ ЗАДАЧИ</w:t>
      </w:r>
    </w:p>
    <w:p w:rsidR="00021B1F" w:rsidRPr="003B19C5" w:rsidRDefault="00021B1F" w:rsidP="00021B1F">
      <w:pPr>
        <w:rPr>
          <w:rFonts w:ascii="Times New Roman" w:hAnsi="Times New Roman" w:cs="Times New Roman"/>
          <w:sz w:val="28"/>
          <w:szCs w:val="28"/>
        </w:rPr>
      </w:pPr>
      <w:r w:rsidRPr="003B19C5">
        <w:rPr>
          <w:rFonts w:ascii="Times New Roman" w:hAnsi="Times New Roman" w:cs="Times New Roman"/>
          <w:sz w:val="28"/>
          <w:szCs w:val="28"/>
        </w:rPr>
        <w:t>2.1. Основными задачами ВУР являются:</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обеспечение исполнения гражданами воинской обязанности, установленной федеральными законами "Об обороне", "О воинской обязанности и военной службе", "О мобилизационной подготовке и мобилизации в Российской Федерации";</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xml:space="preserve">- документальное оформление сведений воинского </w:t>
      </w:r>
      <w:proofErr w:type="gramStart"/>
      <w:r w:rsidRPr="003B19C5">
        <w:rPr>
          <w:rFonts w:ascii="Times New Roman" w:hAnsi="Times New Roman" w:cs="Times New Roman"/>
          <w:sz w:val="28"/>
          <w:szCs w:val="28"/>
        </w:rPr>
        <w:t>учета</w:t>
      </w:r>
      <w:proofErr w:type="gramEnd"/>
      <w:r w:rsidRPr="003B19C5">
        <w:rPr>
          <w:rFonts w:ascii="Times New Roman" w:hAnsi="Times New Roman" w:cs="Times New Roman"/>
          <w:sz w:val="28"/>
          <w:szCs w:val="28"/>
        </w:rPr>
        <w:t xml:space="preserve"> о гражданах состоящих на воинском учете;</w:t>
      </w:r>
    </w:p>
    <w:p w:rsidR="00021B1F"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lastRenderedPageBreak/>
        <w:t>-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w:t>
      </w:r>
    </w:p>
    <w:p w:rsidR="00021B1F" w:rsidRPr="003B19C5" w:rsidRDefault="00021B1F" w:rsidP="00021B1F">
      <w:pPr>
        <w:spacing w:after="0" w:line="240" w:lineRule="auto"/>
        <w:rPr>
          <w:rFonts w:ascii="Times New Roman" w:hAnsi="Times New Roman" w:cs="Times New Roman"/>
          <w:sz w:val="28"/>
          <w:szCs w:val="28"/>
        </w:rPr>
      </w:pPr>
    </w:p>
    <w:p w:rsidR="00021B1F" w:rsidRPr="003B19C5" w:rsidRDefault="00021B1F" w:rsidP="00021B1F">
      <w:pPr>
        <w:rPr>
          <w:rFonts w:ascii="Times New Roman" w:hAnsi="Times New Roman" w:cs="Times New Roman"/>
          <w:sz w:val="28"/>
          <w:szCs w:val="28"/>
        </w:rPr>
      </w:pPr>
      <w:r w:rsidRPr="003B19C5">
        <w:rPr>
          <w:rFonts w:ascii="Times New Roman" w:hAnsi="Times New Roman" w:cs="Times New Roman"/>
          <w:sz w:val="28"/>
          <w:szCs w:val="28"/>
        </w:rPr>
        <w:t>III. ФУНКЦИИ</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3.1. Обеспечивать выполнение функций возложенных на администрацию в повседневной деятельности по первичному воинскому учету граждан, пребывающих в запасе, из числа работающих в администрации.</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3.2. Осуществлять 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на территорию поселения.</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3.3. Выявлять совместно с органами внутренних дел граждан, проживающих или пребывающих (на срок более 3 месяцев) на их территории и подлежащих постановке на воинский учет.</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3.4. Вести учет организаций, находящихся на территории поселения, и контролировать ведение в них воинского учета;</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3.5. Сверять не реже 1 раза в год документы первичного воинского учета с документами воинского учета военного комиссариата, организаций, а также с карточками регистрации или домовыми книгами.</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3.6. По указанию отдела ВК МО оповещать граждан о вызовах в отдел военный комиссариата.</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xml:space="preserve">3.7. </w:t>
      </w:r>
      <w:proofErr w:type="gramStart"/>
      <w:r w:rsidRPr="003B19C5">
        <w:rPr>
          <w:rFonts w:ascii="Times New Roman" w:hAnsi="Times New Roman" w:cs="Times New Roman"/>
          <w:sz w:val="28"/>
          <w:szCs w:val="28"/>
        </w:rPr>
        <w:t>Своевременного вносить изменения в сведения, содержащихся в документах первичного воинского учета, и в 2-недельный срок сообщать о внесенных изменениях в военный комиссариат.</w:t>
      </w:r>
      <w:proofErr w:type="gramEnd"/>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3.8. Представлять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xml:space="preserve">3.9. Разъяснить 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Российской Федерации и Положением о воинском учете и осуществлять </w:t>
      </w:r>
      <w:proofErr w:type="gramStart"/>
      <w:r w:rsidRPr="003B19C5">
        <w:rPr>
          <w:rFonts w:ascii="Times New Roman" w:hAnsi="Times New Roman" w:cs="Times New Roman"/>
          <w:sz w:val="28"/>
          <w:szCs w:val="28"/>
        </w:rPr>
        <w:t>контроль за</w:t>
      </w:r>
      <w:proofErr w:type="gramEnd"/>
      <w:r w:rsidRPr="003B19C5">
        <w:rPr>
          <w:rFonts w:ascii="Times New Roman" w:hAnsi="Times New Roman" w:cs="Times New Roman"/>
          <w:sz w:val="28"/>
          <w:szCs w:val="28"/>
        </w:rPr>
        <w:t xml:space="preserve"> их исполнением.</w:t>
      </w:r>
    </w:p>
    <w:p w:rsidR="00021B1F"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3.10. С учетом требований М</w:t>
      </w:r>
      <w:r>
        <w:rPr>
          <w:rFonts w:ascii="Times New Roman" w:hAnsi="Times New Roman" w:cs="Times New Roman"/>
          <w:sz w:val="28"/>
          <w:szCs w:val="28"/>
        </w:rPr>
        <w:t xml:space="preserve">етодических рекомендаций   специалист, ответственный за ВУС, обязан прибывать в отдел Военного комиссариата Сретенского района Забайкальского края </w:t>
      </w:r>
      <w:r w:rsidRPr="003B19C5">
        <w:rPr>
          <w:rFonts w:ascii="Times New Roman" w:hAnsi="Times New Roman" w:cs="Times New Roman"/>
          <w:sz w:val="28"/>
          <w:szCs w:val="28"/>
        </w:rPr>
        <w:t xml:space="preserve"> для предоставления сведений и принятых от граждан документов воинского учета не менее 2-х раз в месяц.</w:t>
      </w:r>
    </w:p>
    <w:p w:rsidR="00021B1F" w:rsidRPr="003B19C5"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IV. ПРАВА</w:t>
      </w:r>
    </w:p>
    <w:p w:rsidR="00021B1F" w:rsidRPr="003B19C5"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4.1. Для планов</w:t>
      </w:r>
      <w:r>
        <w:rPr>
          <w:rFonts w:ascii="Times New Roman" w:hAnsi="Times New Roman" w:cs="Times New Roman"/>
          <w:sz w:val="28"/>
          <w:szCs w:val="28"/>
        </w:rPr>
        <w:t xml:space="preserve">ой и целенаправленной работы специалист, ответственный за ВУС  </w:t>
      </w:r>
      <w:r w:rsidRPr="003B19C5">
        <w:rPr>
          <w:rFonts w:ascii="Times New Roman" w:hAnsi="Times New Roman" w:cs="Times New Roman"/>
          <w:sz w:val="28"/>
          <w:szCs w:val="28"/>
        </w:rPr>
        <w:t xml:space="preserve"> имеет право:</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xml:space="preserve">- вносить предложения по запросу и получению в установленном порядке необходимых материалов и информации от федеральных органов </w:t>
      </w:r>
      <w:r w:rsidRPr="003B19C5">
        <w:rPr>
          <w:rFonts w:ascii="Times New Roman" w:hAnsi="Times New Roman" w:cs="Times New Roman"/>
          <w:sz w:val="28"/>
          <w:szCs w:val="28"/>
        </w:rPr>
        <w:lastRenderedPageBreak/>
        <w:t>государственной власти, органов исполнительной власти субъекта Российской Федерации, органов местного самоуправления, а также от учреждений и организаций независимо от организационно-правовых форм и форм собственности;</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запрашивать и получать от структурных подразделений администрации аналитические материалы, предложения по сводным планам мероприятий и информацию об их выполнении, а также другие материалы, необходимые для эффективного выполнения возложенных на ВУР задач;</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создавать информационные базы данных по вопрос</w:t>
      </w:r>
      <w:r>
        <w:rPr>
          <w:rFonts w:ascii="Times New Roman" w:hAnsi="Times New Roman" w:cs="Times New Roman"/>
          <w:sz w:val="28"/>
          <w:szCs w:val="28"/>
        </w:rPr>
        <w:t>ам, отнесенным к компетенции специалиста</w:t>
      </w:r>
      <w:r w:rsidRPr="003B19C5">
        <w:rPr>
          <w:rFonts w:ascii="Times New Roman" w:hAnsi="Times New Roman" w:cs="Times New Roman"/>
          <w:sz w:val="28"/>
          <w:szCs w:val="28"/>
        </w:rPr>
        <w:t>;</w:t>
      </w: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выносить на рассмотрение Главы сельского поселения вопросы о привлечении на договорной основе специалистов для осуществления отдельных работ;</w:t>
      </w:r>
    </w:p>
    <w:p w:rsidR="00021B1F"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 xml:space="preserve">- организовывать </w:t>
      </w:r>
      <w:r>
        <w:rPr>
          <w:rFonts w:ascii="Times New Roman" w:hAnsi="Times New Roman" w:cs="Times New Roman"/>
          <w:sz w:val="28"/>
          <w:szCs w:val="28"/>
        </w:rPr>
        <w:t xml:space="preserve"> </w:t>
      </w:r>
      <w:r w:rsidRPr="003B19C5">
        <w:rPr>
          <w:rFonts w:ascii="Times New Roman" w:hAnsi="Times New Roman" w:cs="Times New Roman"/>
          <w:sz w:val="28"/>
          <w:szCs w:val="28"/>
        </w:rPr>
        <w:t>взаимодействие в установленном порядке и обеспечивать служебную переписку с федеральными органами исполнительной власти, органами исполнительной власти субъекта Российской Федерации, органами местного самоуправления, общественными объединениями, а также организациями по вопрос</w:t>
      </w:r>
      <w:r>
        <w:rPr>
          <w:rFonts w:ascii="Times New Roman" w:hAnsi="Times New Roman" w:cs="Times New Roman"/>
          <w:sz w:val="28"/>
          <w:szCs w:val="28"/>
        </w:rPr>
        <w:t>ам, отнесенным к компетенции специалиста</w:t>
      </w:r>
      <w:r w:rsidRPr="003B19C5">
        <w:rPr>
          <w:rFonts w:ascii="Times New Roman" w:hAnsi="Times New Roman" w:cs="Times New Roman"/>
          <w:sz w:val="28"/>
          <w:szCs w:val="28"/>
        </w:rPr>
        <w:t>;</w:t>
      </w:r>
    </w:p>
    <w:p w:rsidR="00021B1F" w:rsidRPr="003B19C5"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rPr>
          <w:rFonts w:ascii="Times New Roman" w:hAnsi="Times New Roman" w:cs="Times New Roman"/>
          <w:sz w:val="28"/>
          <w:szCs w:val="28"/>
        </w:rPr>
      </w:pPr>
      <w:r w:rsidRPr="003B19C5">
        <w:rPr>
          <w:rFonts w:ascii="Times New Roman" w:hAnsi="Times New Roman" w:cs="Times New Roman"/>
          <w:sz w:val="28"/>
          <w:szCs w:val="28"/>
        </w:rPr>
        <w:t>V. РУКОВОДСТВО</w:t>
      </w:r>
    </w:p>
    <w:p w:rsidR="00021B1F" w:rsidRPr="003B19C5"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5.1.  Специалист, ответственный за ВУС, </w:t>
      </w:r>
      <w:r w:rsidRPr="003B19C5">
        <w:rPr>
          <w:rFonts w:ascii="Times New Roman" w:hAnsi="Times New Roman" w:cs="Times New Roman"/>
          <w:sz w:val="28"/>
          <w:szCs w:val="28"/>
        </w:rPr>
        <w:t xml:space="preserve"> назначается на должность Главой сельского поселения.</w:t>
      </w:r>
    </w:p>
    <w:p w:rsidR="00021B1F" w:rsidRPr="003B19C5"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5.2.  Специалист, ответственный за ВУС, </w:t>
      </w:r>
      <w:r w:rsidRPr="003B19C5">
        <w:rPr>
          <w:rFonts w:ascii="Times New Roman" w:hAnsi="Times New Roman" w:cs="Times New Roman"/>
          <w:sz w:val="28"/>
          <w:szCs w:val="28"/>
        </w:rPr>
        <w:t>находится в непосредственном подчинении Гл</w:t>
      </w:r>
      <w:r>
        <w:rPr>
          <w:rFonts w:ascii="Times New Roman" w:hAnsi="Times New Roman" w:cs="Times New Roman"/>
          <w:sz w:val="28"/>
          <w:szCs w:val="28"/>
        </w:rPr>
        <w:t>авы сельского поселения  «Верхне-Куэнгинское»</w:t>
      </w:r>
      <w:r w:rsidRPr="003B19C5">
        <w:rPr>
          <w:rFonts w:ascii="Times New Roman" w:hAnsi="Times New Roman" w:cs="Times New Roman"/>
          <w:sz w:val="28"/>
          <w:szCs w:val="28"/>
        </w:rPr>
        <w:t>.</w:t>
      </w:r>
    </w:p>
    <w:p w:rsidR="00021B1F" w:rsidRPr="003B19C5" w:rsidRDefault="00021B1F" w:rsidP="00021B1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5.3. В случае отсутствия  специалиста, ответственного за ВУС </w:t>
      </w:r>
      <w:r w:rsidRPr="003B19C5">
        <w:rPr>
          <w:rFonts w:ascii="Times New Roman" w:hAnsi="Times New Roman" w:cs="Times New Roman"/>
          <w:sz w:val="28"/>
          <w:szCs w:val="28"/>
        </w:rPr>
        <w:t xml:space="preserve">на рабочем месте по уважительным причинам (отпуск, временная нетрудоспособность, командировка) его </w:t>
      </w:r>
      <w:r>
        <w:rPr>
          <w:rFonts w:ascii="Times New Roman" w:hAnsi="Times New Roman" w:cs="Times New Roman"/>
          <w:sz w:val="28"/>
          <w:szCs w:val="28"/>
        </w:rPr>
        <w:t>замещает  старший специалист администрации сельского поселения.</w:t>
      </w:r>
    </w:p>
    <w:p w:rsidR="00021B1F" w:rsidRPr="003B19C5" w:rsidRDefault="00021B1F" w:rsidP="00021B1F">
      <w:pPr>
        <w:spacing w:after="0"/>
        <w:rPr>
          <w:rFonts w:ascii="Times New Roman" w:hAnsi="Times New Roman" w:cs="Times New Roman"/>
          <w:sz w:val="28"/>
          <w:szCs w:val="28"/>
        </w:rPr>
      </w:pPr>
    </w:p>
    <w:p w:rsidR="00021B1F" w:rsidRDefault="00021B1F" w:rsidP="00021B1F">
      <w:pPr>
        <w:rPr>
          <w:rFonts w:ascii="Times New Roman" w:hAnsi="Times New Roman" w:cs="Times New Roman"/>
          <w:sz w:val="28"/>
          <w:szCs w:val="28"/>
        </w:rPr>
      </w:pPr>
      <w:r>
        <w:rPr>
          <w:rFonts w:ascii="Times New Roman" w:hAnsi="Times New Roman" w:cs="Times New Roman"/>
          <w:sz w:val="28"/>
          <w:szCs w:val="28"/>
        </w:rPr>
        <w:t xml:space="preserve"> </w:t>
      </w:r>
    </w:p>
    <w:p w:rsidR="00021B1F" w:rsidRDefault="00021B1F" w:rsidP="00021B1F">
      <w:pPr>
        <w:rPr>
          <w:rFonts w:ascii="Times New Roman" w:hAnsi="Times New Roman" w:cs="Times New Roman"/>
          <w:sz w:val="28"/>
          <w:szCs w:val="28"/>
        </w:rPr>
      </w:pPr>
    </w:p>
    <w:p w:rsidR="00021B1F" w:rsidRDefault="00021B1F" w:rsidP="00021B1F">
      <w:pPr>
        <w:rPr>
          <w:rFonts w:ascii="Times New Roman" w:hAnsi="Times New Roman" w:cs="Times New Roman"/>
          <w:sz w:val="28"/>
          <w:szCs w:val="28"/>
        </w:rPr>
      </w:pPr>
    </w:p>
    <w:p w:rsidR="00021B1F" w:rsidRDefault="00021B1F" w:rsidP="00021B1F">
      <w:pPr>
        <w:rPr>
          <w:rFonts w:ascii="Times New Roman" w:hAnsi="Times New Roman" w:cs="Times New Roman"/>
          <w:sz w:val="28"/>
          <w:szCs w:val="28"/>
        </w:rPr>
      </w:pPr>
    </w:p>
    <w:p w:rsidR="00021B1F" w:rsidRPr="00021B1F" w:rsidRDefault="00021B1F" w:rsidP="00021B1F">
      <w:pPr>
        <w:spacing w:after="0" w:line="240" w:lineRule="auto"/>
        <w:rPr>
          <w:rFonts w:ascii="Times New Roman" w:eastAsia="Times New Roman" w:hAnsi="Times New Roman" w:cs="Times New Roman"/>
          <w:b/>
          <w:sz w:val="28"/>
          <w:szCs w:val="28"/>
          <w:lang w:eastAsia="ru-RU"/>
        </w:rPr>
      </w:pPr>
    </w:p>
    <w:p w:rsidR="00021B1F"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p>
    <w:p w:rsidR="00021B1F" w:rsidRDefault="00021B1F" w:rsidP="00021B1F">
      <w:pPr>
        <w:spacing w:after="0" w:line="240" w:lineRule="auto"/>
        <w:rPr>
          <w:rFonts w:ascii="Times New Roman" w:hAnsi="Times New Roman" w:cs="Times New Roman"/>
          <w:sz w:val="28"/>
          <w:szCs w:val="28"/>
        </w:rPr>
      </w:pPr>
    </w:p>
    <w:p w:rsidR="00021B1F" w:rsidRPr="003B19C5" w:rsidRDefault="00021B1F" w:rsidP="00021B1F">
      <w:pPr>
        <w:spacing w:after="0" w:line="240" w:lineRule="auto"/>
        <w:rPr>
          <w:rFonts w:ascii="Times New Roman" w:hAnsi="Times New Roman" w:cs="Times New Roman"/>
          <w:sz w:val="28"/>
          <w:szCs w:val="28"/>
        </w:rPr>
      </w:pPr>
    </w:p>
    <w:p w:rsidR="00021B1F" w:rsidRDefault="00021B1F" w:rsidP="00021B1F">
      <w:pPr>
        <w:rPr>
          <w:rFonts w:ascii="Times New Roman" w:hAnsi="Times New Roman" w:cs="Times New Roman"/>
          <w:sz w:val="28"/>
          <w:szCs w:val="28"/>
        </w:rPr>
      </w:pPr>
    </w:p>
    <w:p w:rsidR="00021B1F" w:rsidRDefault="00021B1F" w:rsidP="00021B1F">
      <w:pPr>
        <w:rPr>
          <w:rFonts w:ascii="Times New Roman" w:hAnsi="Times New Roman" w:cs="Times New Roman"/>
          <w:sz w:val="28"/>
          <w:szCs w:val="28"/>
        </w:rPr>
      </w:pPr>
    </w:p>
    <w:p w:rsidR="00021B1F" w:rsidRPr="001A77DE" w:rsidRDefault="00021B1F" w:rsidP="00021B1F">
      <w:pPr>
        <w:tabs>
          <w:tab w:val="left" w:pos="6315"/>
        </w:tabs>
        <w:spacing w:after="0" w:line="240" w:lineRule="auto"/>
        <w:rPr>
          <w:rFonts w:ascii="Times New Roman" w:hAnsi="Times New Roman" w:cs="Times New Roman"/>
          <w:b/>
          <w:sz w:val="24"/>
          <w:szCs w:val="24"/>
        </w:rPr>
      </w:pPr>
      <w:r w:rsidRPr="001A77DE">
        <w:rPr>
          <w:rFonts w:ascii="Times New Roman" w:hAnsi="Times New Roman" w:cs="Times New Roman"/>
          <w:b/>
          <w:sz w:val="24"/>
          <w:szCs w:val="24"/>
        </w:rPr>
        <w:lastRenderedPageBreak/>
        <w:t xml:space="preserve">       «УТВЕРЖДАЮ»</w:t>
      </w:r>
      <w:r w:rsidRPr="001A77DE">
        <w:rPr>
          <w:rFonts w:ascii="Times New Roman" w:hAnsi="Times New Roman" w:cs="Times New Roman"/>
          <w:b/>
          <w:sz w:val="24"/>
          <w:szCs w:val="24"/>
        </w:rPr>
        <w:tab/>
        <w:t xml:space="preserve">       СОГЛАСОВАНО</w:t>
      </w:r>
    </w:p>
    <w:p w:rsidR="00021B1F" w:rsidRPr="001A77DE" w:rsidRDefault="00021B1F" w:rsidP="00021B1F">
      <w:pPr>
        <w:tabs>
          <w:tab w:val="left" w:pos="6315"/>
        </w:tabs>
        <w:spacing w:after="0" w:line="240" w:lineRule="auto"/>
        <w:rPr>
          <w:rFonts w:ascii="Times New Roman" w:hAnsi="Times New Roman" w:cs="Times New Roman"/>
          <w:b/>
          <w:sz w:val="24"/>
          <w:szCs w:val="24"/>
        </w:rPr>
      </w:pPr>
      <w:r w:rsidRPr="001A77DE">
        <w:rPr>
          <w:rFonts w:ascii="Times New Roman" w:hAnsi="Times New Roman" w:cs="Times New Roman"/>
          <w:b/>
          <w:sz w:val="24"/>
          <w:szCs w:val="24"/>
        </w:rPr>
        <w:t>ВОЕННЫЙ КОМИССАР</w:t>
      </w:r>
      <w:r>
        <w:rPr>
          <w:rFonts w:ascii="Times New Roman" w:hAnsi="Times New Roman" w:cs="Times New Roman"/>
          <w:b/>
          <w:sz w:val="24"/>
          <w:szCs w:val="24"/>
        </w:rPr>
        <w:t xml:space="preserve">                                                       </w:t>
      </w:r>
      <w:r w:rsidRPr="001A77DE">
        <w:rPr>
          <w:rFonts w:ascii="Times New Roman" w:hAnsi="Times New Roman" w:cs="Times New Roman"/>
          <w:b/>
          <w:sz w:val="24"/>
          <w:szCs w:val="24"/>
        </w:rPr>
        <w:t>ГЛАВА АДМИНИСТРАЦИИ</w:t>
      </w:r>
    </w:p>
    <w:p w:rsidR="00021B1F" w:rsidRPr="001A77DE" w:rsidRDefault="00021B1F" w:rsidP="00021B1F">
      <w:pPr>
        <w:tabs>
          <w:tab w:val="left" w:pos="6315"/>
        </w:tabs>
        <w:spacing w:after="0" w:line="240" w:lineRule="auto"/>
        <w:rPr>
          <w:rFonts w:ascii="Times New Roman" w:hAnsi="Times New Roman" w:cs="Times New Roman"/>
          <w:b/>
          <w:sz w:val="24"/>
          <w:szCs w:val="24"/>
        </w:rPr>
      </w:pPr>
      <w:r w:rsidRPr="001A77DE">
        <w:rPr>
          <w:rFonts w:ascii="Times New Roman" w:hAnsi="Times New Roman" w:cs="Times New Roman"/>
          <w:b/>
          <w:sz w:val="24"/>
          <w:szCs w:val="24"/>
        </w:rPr>
        <w:t xml:space="preserve">СРЕТЕНСКОГО РАЙОНА                           </w:t>
      </w:r>
      <w:r>
        <w:rPr>
          <w:rFonts w:ascii="Times New Roman" w:hAnsi="Times New Roman" w:cs="Times New Roman"/>
          <w:b/>
          <w:sz w:val="24"/>
          <w:szCs w:val="24"/>
        </w:rPr>
        <w:t xml:space="preserve">                         СЕЛЬСКОГО ПОСЕЛЕНИЯ ЗАБАЙКАЛЬСКОГО КРА                                                   </w:t>
      </w:r>
      <w:r w:rsidRPr="001A77DE">
        <w:rPr>
          <w:rFonts w:ascii="Times New Roman" w:hAnsi="Times New Roman" w:cs="Times New Roman"/>
          <w:b/>
          <w:sz w:val="24"/>
          <w:szCs w:val="24"/>
        </w:rPr>
        <w:t>«</w:t>
      </w:r>
      <w:r>
        <w:rPr>
          <w:rFonts w:ascii="Times New Roman" w:hAnsi="Times New Roman" w:cs="Times New Roman"/>
          <w:b/>
          <w:sz w:val="24"/>
          <w:szCs w:val="24"/>
        </w:rPr>
        <w:t>ВЕРХНЕ-КУЭНГИНСКОЕ</w:t>
      </w:r>
      <w:r w:rsidRPr="001A77DE">
        <w:rPr>
          <w:rFonts w:ascii="Times New Roman" w:hAnsi="Times New Roman" w:cs="Times New Roman"/>
          <w:b/>
          <w:sz w:val="24"/>
          <w:szCs w:val="24"/>
        </w:rPr>
        <w:t>»</w:t>
      </w:r>
    </w:p>
    <w:p w:rsidR="00021B1F" w:rsidRPr="001A77DE" w:rsidRDefault="00021B1F" w:rsidP="00021B1F">
      <w:pPr>
        <w:tabs>
          <w:tab w:val="left" w:pos="6315"/>
        </w:tabs>
        <w:spacing w:after="0" w:line="240" w:lineRule="auto"/>
        <w:rPr>
          <w:rFonts w:ascii="Times New Roman" w:hAnsi="Times New Roman" w:cs="Times New Roman"/>
          <w:b/>
          <w:sz w:val="24"/>
          <w:szCs w:val="24"/>
        </w:rPr>
      </w:pPr>
      <w:r w:rsidRPr="001A77DE">
        <w:rPr>
          <w:rFonts w:ascii="Times New Roman" w:hAnsi="Times New Roman" w:cs="Times New Roman"/>
          <w:b/>
          <w:sz w:val="24"/>
          <w:szCs w:val="24"/>
        </w:rPr>
        <w:t>___________В.</w:t>
      </w:r>
      <w:r>
        <w:rPr>
          <w:rFonts w:ascii="Times New Roman" w:hAnsi="Times New Roman" w:cs="Times New Roman"/>
          <w:b/>
          <w:sz w:val="24"/>
          <w:szCs w:val="24"/>
        </w:rPr>
        <w:t>К.</w:t>
      </w:r>
      <w:r w:rsidRPr="001A77DE">
        <w:rPr>
          <w:rFonts w:ascii="Times New Roman" w:hAnsi="Times New Roman" w:cs="Times New Roman"/>
          <w:b/>
          <w:sz w:val="24"/>
          <w:szCs w:val="24"/>
        </w:rPr>
        <w:t>МИРОНОВИЧ</w:t>
      </w:r>
      <w:r>
        <w:rPr>
          <w:rFonts w:ascii="Times New Roman" w:hAnsi="Times New Roman" w:cs="Times New Roman"/>
          <w:b/>
          <w:sz w:val="24"/>
          <w:szCs w:val="24"/>
        </w:rPr>
        <w:t xml:space="preserve">                                            </w:t>
      </w:r>
      <w:r w:rsidRPr="001A77DE">
        <w:rPr>
          <w:rFonts w:ascii="Times New Roman" w:hAnsi="Times New Roman" w:cs="Times New Roman"/>
          <w:b/>
          <w:sz w:val="24"/>
          <w:szCs w:val="24"/>
        </w:rPr>
        <w:t>___________</w:t>
      </w:r>
      <w:r>
        <w:rPr>
          <w:rFonts w:ascii="Times New Roman" w:hAnsi="Times New Roman" w:cs="Times New Roman"/>
          <w:b/>
          <w:sz w:val="24"/>
          <w:szCs w:val="24"/>
        </w:rPr>
        <w:t>С.В. ДОБРЫНИН</w:t>
      </w:r>
    </w:p>
    <w:p w:rsidR="00021B1F" w:rsidRPr="001A77DE" w:rsidRDefault="00021B1F" w:rsidP="00021B1F">
      <w:pPr>
        <w:spacing w:after="0" w:line="240" w:lineRule="auto"/>
        <w:rPr>
          <w:rFonts w:ascii="Times New Roman" w:hAnsi="Times New Roman" w:cs="Times New Roman"/>
          <w:b/>
          <w:sz w:val="24"/>
          <w:szCs w:val="24"/>
        </w:rPr>
      </w:pPr>
    </w:p>
    <w:p w:rsidR="00021B1F" w:rsidRPr="001A77DE" w:rsidRDefault="00021B1F" w:rsidP="00021B1F">
      <w:pPr>
        <w:spacing w:after="0" w:line="240" w:lineRule="auto"/>
        <w:rPr>
          <w:rFonts w:ascii="Times New Roman" w:hAnsi="Times New Roman" w:cs="Times New Roman"/>
          <w:b/>
          <w:sz w:val="24"/>
          <w:szCs w:val="24"/>
        </w:rPr>
      </w:pPr>
      <w:r w:rsidRPr="001A77DE">
        <w:rPr>
          <w:rFonts w:ascii="Times New Roman" w:hAnsi="Times New Roman" w:cs="Times New Roman"/>
          <w:b/>
          <w:sz w:val="24"/>
          <w:szCs w:val="24"/>
        </w:rPr>
        <w:t>«___»____________20</w:t>
      </w:r>
      <w:r>
        <w:rPr>
          <w:rFonts w:ascii="Times New Roman" w:hAnsi="Times New Roman" w:cs="Times New Roman"/>
          <w:b/>
          <w:sz w:val="24"/>
          <w:szCs w:val="24"/>
        </w:rPr>
        <w:t>20</w:t>
      </w:r>
      <w:r w:rsidRPr="001A77DE">
        <w:rPr>
          <w:rFonts w:ascii="Times New Roman" w:hAnsi="Times New Roman" w:cs="Times New Roman"/>
          <w:b/>
          <w:sz w:val="24"/>
          <w:szCs w:val="24"/>
        </w:rPr>
        <w:t xml:space="preserve"> г.</w:t>
      </w:r>
      <w:r w:rsidRPr="001A77DE">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1A77DE">
        <w:rPr>
          <w:rFonts w:ascii="Times New Roman" w:hAnsi="Times New Roman" w:cs="Times New Roman"/>
          <w:b/>
          <w:sz w:val="24"/>
          <w:szCs w:val="24"/>
        </w:rPr>
        <w:t xml:space="preserve"> «___»____________20</w:t>
      </w:r>
      <w:r>
        <w:rPr>
          <w:rFonts w:ascii="Times New Roman" w:hAnsi="Times New Roman" w:cs="Times New Roman"/>
          <w:b/>
          <w:sz w:val="24"/>
          <w:szCs w:val="24"/>
        </w:rPr>
        <w:t xml:space="preserve">20 </w:t>
      </w:r>
      <w:r w:rsidRPr="001A77DE">
        <w:rPr>
          <w:rFonts w:ascii="Times New Roman" w:hAnsi="Times New Roman" w:cs="Times New Roman"/>
          <w:b/>
          <w:sz w:val="24"/>
          <w:szCs w:val="24"/>
        </w:rPr>
        <w:t>г.</w:t>
      </w:r>
    </w:p>
    <w:p w:rsidR="00021B1F" w:rsidRDefault="00021B1F" w:rsidP="00021B1F">
      <w:pPr>
        <w:tabs>
          <w:tab w:val="left" w:pos="6315"/>
        </w:tabs>
        <w:spacing w:after="0" w:line="240" w:lineRule="auto"/>
        <w:rPr>
          <w:rFonts w:ascii="Times New Roman" w:hAnsi="Times New Roman" w:cs="Times New Roman"/>
          <w:b/>
          <w:sz w:val="24"/>
          <w:szCs w:val="24"/>
        </w:rPr>
      </w:pPr>
    </w:p>
    <w:p w:rsidR="00021B1F" w:rsidRPr="001A77DE" w:rsidRDefault="00021B1F" w:rsidP="00021B1F">
      <w:pPr>
        <w:rPr>
          <w:rFonts w:ascii="Times New Roman" w:hAnsi="Times New Roman" w:cs="Times New Roman"/>
          <w:sz w:val="24"/>
          <w:szCs w:val="24"/>
        </w:rPr>
      </w:pPr>
    </w:p>
    <w:p w:rsidR="00021B1F" w:rsidRPr="001A77DE" w:rsidRDefault="00021B1F" w:rsidP="00021B1F">
      <w:pPr>
        <w:rPr>
          <w:rFonts w:ascii="Times New Roman" w:hAnsi="Times New Roman" w:cs="Times New Roman"/>
          <w:sz w:val="24"/>
          <w:szCs w:val="24"/>
        </w:rPr>
      </w:pPr>
    </w:p>
    <w:p w:rsidR="00021B1F" w:rsidRPr="001A77DE" w:rsidRDefault="00021B1F" w:rsidP="00021B1F">
      <w:pPr>
        <w:rPr>
          <w:rFonts w:ascii="Times New Roman" w:hAnsi="Times New Roman" w:cs="Times New Roman"/>
          <w:sz w:val="24"/>
          <w:szCs w:val="24"/>
        </w:rPr>
      </w:pPr>
    </w:p>
    <w:p w:rsidR="00021B1F" w:rsidRPr="001A77DE" w:rsidRDefault="00021B1F" w:rsidP="00021B1F">
      <w:pPr>
        <w:rPr>
          <w:rFonts w:ascii="Times New Roman" w:hAnsi="Times New Roman" w:cs="Times New Roman"/>
          <w:sz w:val="24"/>
          <w:szCs w:val="24"/>
        </w:rPr>
      </w:pPr>
    </w:p>
    <w:p w:rsidR="00021B1F" w:rsidRPr="001A77DE" w:rsidRDefault="00021B1F" w:rsidP="00021B1F">
      <w:pPr>
        <w:spacing w:after="0" w:line="240" w:lineRule="auto"/>
        <w:jc w:val="center"/>
        <w:rPr>
          <w:rFonts w:ascii="Times New Roman" w:hAnsi="Times New Roman" w:cs="Times New Roman"/>
          <w:b/>
          <w:sz w:val="32"/>
          <w:szCs w:val="32"/>
        </w:rPr>
      </w:pPr>
    </w:p>
    <w:p w:rsidR="00021B1F" w:rsidRPr="001A77DE" w:rsidRDefault="00021B1F" w:rsidP="00021B1F">
      <w:pPr>
        <w:tabs>
          <w:tab w:val="left" w:pos="3345"/>
        </w:tabs>
        <w:spacing w:after="0" w:line="240" w:lineRule="auto"/>
        <w:jc w:val="center"/>
        <w:rPr>
          <w:rFonts w:ascii="Times New Roman" w:hAnsi="Times New Roman" w:cs="Times New Roman"/>
          <w:b/>
          <w:sz w:val="32"/>
          <w:szCs w:val="32"/>
        </w:rPr>
      </w:pPr>
      <w:r w:rsidRPr="001A77DE">
        <w:rPr>
          <w:rFonts w:ascii="Times New Roman" w:hAnsi="Times New Roman" w:cs="Times New Roman"/>
          <w:b/>
          <w:sz w:val="32"/>
          <w:szCs w:val="32"/>
        </w:rPr>
        <w:t>ДОЛЖНОСТНЫЕ ОБЯЗАННОСТИ</w:t>
      </w:r>
    </w:p>
    <w:p w:rsidR="00021B1F" w:rsidRPr="001A77DE" w:rsidRDefault="00021B1F" w:rsidP="00021B1F">
      <w:pPr>
        <w:tabs>
          <w:tab w:val="left" w:pos="3345"/>
        </w:tabs>
        <w:spacing w:after="0" w:line="240" w:lineRule="auto"/>
        <w:jc w:val="center"/>
        <w:rPr>
          <w:rFonts w:ascii="Times New Roman" w:hAnsi="Times New Roman" w:cs="Times New Roman"/>
          <w:b/>
          <w:sz w:val="32"/>
          <w:szCs w:val="32"/>
        </w:rPr>
      </w:pPr>
      <w:proofErr w:type="gramStart"/>
      <w:r w:rsidRPr="001A77DE">
        <w:rPr>
          <w:rFonts w:ascii="Times New Roman" w:hAnsi="Times New Roman" w:cs="Times New Roman"/>
          <w:b/>
          <w:sz w:val="32"/>
          <w:szCs w:val="32"/>
        </w:rPr>
        <w:t>ОТВЕТСТВЕННЫХ</w:t>
      </w:r>
      <w:proofErr w:type="gramEnd"/>
      <w:r w:rsidRPr="001A77DE">
        <w:rPr>
          <w:rFonts w:ascii="Times New Roman" w:hAnsi="Times New Roman" w:cs="Times New Roman"/>
          <w:b/>
          <w:sz w:val="32"/>
          <w:szCs w:val="32"/>
        </w:rPr>
        <w:t xml:space="preserve"> ЗА ОСУЩЕСТВЛЕНИЕ</w:t>
      </w:r>
    </w:p>
    <w:p w:rsidR="00021B1F" w:rsidRPr="001A77DE" w:rsidRDefault="00021B1F" w:rsidP="00021B1F">
      <w:pPr>
        <w:tabs>
          <w:tab w:val="left" w:pos="3345"/>
        </w:tabs>
        <w:spacing w:after="0" w:line="240" w:lineRule="auto"/>
        <w:jc w:val="center"/>
        <w:rPr>
          <w:rFonts w:ascii="Times New Roman" w:hAnsi="Times New Roman" w:cs="Times New Roman"/>
          <w:b/>
          <w:sz w:val="32"/>
          <w:szCs w:val="32"/>
        </w:rPr>
      </w:pPr>
      <w:r w:rsidRPr="001A77DE">
        <w:rPr>
          <w:rFonts w:ascii="Times New Roman" w:hAnsi="Times New Roman" w:cs="Times New Roman"/>
          <w:b/>
          <w:sz w:val="32"/>
          <w:szCs w:val="32"/>
        </w:rPr>
        <w:t>ПЕРВИЧНОГО ВОИНСКОГО УЧЕТА</w:t>
      </w:r>
    </w:p>
    <w:p w:rsidR="00021B1F" w:rsidRDefault="00021B1F" w:rsidP="00021B1F">
      <w:pPr>
        <w:tabs>
          <w:tab w:val="left" w:pos="3345"/>
        </w:tabs>
        <w:spacing w:after="0" w:line="240" w:lineRule="auto"/>
        <w:jc w:val="center"/>
        <w:rPr>
          <w:rFonts w:ascii="Times New Roman" w:hAnsi="Times New Roman" w:cs="Times New Roman"/>
          <w:b/>
          <w:sz w:val="32"/>
          <w:szCs w:val="32"/>
        </w:rPr>
      </w:pPr>
      <w:r w:rsidRPr="001A77DE">
        <w:rPr>
          <w:rFonts w:ascii="Times New Roman" w:hAnsi="Times New Roman" w:cs="Times New Roman"/>
          <w:b/>
          <w:sz w:val="32"/>
          <w:szCs w:val="32"/>
        </w:rPr>
        <w:t>В ОРГАНАХ МЕСТНОГО САМОУПРАВЛЕНИЯ</w:t>
      </w: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Pr="001A77DE" w:rsidRDefault="00021B1F" w:rsidP="00021B1F">
      <w:pPr>
        <w:rPr>
          <w:rFonts w:ascii="Times New Roman" w:hAnsi="Times New Roman" w:cs="Times New Roman"/>
          <w:sz w:val="32"/>
          <w:szCs w:val="32"/>
        </w:rPr>
      </w:pPr>
    </w:p>
    <w:p w:rsidR="00021B1F" w:rsidRDefault="00021B1F" w:rsidP="00021B1F">
      <w:pPr>
        <w:rPr>
          <w:rFonts w:ascii="Times New Roman" w:hAnsi="Times New Roman" w:cs="Times New Roman"/>
          <w:sz w:val="32"/>
          <w:szCs w:val="32"/>
        </w:rPr>
      </w:pPr>
    </w:p>
    <w:p w:rsidR="00021B1F" w:rsidRDefault="00021B1F" w:rsidP="00021B1F">
      <w:pPr>
        <w:tabs>
          <w:tab w:val="left" w:pos="6585"/>
        </w:tabs>
        <w:rPr>
          <w:rFonts w:ascii="Times New Roman" w:hAnsi="Times New Roman" w:cs="Times New Roman"/>
          <w:sz w:val="32"/>
          <w:szCs w:val="32"/>
        </w:rPr>
      </w:pPr>
    </w:p>
    <w:p w:rsidR="00021B1F" w:rsidRDefault="00021B1F" w:rsidP="00021B1F">
      <w:pPr>
        <w:tabs>
          <w:tab w:val="left" w:pos="6585"/>
        </w:tabs>
        <w:rPr>
          <w:rFonts w:ascii="Times New Roman" w:hAnsi="Times New Roman" w:cs="Times New Roman"/>
          <w:sz w:val="32"/>
          <w:szCs w:val="32"/>
        </w:rPr>
      </w:pPr>
      <w:r>
        <w:rPr>
          <w:rFonts w:ascii="Times New Roman" w:hAnsi="Times New Roman" w:cs="Times New Roman"/>
          <w:sz w:val="32"/>
          <w:szCs w:val="32"/>
        </w:rPr>
        <w:tab/>
      </w:r>
    </w:p>
    <w:p w:rsidR="00021B1F" w:rsidRDefault="00021B1F" w:rsidP="00021B1F">
      <w:pPr>
        <w:tabs>
          <w:tab w:val="left" w:pos="6585"/>
        </w:tabs>
        <w:rPr>
          <w:rFonts w:ascii="Times New Roman" w:hAnsi="Times New Roman" w:cs="Times New Roman"/>
          <w:sz w:val="32"/>
          <w:szCs w:val="32"/>
        </w:rPr>
      </w:pPr>
    </w:p>
    <w:p w:rsidR="00021B1F" w:rsidRDefault="00021B1F" w:rsidP="00021B1F">
      <w:pPr>
        <w:rPr>
          <w:rFonts w:ascii="Arial" w:hAnsi="Arial" w:cs="Arial"/>
        </w:rPr>
      </w:pPr>
    </w:p>
    <w:p w:rsidR="00021B1F" w:rsidRPr="001A77DE" w:rsidRDefault="00021B1F" w:rsidP="00021B1F">
      <w:pPr>
        <w:pStyle w:val="a3"/>
        <w:spacing w:before="0" w:beforeAutospacing="0" w:after="0" w:afterAutospacing="0"/>
        <w:jc w:val="center"/>
        <w:textAlignment w:val="baseline"/>
        <w:rPr>
          <w:color w:val="000000"/>
          <w:sz w:val="28"/>
          <w:szCs w:val="28"/>
        </w:rPr>
      </w:pPr>
      <w:r w:rsidRPr="001A77DE">
        <w:rPr>
          <w:b/>
          <w:bCs/>
          <w:color w:val="000000"/>
          <w:sz w:val="28"/>
          <w:szCs w:val="28"/>
          <w:bdr w:val="none" w:sz="0" w:space="0" w:color="auto" w:frame="1"/>
        </w:rPr>
        <w:lastRenderedPageBreak/>
        <w:t>ДОЛЖНОСТНАЯ ИНСТРУКЦИЯ</w:t>
      </w:r>
    </w:p>
    <w:p w:rsidR="00021B1F" w:rsidRPr="001A77DE" w:rsidRDefault="00021B1F" w:rsidP="00021B1F">
      <w:pPr>
        <w:pStyle w:val="a3"/>
        <w:spacing w:before="0" w:beforeAutospacing="0" w:after="0" w:afterAutospacing="0"/>
        <w:jc w:val="center"/>
        <w:textAlignment w:val="baseline"/>
        <w:rPr>
          <w:b/>
          <w:bCs/>
          <w:color w:val="000000"/>
          <w:sz w:val="28"/>
          <w:szCs w:val="28"/>
          <w:bdr w:val="none" w:sz="0" w:space="0" w:color="auto" w:frame="1"/>
        </w:rPr>
      </w:pPr>
      <w:r w:rsidRPr="001A77DE">
        <w:rPr>
          <w:b/>
          <w:bCs/>
          <w:color w:val="000000"/>
          <w:sz w:val="28"/>
          <w:szCs w:val="28"/>
          <w:bdr w:val="none" w:sz="0" w:space="0" w:color="auto" w:frame="1"/>
        </w:rPr>
        <w:t>работника военно-учетного стола по</w:t>
      </w:r>
      <w:r w:rsidRPr="001A77DE">
        <w:rPr>
          <w:rStyle w:val="apple-converted-space"/>
          <w:b/>
          <w:bCs/>
          <w:color w:val="000000"/>
          <w:sz w:val="28"/>
          <w:szCs w:val="28"/>
          <w:bdr w:val="none" w:sz="0" w:space="0" w:color="auto" w:frame="1"/>
        </w:rPr>
        <w:t> </w:t>
      </w:r>
      <w:r w:rsidRPr="001A77DE">
        <w:rPr>
          <w:b/>
          <w:bCs/>
          <w:color w:val="000000"/>
          <w:sz w:val="28"/>
          <w:szCs w:val="28"/>
          <w:bdr w:val="none" w:sz="0" w:space="0" w:color="auto" w:frame="1"/>
        </w:rPr>
        <w:t>первичному воинскому учету</w:t>
      </w:r>
    </w:p>
    <w:p w:rsidR="00021B1F" w:rsidRDefault="00021B1F" w:rsidP="00021B1F">
      <w:pPr>
        <w:pStyle w:val="a3"/>
        <w:spacing w:before="0" w:beforeAutospacing="0" w:after="0" w:afterAutospacing="0"/>
        <w:ind w:firstLine="709"/>
        <w:jc w:val="center"/>
        <w:textAlignment w:val="baseline"/>
        <w:rPr>
          <w:b/>
          <w:bCs/>
          <w:color w:val="000000"/>
          <w:sz w:val="28"/>
          <w:szCs w:val="28"/>
          <w:bdr w:val="none" w:sz="0" w:space="0" w:color="auto" w:frame="1"/>
        </w:rPr>
      </w:pPr>
    </w:p>
    <w:p w:rsidR="00021B1F" w:rsidRPr="001A77DE" w:rsidRDefault="00021B1F" w:rsidP="00021B1F">
      <w:pPr>
        <w:pStyle w:val="a3"/>
        <w:spacing w:before="0" w:beforeAutospacing="0" w:after="0" w:afterAutospacing="0"/>
        <w:ind w:firstLine="709"/>
        <w:jc w:val="center"/>
        <w:textAlignment w:val="baseline"/>
        <w:rPr>
          <w:b/>
          <w:bCs/>
          <w:color w:val="000000"/>
          <w:sz w:val="28"/>
          <w:szCs w:val="28"/>
          <w:bdr w:val="none" w:sz="0" w:space="0" w:color="auto" w:frame="1"/>
        </w:rPr>
      </w:pPr>
      <w:r w:rsidRPr="001A77DE">
        <w:rPr>
          <w:b/>
          <w:bCs/>
          <w:color w:val="000000"/>
          <w:sz w:val="28"/>
          <w:szCs w:val="28"/>
          <w:bdr w:val="none" w:sz="0" w:space="0" w:color="auto" w:frame="1"/>
        </w:rPr>
        <w:t>I.</w:t>
      </w:r>
      <w:r w:rsidRPr="001A77DE">
        <w:rPr>
          <w:rStyle w:val="apple-converted-space"/>
          <w:b/>
          <w:bCs/>
          <w:color w:val="000000"/>
          <w:sz w:val="28"/>
          <w:szCs w:val="28"/>
          <w:bdr w:val="none" w:sz="0" w:space="0" w:color="auto" w:frame="1"/>
        </w:rPr>
        <w:t> </w:t>
      </w:r>
      <w:r w:rsidRPr="001A77DE">
        <w:rPr>
          <w:b/>
          <w:bCs/>
          <w:color w:val="000000"/>
          <w:sz w:val="28"/>
          <w:szCs w:val="28"/>
          <w:bdr w:val="none" w:sz="0" w:space="0" w:color="auto" w:frame="1"/>
        </w:rPr>
        <w:t>ОБЩИЕ ПОЛОЖЕНИЯ</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1.1 Специалист по первичному воинскому учету (далее специалист) относиться к категории служащих.</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1.2. Назначение на должность и освобождение от неё производится распоряжением администрации села.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1.3. Специалист по первичному воинскому учету непосредственно подчиняется Главе сельского поселения.</w:t>
      </w:r>
    </w:p>
    <w:p w:rsidR="00021B1F" w:rsidRPr="001A77DE" w:rsidRDefault="00021B1F" w:rsidP="00021B1F">
      <w:pPr>
        <w:pStyle w:val="a3"/>
        <w:spacing w:before="0" w:beforeAutospacing="0" w:after="0" w:afterAutospacing="0"/>
        <w:ind w:firstLine="709"/>
        <w:textAlignment w:val="baseline"/>
        <w:rPr>
          <w:color w:val="000000"/>
          <w:sz w:val="28"/>
          <w:szCs w:val="28"/>
        </w:rPr>
      </w:pPr>
      <w:r w:rsidRPr="001A77DE">
        <w:rPr>
          <w:color w:val="000000"/>
          <w:sz w:val="28"/>
          <w:szCs w:val="28"/>
        </w:rPr>
        <w:t>1.4. В своей деятельности специалист по первичному воинскому учету руководствуется:</w:t>
      </w:r>
    </w:p>
    <w:p w:rsidR="00021B1F" w:rsidRPr="001A77DE" w:rsidRDefault="00021B1F" w:rsidP="00021B1F">
      <w:pPr>
        <w:spacing w:line="240" w:lineRule="auto"/>
        <w:ind w:firstLine="720"/>
        <w:rPr>
          <w:rFonts w:ascii="Times New Roman" w:hAnsi="Times New Roman" w:cs="Times New Roman"/>
          <w:sz w:val="28"/>
          <w:szCs w:val="28"/>
        </w:rPr>
      </w:pPr>
      <w:r w:rsidRPr="001A77DE">
        <w:rPr>
          <w:rFonts w:ascii="Times New Roman" w:hAnsi="Times New Roman" w:cs="Times New Roman"/>
          <w:sz w:val="28"/>
          <w:szCs w:val="28"/>
        </w:rPr>
        <w:t>- Федеральный закон от 31 мая 1996 года № 61-ФЗ «Об обороне»;</w:t>
      </w:r>
    </w:p>
    <w:p w:rsidR="00021B1F" w:rsidRPr="001A77DE" w:rsidRDefault="00021B1F" w:rsidP="00021B1F">
      <w:pPr>
        <w:spacing w:line="240" w:lineRule="auto"/>
        <w:ind w:firstLine="720"/>
        <w:rPr>
          <w:rFonts w:ascii="Times New Roman" w:hAnsi="Times New Roman" w:cs="Times New Roman"/>
          <w:sz w:val="28"/>
          <w:szCs w:val="28"/>
        </w:rPr>
      </w:pPr>
      <w:r w:rsidRPr="001A77DE">
        <w:rPr>
          <w:rFonts w:ascii="Times New Roman" w:hAnsi="Times New Roman" w:cs="Times New Roman"/>
          <w:sz w:val="28"/>
          <w:szCs w:val="28"/>
        </w:rPr>
        <w:t>- Федеральный закон от 26 февраля 1997 года № 31-ФЗ «О мобилизационной подготовке и мобилизации в Российской Федерации»;</w:t>
      </w:r>
    </w:p>
    <w:p w:rsidR="00021B1F" w:rsidRPr="001A77DE" w:rsidRDefault="00021B1F" w:rsidP="00021B1F">
      <w:pPr>
        <w:spacing w:line="240" w:lineRule="auto"/>
        <w:ind w:firstLine="720"/>
        <w:rPr>
          <w:rFonts w:ascii="Times New Roman" w:hAnsi="Times New Roman" w:cs="Times New Roman"/>
          <w:sz w:val="28"/>
          <w:szCs w:val="28"/>
        </w:rPr>
      </w:pPr>
      <w:r w:rsidRPr="001A77DE">
        <w:rPr>
          <w:rFonts w:ascii="Times New Roman" w:hAnsi="Times New Roman" w:cs="Times New Roman"/>
          <w:sz w:val="28"/>
          <w:szCs w:val="28"/>
        </w:rPr>
        <w:t>- Федеральный закон от 28 марта 1998 года № 53-ФЗ «О воинской обязанности и военной службе»;</w:t>
      </w:r>
    </w:p>
    <w:p w:rsidR="00021B1F" w:rsidRPr="001A77DE" w:rsidRDefault="00021B1F" w:rsidP="00021B1F">
      <w:pPr>
        <w:spacing w:line="240" w:lineRule="auto"/>
        <w:ind w:firstLine="720"/>
        <w:rPr>
          <w:rFonts w:ascii="Times New Roman" w:hAnsi="Times New Roman" w:cs="Times New Roman"/>
          <w:sz w:val="28"/>
          <w:szCs w:val="28"/>
        </w:rPr>
      </w:pPr>
      <w:r w:rsidRPr="001A77DE">
        <w:rPr>
          <w:rFonts w:ascii="Times New Roman" w:hAnsi="Times New Roman" w:cs="Times New Roman"/>
          <w:sz w:val="28"/>
          <w:szCs w:val="28"/>
        </w:rPr>
        <w:t>- Указ Президента РФ от 14 августа 1992 года № 890 «Об организации работы по бронированию граждан Российской Федерации, пребывающих в запасе Вооруженных Сил Российской Федерации, федеральных органов исполнительной власти, имеющих запас, и работающих в органах государственной власти, органах местного самоуправления и организациях»;</w:t>
      </w:r>
    </w:p>
    <w:p w:rsidR="00021B1F" w:rsidRPr="001A77DE" w:rsidRDefault="00021B1F" w:rsidP="00021B1F">
      <w:pPr>
        <w:ind w:firstLine="720"/>
        <w:jc w:val="both"/>
        <w:rPr>
          <w:rFonts w:ascii="Times New Roman" w:hAnsi="Times New Roman" w:cs="Times New Roman"/>
          <w:sz w:val="28"/>
          <w:szCs w:val="28"/>
        </w:rPr>
      </w:pPr>
      <w:r w:rsidRPr="001A77DE">
        <w:rPr>
          <w:rFonts w:ascii="Times New Roman" w:hAnsi="Times New Roman" w:cs="Times New Roman"/>
          <w:sz w:val="28"/>
          <w:szCs w:val="28"/>
        </w:rPr>
        <w:t>- Постановление Правительства РФ от 27 ноября 2006 года № 719 «Об утверждении Положения о воинском учете»;</w:t>
      </w:r>
    </w:p>
    <w:p w:rsidR="00021B1F" w:rsidRPr="001A77DE" w:rsidRDefault="00021B1F" w:rsidP="00021B1F">
      <w:pPr>
        <w:ind w:firstLine="720"/>
        <w:jc w:val="both"/>
        <w:rPr>
          <w:rFonts w:ascii="Times New Roman" w:hAnsi="Times New Roman" w:cs="Times New Roman"/>
          <w:sz w:val="28"/>
          <w:szCs w:val="28"/>
        </w:rPr>
      </w:pPr>
      <w:r w:rsidRPr="001A77DE">
        <w:rPr>
          <w:rFonts w:ascii="Times New Roman" w:hAnsi="Times New Roman" w:cs="Times New Roman"/>
          <w:sz w:val="28"/>
          <w:szCs w:val="28"/>
        </w:rPr>
        <w:t>- Постановление Правительства РФ от 17 марта 2010 года № 156 «Об утверждении Правил бронирования граждан РФ, пребывающих в запасе Вооруженных Сил Российской Федерации, федеральных органов исполнительной власти, имеющих запас, и работающих в органах государственной власти, органах местного самоуправления и организациях»;</w:t>
      </w:r>
    </w:p>
    <w:p w:rsidR="00021B1F" w:rsidRDefault="00021B1F" w:rsidP="00021B1F">
      <w:pPr>
        <w:ind w:firstLine="720"/>
        <w:jc w:val="both"/>
        <w:rPr>
          <w:rFonts w:ascii="Times New Roman" w:hAnsi="Times New Roman" w:cs="Times New Roman"/>
          <w:sz w:val="28"/>
          <w:szCs w:val="28"/>
        </w:rPr>
      </w:pPr>
      <w:r w:rsidRPr="001A77DE">
        <w:rPr>
          <w:rFonts w:ascii="Times New Roman" w:hAnsi="Times New Roman" w:cs="Times New Roman"/>
          <w:sz w:val="28"/>
          <w:szCs w:val="28"/>
        </w:rPr>
        <w:t>- Инструкция Генерального Штаба Вооруженных Сил Российской Федерации по ведению воинского учета в организациях;</w:t>
      </w:r>
    </w:p>
    <w:p w:rsidR="00021B1F" w:rsidRPr="00CB4501" w:rsidRDefault="00021B1F" w:rsidP="00021B1F">
      <w:pPr>
        <w:ind w:firstLine="720"/>
        <w:jc w:val="both"/>
        <w:rPr>
          <w:rFonts w:ascii="Times New Roman" w:hAnsi="Times New Roman" w:cs="Times New Roman"/>
          <w:sz w:val="28"/>
          <w:szCs w:val="28"/>
        </w:rPr>
      </w:pPr>
      <w:r w:rsidRPr="001A77DE">
        <w:rPr>
          <w:rFonts w:ascii="Times New Roman" w:hAnsi="Times New Roman" w:cs="Times New Roman"/>
          <w:sz w:val="28"/>
          <w:szCs w:val="28"/>
        </w:rPr>
        <w:t xml:space="preserve">- </w:t>
      </w:r>
      <w:hyperlink r:id="rId6" w:history="1">
        <w:r w:rsidRPr="001A77DE">
          <w:rPr>
            <w:rFonts w:ascii="Times New Roman" w:hAnsi="Times New Roman" w:cs="Times New Roman"/>
            <w:sz w:val="28"/>
            <w:szCs w:val="28"/>
          </w:rPr>
          <w:t>Методические рекомендации Генерального Штаба Вооруженных Сил Российской Федерации по ведению воинского учета в организациях</w:t>
        </w:r>
      </w:hyperlink>
      <w:r w:rsidRPr="001A77DE">
        <w:rPr>
          <w:rFonts w:ascii="Times New Roman" w:hAnsi="Times New Roman" w:cs="Times New Roman"/>
          <w:color w:val="424242"/>
          <w:sz w:val="28"/>
          <w:szCs w:val="28"/>
        </w:rPr>
        <w:t>.</w:t>
      </w:r>
    </w:p>
    <w:p w:rsidR="00021B1F" w:rsidRPr="001A77DE" w:rsidRDefault="00021B1F" w:rsidP="00021B1F">
      <w:pPr>
        <w:pStyle w:val="a3"/>
        <w:spacing w:before="0" w:beforeAutospacing="0" w:after="0" w:afterAutospacing="0"/>
        <w:jc w:val="both"/>
        <w:rPr>
          <w:sz w:val="28"/>
          <w:szCs w:val="28"/>
        </w:rPr>
      </w:pPr>
      <w:r w:rsidRPr="001A77DE">
        <w:rPr>
          <w:sz w:val="28"/>
          <w:szCs w:val="28"/>
        </w:rPr>
        <w:t>               - Законами Забайкальского края;</w:t>
      </w:r>
    </w:p>
    <w:p w:rsidR="00021B1F" w:rsidRPr="001A77DE" w:rsidRDefault="00021B1F" w:rsidP="00021B1F">
      <w:pPr>
        <w:pStyle w:val="a3"/>
        <w:spacing w:before="0" w:beforeAutospacing="0" w:after="0" w:afterAutospacing="0"/>
        <w:jc w:val="both"/>
        <w:rPr>
          <w:sz w:val="28"/>
          <w:szCs w:val="28"/>
        </w:rPr>
      </w:pPr>
      <w:r w:rsidRPr="001A77DE">
        <w:rPr>
          <w:sz w:val="28"/>
          <w:szCs w:val="28"/>
        </w:rPr>
        <w:t>               - Нормативными актами Губернатора Забайкальского края;</w:t>
      </w:r>
    </w:p>
    <w:p w:rsidR="00021B1F" w:rsidRPr="001A77DE" w:rsidRDefault="00021B1F" w:rsidP="00021B1F">
      <w:pPr>
        <w:pStyle w:val="a3"/>
        <w:spacing w:before="0" w:beforeAutospacing="0" w:after="0" w:afterAutospacing="0"/>
        <w:jc w:val="both"/>
        <w:rPr>
          <w:sz w:val="28"/>
          <w:szCs w:val="28"/>
        </w:rPr>
      </w:pPr>
      <w:r w:rsidRPr="001A77DE">
        <w:rPr>
          <w:sz w:val="28"/>
          <w:szCs w:val="28"/>
        </w:rPr>
        <w:t>               - Уставом</w:t>
      </w:r>
      <w:r>
        <w:rPr>
          <w:sz w:val="28"/>
          <w:szCs w:val="28"/>
        </w:rPr>
        <w:t xml:space="preserve"> сельского поселения «Верхне-Куэнгинское</w:t>
      </w:r>
      <w:r w:rsidRPr="001A77DE">
        <w:rPr>
          <w:sz w:val="28"/>
          <w:szCs w:val="28"/>
        </w:rPr>
        <w:t>»;</w:t>
      </w:r>
    </w:p>
    <w:p w:rsidR="00021B1F" w:rsidRPr="001A77DE" w:rsidRDefault="00021B1F" w:rsidP="00021B1F">
      <w:pPr>
        <w:pStyle w:val="a3"/>
        <w:spacing w:before="0" w:beforeAutospacing="0" w:after="0" w:afterAutospacing="0"/>
        <w:jc w:val="both"/>
        <w:rPr>
          <w:sz w:val="28"/>
          <w:szCs w:val="28"/>
        </w:rPr>
      </w:pPr>
      <w:r w:rsidRPr="001A77DE">
        <w:rPr>
          <w:sz w:val="28"/>
          <w:szCs w:val="28"/>
        </w:rPr>
        <w:t>               - Постановлениями и распоряжениями Главы сельского поселения;</w:t>
      </w:r>
    </w:p>
    <w:p w:rsidR="00021B1F" w:rsidRDefault="00021B1F" w:rsidP="00021B1F">
      <w:pPr>
        <w:pStyle w:val="a3"/>
        <w:spacing w:before="0" w:beforeAutospacing="0" w:after="0" w:afterAutospacing="0"/>
        <w:jc w:val="both"/>
        <w:rPr>
          <w:sz w:val="28"/>
          <w:szCs w:val="28"/>
        </w:rPr>
      </w:pPr>
      <w:r w:rsidRPr="001A77DE">
        <w:rPr>
          <w:sz w:val="28"/>
          <w:szCs w:val="28"/>
        </w:rPr>
        <w:t>                - Настоящей должностной инструкцией.</w:t>
      </w:r>
    </w:p>
    <w:p w:rsidR="00021B1F" w:rsidRPr="001A77DE" w:rsidRDefault="00021B1F" w:rsidP="00021B1F">
      <w:pPr>
        <w:pStyle w:val="a3"/>
        <w:spacing w:before="0" w:beforeAutospacing="0" w:after="0" w:afterAutospacing="0"/>
        <w:jc w:val="both"/>
        <w:rPr>
          <w:sz w:val="28"/>
          <w:szCs w:val="28"/>
        </w:rPr>
      </w:pPr>
    </w:p>
    <w:p w:rsidR="00021B1F" w:rsidRDefault="00021B1F" w:rsidP="00021B1F">
      <w:pPr>
        <w:pStyle w:val="a3"/>
        <w:spacing w:before="0" w:beforeAutospacing="0" w:after="0" w:afterAutospacing="0"/>
        <w:jc w:val="center"/>
        <w:textAlignment w:val="baseline"/>
        <w:rPr>
          <w:b/>
          <w:bCs/>
          <w:color w:val="000000"/>
          <w:sz w:val="28"/>
          <w:szCs w:val="28"/>
          <w:bdr w:val="none" w:sz="0" w:space="0" w:color="auto" w:frame="1"/>
        </w:rPr>
      </w:pPr>
      <w:r w:rsidRPr="001A77DE">
        <w:rPr>
          <w:b/>
          <w:bCs/>
          <w:color w:val="000000"/>
          <w:sz w:val="28"/>
          <w:szCs w:val="28"/>
          <w:bdr w:val="none" w:sz="0" w:space="0" w:color="auto" w:frame="1"/>
        </w:rPr>
        <w:t>II. ДОЛЖНОСТНЫЕ ОБЯЗАННОСТИ</w:t>
      </w:r>
    </w:p>
    <w:p w:rsidR="00021B1F" w:rsidRPr="001A77DE" w:rsidRDefault="00021B1F" w:rsidP="00021B1F">
      <w:pPr>
        <w:pStyle w:val="a3"/>
        <w:spacing w:before="0" w:beforeAutospacing="0" w:after="0" w:afterAutospacing="0"/>
        <w:jc w:val="center"/>
        <w:textAlignment w:val="baseline"/>
        <w:rPr>
          <w:b/>
          <w:bCs/>
          <w:color w:val="000000"/>
          <w:sz w:val="28"/>
          <w:szCs w:val="28"/>
          <w:bdr w:val="none" w:sz="0" w:space="0" w:color="auto" w:frame="1"/>
        </w:rPr>
      </w:pP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Специалист по первичному воинскому учету обязан:</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2.1. Осуществлять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Положением о воинском учете.</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2.2. Поддерживать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соответствующий военный комиссариат в двухнедельный срок со дня получения.</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 xml:space="preserve">2.3. Направлять </w:t>
      </w:r>
      <w:proofErr w:type="gramStart"/>
      <w:r w:rsidRPr="001A77DE">
        <w:rPr>
          <w:color w:val="000000"/>
          <w:sz w:val="28"/>
          <w:szCs w:val="28"/>
        </w:rPr>
        <w:t>в двухнедельный срок по запросам соответствующих военных комиссариатов необходимые для занесения в документы воинского учета сведения о гражданах</w:t>
      </w:r>
      <w:proofErr w:type="gramEnd"/>
      <w:r w:rsidRPr="001A77DE">
        <w:rPr>
          <w:color w:val="000000"/>
          <w:sz w:val="28"/>
          <w:szCs w:val="28"/>
        </w:rPr>
        <w:t>, поступающих на воинский учет, состоящих на воинском учете, а также не состоящих, но обязанных состоять на воинском учете.</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 xml:space="preserve">2.4. </w:t>
      </w:r>
      <w:proofErr w:type="gramStart"/>
      <w:r w:rsidRPr="001A77DE">
        <w:rPr>
          <w:color w:val="000000"/>
          <w:sz w:val="28"/>
          <w:szCs w:val="28"/>
        </w:rPr>
        <w:t>Организовывать и обеспечивать постановку на воинский учет граждан, обязанных состоять на воинском учете, и снятие с воинского учета граждан при их переезде на новое место жительства или место временного пребывания (на срок более трех месяцев) на территории муниципального образования, где осуществляет свою деятельность другой военный комиссариат, либо выезде из Российской Федерации.</w:t>
      </w:r>
      <w:proofErr w:type="gramEnd"/>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 xml:space="preserve">2.5. 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военные образовательные учреждения профессионального образования, призыве на военные сборы, медицинского переосвидетельствования ранее </w:t>
      </w:r>
      <w:proofErr w:type="gramStart"/>
      <w:r w:rsidRPr="001A77DE">
        <w:rPr>
          <w:color w:val="000000"/>
          <w:sz w:val="28"/>
          <w:szCs w:val="28"/>
        </w:rPr>
        <w:t>признанных</w:t>
      </w:r>
      <w:proofErr w:type="gramEnd"/>
      <w:r w:rsidRPr="001A77DE">
        <w:rPr>
          <w:color w:val="000000"/>
          <w:sz w:val="28"/>
          <w:szCs w:val="28"/>
        </w:rPr>
        <w:t xml:space="preserve"> ограниченно годными к военной службе по состоянию здоровья.</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 xml:space="preserve">2.6. </w:t>
      </w:r>
      <w:proofErr w:type="gramStart"/>
      <w:r w:rsidRPr="001A77DE">
        <w:rPr>
          <w:color w:val="000000"/>
          <w:sz w:val="28"/>
          <w:szCs w:val="28"/>
        </w:rPr>
        <w:t>Представлять в соответствующий военный комиссариат ежегодно до 1 октября списки граждан мужского пола, достигших возраста 15 лет, и граждан мужского пода,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roofErr w:type="gramEnd"/>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2.7. Организовывать и обеспечивать своевременное оповещение граждан о вызовах (повестками) соответствующих военных комиссариатов.</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2.8. Вести прием граждан по вопросам воинского учета.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2.9. Сохранять государственную и иную, охраняемую федеральным законом тайну, а также, ставшие ему известными, в связи с исполнением служебных обязанностей, сведений, затрагивающих частную жизнь, честь и достоинство граждан, их политические убеждения и вероисповедание.</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lastRenderedPageBreak/>
        <w:t>2.10. Соблюдать нормы служебной этики, установленный служебный распорядок, порядок обращения со служебной информацией, не совершать действий, затрудняющих работу органов местного самоуправления, а также приводящих к подрыву авторитета муниципальной службы.</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2.11. Вести учет и хранение своих законченных делопроизводством дел и документов в соответствии с утвержденной номенклатурой, формирует документы в дела, подготавливает их для сдачи в архив.</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2.12. Беречь муниципальную собственность.</w:t>
      </w:r>
    </w:p>
    <w:p w:rsidR="00021B1F" w:rsidRPr="001A77DE" w:rsidRDefault="00021B1F" w:rsidP="00021B1F">
      <w:pPr>
        <w:pStyle w:val="a3"/>
        <w:spacing w:before="0" w:beforeAutospacing="0" w:after="0" w:afterAutospacing="0"/>
        <w:jc w:val="center"/>
        <w:textAlignment w:val="baseline"/>
        <w:rPr>
          <w:b/>
          <w:bCs/>
          <w:color w:val="000000"/>
          <w:sz w:val="28"/>
          <w:szCs w:val="28"/>
          <w:bdr w:val="none" w:sz="0" w:space="0" w:color="auto" w:frame="1"/>
        </w:rPr>
      </w:pPr>
    </w:p>
    <w:p w:rsidR="00021B1F" w:rsidRPr="001A77DE" w:rsidRDefault="00021B1F" w:rsidP="00021B1F">
      <w:pPr>
        <w:pStyle w:val="a3"/>
        <w:spacing w:before="0" w:beforeAutospacing="0" w:after="0" w:afterAutospacing="0"/>
        <w:jc w:val="center"/>
        <w:textAlignment w:val="baseline"/>
        <w:rPr>
          <w:b/>
          <w:bCs/>
          <w:color w:val="000000"/>
          <w:sz w:val="28"/>
          <w:szCs w:val="28"/>
          <w:bdr w:val="none" w:sz="0" w:space="0" w:color="auto" w:frame="1"/>
        </w:rPr>
      </w:pPr>
      <w:r w:rsidRPr="001A77DE">
        <w:rPr>
          <w:b/>
          <w:bCs/>
          <w:color w:val="000000"/>
          <w:sz w:val="28"/>
          <w:szCs w:val="28"/>
          <w:bdr w:val="none" w:sz="0" w:space="0" w:color="auto" w:frame="1"/>
        </w:rPr>
        <w:t>III. ПРАВА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 Специалист по первичному воинскому учету имеет право:</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3.1. Запрашивать у организаций и граждан информацию, необходимую для занесения в документы воинского учета.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3.2. Вызывать граждан по вопросам воинского учета и оповещать граждан о вызовах (повестках) соответствующих комиссариатов.</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3.3. Определять порядок оповещения граждан о вызовах (повестках) соответствующих военных комиссариатов.</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3.4. Определять порядок приема граждан по вопросам воинского учета.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3.5. Запрашивать у соответствующих военных комиссариатов разъяснения по вопросам первичного воинского учета.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3.6. Вносить в соответствующие военные комиссариаты предложения о совершенствовании организации первичного воинского учета.</w:t>
      </w:r>
    </w:p>
    <w:p w:rsidR="00021B1F" w:rsidRPr="001A77DE" w:rsidRDefault="00021B1F" w:rsidP="00021B1F">
      <w:pPr>
        <w:pStyle w:val="a3"/>
        <w:spacing w:before="0" w:beforeAutospacing="0" w:after="0" w:afterAutospacing="0"/>
        <w:jc w:val="center"/>
        <w:textAlignment w:val="baseline"/>
        <w:rPr>
          <w:b/>
          <w:bCs/>
          <w:color w:val="000000"/>
          <w:sz w:val="28"/>
          <w:szCs w:val="28"/>
          <w:bdr w:val="none" w:sz="0" w:space="0" w:color="auto" w:frame="1"/>
        </w:rPr>
      </w:pPr>
      <w:r>
        <w:rPr>
          <w:b/>
          <w:bCs/>
          <w:color w:val="000000"/>
          <w:sz w:val="28"/>
          <w:szCs w:val="28"/>
          <w:bdr w:val="none" w:sz="0" w:space="0" w:color="auto" w:frame="1"/>
        </w:rPr>
        <w:t>IY. ОТВЕТСТВЕННОСТЬ</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Специалист по первичному воинскому учету несет ответственность:</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4.1. За неисполнение (ненадлежащее исполнение) своих должностных обязанностей, предусмотренных настоящей должностной инструкцией, в пределах, определенных трудовым законодательством РФ.</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4.2. За совершение в процессе осуществления своей деятельности правонарушения в пределах, определенных административным, уголовным и гражданским законодательством Российской Федерации.</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4.3. За причинение материального ущерба в пределах, определенных трудовым, уголовным и гражданским законодательством РФ.</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4.4. За достоверность информации, содержащейся в справках, документах.</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4.5. За разглашение информации, содержащейся в документах в неслужебных целях.</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4.6. За выполнение Правил внутреннего трудового распорядка.</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4.7. За соблюдение служебной этики.</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4.8. За сохранение ставших ему известными в связи с использованием служебных обязанностей сведений, затрагивающих частную жизнь, честь, достоинство граждан, их политические убеждения и вероисповедание.</w:t>
      </w:r>
    </w:p>
    <w:p w:rsidR="00021B1F" w:rsidRPr="001A77DE" w:rsidRDefault="00021B1F" w:rsidP="00021B1F">
      <w:pPr>
        <w:pStyle w:val="a3"/>
        <w:spacing w:before="0" w:beforeAutospacing="0" w:after="0" w:afterAutospacing="0"/>
        <w:jc w:val="both"/>
        <w:textAlignment w:val="baseline"/>
        <w:rPr>
          <w:color w:val="000000"/>
          <w:sz w:val="28"/>
          <w:szCs w:val="28"/>
        </w:rPr>
      </w:pPr>
    </w:p>
    <w:p w:rsidR="00021B1F" w:rsidRPr="001A77DE" w:rsidRDefault="00021B1F" w:rsidP="00021B1F">
      <w:pPr>
        <w:pStyle w:val="a3"/>
        <w:spacing w:before="0" w:beforeAutospacing="0" w:after="0" w:afterAutospacing="0"/>
        <w:jc w:val="both"/>
        <w:textAlignment w:val="baseline"/>
        <w:rPr>
          <w:color w:val="000000"/>
          <w:sz w:val="28"/>
          <w:szCs w:val="28"/>
        </w:rPr>
      </w:pPr>
      <w:r w:rsidRPr="001A77DE">
        <w:rPr>
          <w:color w:val="000000"/>
          <w:sz w:val="28"/>
          <w:szCs w:val="28"/>
        </w:rPr>
        <w:t>С инструкцией ознакомлен: «_____»____________________ 20</w:t>
      </w:r>
      <w:r>
        <w:rPr>
          <w:color w:val="000000"/>
          <w:sz w:val="28"/>
          <w:szCs w:val="28"/>
        </w:rPr>
        <w:t>20</w:t>
      </w:r>
      <w:r w:rsidRPr="001A77DE">
        <w:rPr>
          <w:color w:val="000000"/>
          <w:sz w:val="28"/>
          <w:szCs w:val="28"/>
        </w:rPr>
        <w:t xml:space="preserve"> г.</w:t>
      </w: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p>
    <w:p w:rsidR="00021B1F" w:rsidRPr="001A77DE" w:rsidRDefault="00021B1F" w:rsidP="00021B1F">
      <w:pPr>
        <w:pStyle w:val="a3"/>
        <w:spacing w:before="0" w:beforeAutospacing="0" w:after="0" w:afterAutospacing="0"/>
        <w:ind w:firstLine="709"/>
        <w:jc w:val="both"/>
        <w:textAlignment w:val="baseline"/>
        <w:rPr>
          <w:color w:val="000000"/>
          <w:sz w:val="28"/>
          <w:szCs w:val="28"/>
        </w:rPr>
      </w:pPr>
      <w:r w:rsidRPr="001A77DE">
        <w:rPr>
          <w:color w:val="000000"/>
          <w:sz w:val="28"/>
          <w:szCs w:val="28"/>
        </w:rPr>
        <w:t>__________________</w:t>
      </w:r>
      <w:r>
        <w:rPr>
          <w:color w:val="000000"/>
          <w:sz w:val="28"/>
          <w:szCs w:val="28"/>
        </w:rPr>
        <w:t>____________________ О.Н.Мигунова</w:t>
      </w:r>
    </w:p>
    <w:p w:rsidR="005421DD" w:rsidRDefault="005421DD"/>
    <w:sectPr w:rsidR="005421DD"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19417F"/>
    <w:multiLevelType w:val="hybridMultilevel"/>
    <w:tmpl w:val="27AC3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21B1F"/>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B1F"/>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6BC6"/>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1B1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21B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021B1F"/>
  </w:style>
  <w:style w:type="paragraph" w:styleId="a4">
    <w:name w:val="List Paragraph"/>
    <w:basedOn w:val="a"/>
    <w:uiPriority w:val="34"/>
    <w:qFormat/>
    <w:rsid w:val="00021B1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lubtk.ru/docs/mr/metod-rekomendatsii-po-voinskomu-uchet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13A551-8E6B-4E30-BA46-4097814BC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2289</Words>
  <Characters>13049</Characters>
  <Application>Microsoft Office Word</Application>
  <DocSecurity>0</DocSecurity>
  <Lines>108</Lines>
  <Paragraphs>30</Paragraphs>
  <ScaleCrop>false</ScaleCrop>
  <Company>Krokoz™</Company>
  <LinksUpToDate>false</LinksUpToDate>
  <CharactersWithSpaces>15308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2</cp:revision>
  <cp:lastPrinted>2020-02-03T01:51:00Z</cp:lastPrinted>
  <dcterms:created xsi:type="dcterms:W3CDTF">2020-02-03T01:46:00Z</dcterms:created>
  <dcterms:modified xsi:type="dcterms:W3CDTF">2020-02-03T01:56:00Z</dcterms:modified>
</cp:coreProperties>
</file>