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F86" w:rsidRPr="009A4650" w:rsidRDefault="00AC4F86" w:rsidP="00AC4F86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4650">
        <w:rPr>
          <w:rFonts w:ascii="Times New Roman" w:eastAsia="Times New Roman" w:hAnsi="Times New Roman" w:cs="Times New Roman"/>
          <w:b/>
          <w:sz w:val="28"/>
          <w:szCs w:val="28"/>
        </w:rPr>
        <w:t>СОВЕТ СЕЛЬСКОГО ПОСЕЛЕНИЯ «ВЕРХНЕ-КУЭНГИНСКОЕ»</w:t>
      </w:r>
    </w:p>
    <w:p w:rsidR="00AC4F86" w:rsidRPr="009A4650" w:rsidRDefault="00AC4F86" w:rsidP="00AC4F86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C4F86" w:rsidRPr="009A4650" w:rsidRDefault="00AC4F86" w:rsidP="00AC4F8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C4F86" w:rsidRPr="009A4650" w:rsidRDefault="00AC4F86" w:rsidP="00AC4F86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gramStart"/>
      <w:r w:rsidRPr="009A4650">
        <w:rPr>
          <w:rFonts w:ascii="Times New Roman" w:eastAsia="Times New Roman" w:hAnsi="Times New Roman" w:cs="Times New Roman"/>
          <w:b/>
          <w:sz w:val="32"/>
          <w:szCs w:val="32"/>
        </w:rPr>
        <w:t>Р</w:t>
      </w:r>
      <w:proofErr w:type="gramEnd"/>
      <w:r w:rsidRPr="009A4650">
        <w:rPr>
          <w:rFonts w:ascii="Times New Roman" w:eastAsia="Times New Roman" w:hAnsi="Times New Roman" w:cs="Times New Roman"/>
          <w:b/>
          <w:sz w:val="32"/>
          <w:szCs w:val="32"/>
        </w:rPr>
        <w:t xml:space="preserve"> Е Ш Е Н И Е</w:t>
      </w:r>
    </w:p>
    <w:p w:rsidR="00AC4F86" w:rsidRPr="009A4650" w:rsidRDefault="00AC4F86" w:rsidP="00AC4F86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AC4F86" w:rsidRPr="009A4650" w:rsidRDefault="00AC4F86" w:rsidP="00AC4F86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11</w:t>
      </w:r>
      <w:r w:rsidRPr="009A4650">
        <w:rPr>
          <w:rFonts w:ascii="Times New Roman" w:eastAsia="Times New Roman" w:hAnsi="Times New Roman" w:cs="Times New Roman"/>
          <w:b/>
          <w:sz w:val="28"/>
          <w:szCs w:val="28"/>
        </w:rPr>
        <w:t>-ой  сессии    4-го созыва</w:t>
      </w:r>
    </w:p>
    <w:p w:rsidR="00AC4F86" w:rsidRPr="009A4650" w:rsidRDefault="00AC4F86" w:rsidP="00AC4F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C4F86" w:rsidRPr="009A4650" w:rsidRDefault="00AC4F86" w:rsidP="00AC4F86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C4F86" w:rsidRPr="009A4650" w:rsidRDefault="00AC4F86" w:rsidP="00AC4F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="009D517A">
        <w:rPr>
          <w:rFonts w:ascii="Times New Roman" w:eastAsia="Times New Roman" w:hAnsi="Times New Roman" w:cs="Times New Roman"/>
          <w:sz w:val="28"/>
          <w:szCs w:val="28"/>
        </w:rPr>
        <w:t>28   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екабря </w:t>
      </w:r>
      <w:r w:rsidRPr="009A4650">
        <w:rPr>
          <w:rFonts w:ascii="Times New Roman" w:eastAsia="Times New Roman" w:hAnsi="Times New Roman" w:cs="Times New Roman"/>
          <w:sz w:val="28"/>
          <w:szCs w:val="28"/>
        </w:rPr>
        <w:t xml:space="preserve">      2016 года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№  </w:t>
      </w:r>
      <w:r w:rsidR="009D517A">
        <w:rPr>
          <w:rFonts w:ascii="Times New Roman" w:eastAsia="Times New Roman" w:hAnsi="Times New Roman" w:cs="Times New Roman"/>
          <w:sz w:val="28"/>
          <w:szCs w:val="28"/>
        </w:rPr>
        <w:t>63</w:t>
      </w:r>
    </w:p>
    <w:p w:rsidR="00AC4F86" w:rsidRDefault="00AC4F86" w:rsidP="00AC4F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C4F86" w:rsidRDefault="00AC4F86" w:rsidP="00AC4F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4F86" w:rsidRPr="00A625A2" w:rsidRDefault="00AC4F86" w:rsidP="00AC4F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b/>
          <w:sz w:val="28"/>
          <w:szCs w:val="28"/>
        </w:rPr>
        <w:t xml:space="preserve">О КАДРОВОМ РЕЗЕРВЕ ДЛЯ ЗАМЕЩЕНИЯ ВАКАНТНОЙ ДОЛЖНОСТИ МУНИЦИПАЛЬНОЙ СЛУЖБЫ В АДМИНИСТРАЦИИ  </w:t>
      </w:r>
      <w:r>
        <w:rPr>
          <w:rFonts w:ascii="Times New Roman" w:hAnsi="Times New Roman" w:cs="Times New Roman"/>
          <w:b/>
          <w:sz w:val="28"/>
          <w:szCs w:val="28"/>
        </w:rPr>
        <w:t>СЕЛЬСКОГО ПОСЕЛЕНИЯ «ВЕРХНЕ-КУЭНГИНСКОЕ»</w:t>
      </w:r>
    </w:p>
    <w:p w:rsidR="00AC4F86" w:rsidRPr="00A625A2" w:rsidRDefault="00AC4F86" w:rsidP="00AC4F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4F86" w:rsidRPr="00A625A2" w:rsidRDefault="00AC4F86" w:rsidP="00AC4F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4F86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 xml:space="preserve">В соответствии со статьей 33 Федерального закона от 2 марта 2007 года № 25-ФЗ «О муниципальной службе 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 xml:space="preserve"> статьей 25 </w:t>
      </w:r>
      <w:r w:rsidRPr="00A625A2">
        <w:rPr>
          <w:rFonts w:ascii="Times New Roman" w:hAnsi="Times New Roman" w:cs="Times New Roman"/>
          <w:sz w:val="28"/>
          <w:szCs w:val="28"/>
        </w:rPr>
        <w:t xml:space="preserve"> Устава </w:t>
      </w:r>
      <w:r>
        <w:rPr>
          <w:rFonts w:ascii="Times New Roman" w:hAnsi="Times New Roman" w:cs="Times New Roman"/>
          <w:sz w:val="28"/>
          <w:szCs w:val="28"/>
        </w:rPr>
        <w:t>сельского поселения «Верхне-Куэнгинское»</w:t>
      </w:r>
      <w:r w:rsidRPr="00A625A2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sz w:val="28"/>
          <w:szCs w:val="28"/>
        </w:rPr>
        <w:t>сельского поселения «Верхне-Куэнгинское»</w:t>
      </w:r>
      <w:r>
        <w:rPr>
          <w:rFonts w:ascii="Times New Roman" w:hAnsi="Times New Roman" w:cs="Times New Roman"/>
          <w:sz w:val="28"/>
          <w:szCs w:val="28"/>
        </w:rPr>
        <w:tab/>
      </w:r>
      <w:r w:rsidRPr="00A625A2">
        <w:rPr>
          <w:rFonts w:ascii="Times New Roman" w:hAnsi="Times New Roman" w:cs="Times New Roman"/>
          <w:b/>
          <w:sz w:val="28"/>
          <w:szCs w:val="28"/>
        </w:rPr>
        <w:t>решил</w:t>
      </w:r>
      <w:r w:rsidRPr="00A625A2">
        <w:rPr>
          <w:rFonts w:ascii="Times New Roman" w:hAnsi="Times New Roman" w:cs="Times New Roman"/>
          <w:sz w:val="28"/>
          <w:szCs w:val="28"/>
        </w:rPr>
        <w:t>: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 xml:space="preserve">1. Утвердить Положение о кадровом резерве для замещения вакантной должности муниципальной службы в администрации </w:t>
      </w:r>
      <w:r>
        <w:rPr>
          <w:rFonts w:ascii="Times New Roman" w:hAnsi="Times New Roman" w:cs="Times New Roman"/>
          <w:sz w:val="28"/>
          <w:szCs w:val="28"/>
        </w:rPr>
        <w:t>сельского поселения «Верхне-Куэнгинское»</w:t>
      </w:r>
      <w:r w:rsidRPr="00A625A2">
        <w:rPr>
          <w:rFonts w:ascii="Times New Roman" w:hAnsi="Times New Roman" w:cs="Times New Roman"/>
          <w:sz w:val="28"/>
          <w:szCs w:val="28"/>
        </w:rPr>
        <w:t xml:space="preserve"> согласно приложению.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625A2">
        <w:rPr>
          <w:rFonts w:ascii="Times New Roman" w:hAnsi="Times New Roman" w:cs="Times New Roman"/>
          <w:sz w:val="28"/>
          <w:szCs w:val="28"/>
        </w:rPr>
        <w:t>. Настоящее решение вступает в силу на следующий день после дня его официального опубликования (обнародования).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 xml:space="preserve"> 4. Настоящее решение опубликова</w:t>
      </w:r>
      <w:r>
        <w:rPr>
          <w:rFonts w:ascii="Times New Roman" w:hAnsi="Times New Roman" w:cs="Times New Roman"/>
          <w:sz w:val="28"/>
          <w:szCs w:val="28"/>
        </w:rPr>
        <w:t>ть (обнародовать)  на информационном стенде администрации и официальном сайте администрации сельского поселения «Верхне-Куэнгинское»</w:t>
      </w:r>
      <w:r w:rsidRPr="00A625A2">
        <w:rPr>
          <w:rFonts w:ascii="Times New Roman" w:hAnsi="Times New Roman" w:cs="Times New Roman"/>
          <w:sz w:val="28"/>
          <w:szCs w:val="28"/>
        </w:rPr>
        <w:t>.</w:t>
      </w:r>
    </w:p>
    <w:p w:rsidR="00AC4F86" w:rsidRPr="00A625A2" w:rsidRDefault="00AC4F86" w:rsidP="00AC4F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4F86" w:rsidRPr="00A625A2" w:rsidRDefault="00AC4F86" w:rsidP="00AC4F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4F86" w:rsidRDefault="00AC4F86" w:rsidP="00AC4F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AC4F86" w:rsidRPr="00A625A2" w:rsidRDefault="00AC4F86" w:rsidP="00AC4F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поселения «Верхне-Куэнгинское»-                                     С.В.Добрынин</w:t>
      </w:r>
    </w:p>
    <w:p w:rsidR="00AC4F86" w:rsidRPr="00A625A2" w:rsidRDefault="00AC4F86" w:rsidP="00AC4F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4F86" w:rsidRPr="00A625A2" w:rsidRDefault="00AC4F86" w:rsidP="00AC4F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4F86" w:rsidRPr="00A625A2" w:rsidRDefault="00AC4F86" w:rsidP="00AC4F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4F86" w:rsidRDefault="00AC4F86" w:rsidP="00AC4F86">
      <w:pPr>
        <w:spacing w:after="0" w:line="240" w:lineRule="auto"/>
        <w:rPr>
          <w:sz w:val="24"/>
          <w:szCs w:val="24"/>
        </w:rPr>
      </w:pPr>
    </w:p>
    <w:p w:rsidR="00AC4F86" w:rsidRDefault="00AC4F86" w:rsidP="00AC4F86">
      <w:pPr>
        <w:spacing w:after="0" w:line="240" w:lineRule="auto"/>
        <w:rPr>
          <w:sz w:val="24"/>
          <w:szCs w:val="24"/>
        </w:rPr>
      </w:pPr>
    </w:p>
    <w:p w:rsidR="00AC4F86" w:rsidRDefault="00AC4F86" w:rsidP="00AC4F86">
      <w:pPr>
        <w:spacing w:after="0" w:line="240" w:lineRule="auto"/>
        <w:rPr>
          <w:sz w:val="24"/>
          <w:szCs w:val="24"/>
        </w:rPr>
      </w:pPr>
    </w:p>
    <w:p w:rsidR="00AC4F86" w:rsidRDefault="00AC4F86" w:rsidP="00AC4F86">
      <w:pPr>
        <w:spacing w:after="0" w:line="240" w:lineRule="auto"/>
        <w:rPr>
          <w:sz w:val="24"/>
          <w:szCs w:val="24"/>
        </w:rPr>
      </w:pPr>
    </w:p>
    <w:p w:rsidR="00AC4F86" w:rsidRDefault="00AC4F86" w:rsidP="00AC4F86">
      <w:pPr>
        <w:spacing w:after="0" w:line="240" w:lineRule="auto"/>
        <w:rPr>
          <w:sz w:val="24"/>
          <w:szCs w:val="24"/>
        </w:rPr>
      </w:pPr>
    </w:p>
    <w:p w:rsidR="00AC4F86" w:rsidRDefault="00AC4F86" w:rsidP="00AC4F86">
      <w:pPr>
        <w:spacing w:after="0" w:line="240" w:lineRule="auto"/>
        <w:rPr>
          <w:sz w:val="24"/>
          <w:szCs w:val="24"/>
        </w:rPr>
      </w:pPr>
    </w:p>
    <w:p w:rsidR="00AC4F86" w:rsidRDefault="00AC4F86" w:rsidP="00AC4F86">
      <w:pPr>
        <w:spacing w:after="0" w:line="240" w:lineRule="auto"/>
        <w:rPr>
          <w:sz w:val="24"/>
          <w:szCs w:val="24"/>
        </w:rPr>
      </w:pPr>
    </w:p>
    <w:p w:rsidR="00AC4F86" w:rsidRDefault="00AC4F86" w:rsidP="00AC4F86">
      <w:pPr>
        <w:spacing w:after="0" w:line="240" w:lineRule="auto"/>
        <w:rPr>
          <w:sz w:val="24"/>
          <w:szCs w:val="24"/>
        </w:rPr>
      </w:pPr>
    </w:p>
    <w:p w:rsidR="00AC4F86" w:rsidRDefault="00AC4F86" w:rsidP="00AC4F86">
      <w:pPr>
        <w:spacing w:after="0" w:line="240" w:lineRule="auto"/>
        <w:rPr>
          <w:sz w:val="24"/>
          <w:szCs w:val="24"/>
        </w:rPr>
      </w:pPr>
    </w:p>
    <w:p w:rsidR="00AC4F86" w:rsidRDefault="00AC4F86" w:rsidP="00AC4F86">
      <w:pPr>
        <w:spacing w:after="0" w:line="240" w:lineRule="auto"/>
        <w:rPr>
          <w:sz w:val="24"/>
          <w:szCs w:val="24"/>
        </w:rPr>
      </w:pPr>
    </w:p>
    <w:p w:rsidR="00AC4F86" w:rsidRPr="007B1A88" w:rsidRDefault="00AC4F86" w:rsidP="00AC4F86">
      <w:pPr>
        <w:spacing w:after="0" w:line="240" w:lineRule="auto"/>
        <w:rPr>
          <w:sz w:val="24"/>
          <w:szCs w:val="24"/>
        </w:rPr>
      </w:pPr>
    </w:p>
    <w:p w:rsidR="00AC4F86" w:rsidRPr="00A625A2" w:rsidRDefault="00AC4F86" w:rsidP="00AC4F86">
      <w:pPr>
        <w:autoSpaceDE w:val="0"/>
        <w:autoSpaceDN w:val="0"/>
        <w:adjustRightInd w:val="0"/>
        <w:spacing w:after="0" w:line="240" w:lineRule="auto"/>
        <w:ind w:left="5103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A625A2">
        <w:rPr>
          <w:rFonts w:ascii="Times New Roman" w:hAnsi="Times New Roman" w:cs="Times New Roman"/>
          <w:bCs/>
          <w:sz w:val="28"/>
          <w:szCs w:val="28"/>
        </w:rPr>
        <w:t>ПРИЛОЖЕНИЕ</w:t>
      </w:r>
    </w:p>
    <w:p w:rsidR="00AC4F86" w:rsidRPr="00A625A2" w:rsidRDefault="00AC4F86" w:rsidP="00AC4F86">
      <w:pPr>
        <w:autoSpaceDE w:val="0"/>
        <w:autoSpaceDN w:val="0"/>
        <w:adjustRightInd w:val="0"/>
        <w:spacing w:after="0" w:line="240" w:lineRule="auto"/>
        <w:ind w:left="5103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AC4F86" w:rsidRPr="00A625A2" w:rsidRDefault="00AC4F86" w:rsidP="00AC4F86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 xml:space="preserve">к решению </w:t>
      </w:r>
      <w:r>
        <w:rPr>
          <w:rFonts w:ascii="Times New Roman" w:hAnsi="Times New Roman" w:cs="Times New Roman"/>
          <w:sz w:val="28"/>
          <w:szCs w:val="28"/>
        </w:rPr>
        <w:t>Совета сельского поселения «Верхне-Куэнгинское»</w:t>
      </w:r>
    </w:p>
    <w:p w:rsidR="00AC4F86" w:rsidRPr="00A625A2" w:rsidRDefault="009D517A" w:rsidP="00AC4F86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28.12.2016 года №  63</w:t>
      </w:r>
    </w:p>
    <w:p w:rsidR="00AC4F86" w:rsidRPr="00A625A2" w:rsidRDefault="00AC4F86" w:rsidP="00AC4F8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AC4F86" w:rsidRPr="00A625A2" w:rsidRDefault="00AC4F86" w:rsidP="00AC4F8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C4F86" w:rsidRPr="00A625A2" w:rsidRDefault="00AC4F86" w:rsidP="00AC4F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25A2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AC4F86" w:rsidRPr="00A625A2" w:rsidRDefault="00AC4F86" w:rsidP="00AC4F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b/>
          <w:sz w:val="28"/>
          <w:szCs w:val="28"/>
        </w:rPr>
        <w:t xml:space="preserve">О КАДРОВОМ РЕЗЕРВЕ ДЛЯ ЗАМЕЩЕНИЯ ВАКАНТНОЙ ДОЛЖНОСТИ МУНИЦИПАЛЬНОЙ СЛУЖБЫ В </w:t>
      </w:r>
      <w:r>
        <w:rPr>
          <w:rFonts w:ascii="Times New Roman" w:hAnsi="Times New Roman" w:cs="Times New Roman"/>
          <w:b/>
          <w:sz w:val="28"/>
          <w:szCs w:val="28"/>
        </w:rPr>
        <w:t>АДМИНИСТРАЦИИ СЕЛЬСКОГО ПОСЕЛЕНИЯ «ВЕРХНЕ-КУЭНГИНСКОЕ»</w:t>
      </w:r>
    </w:p>
    <w:p w:rsidR="00AC4F86" w:rsidRPr="00A625A2" w:rsidRDefault="00AC4F86" w:rsidP="00AC4F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4F86" w:rsidRPr="00A625A2" w:rsidRDefault="00AC4F86" w:rsidP="00AC4F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4F86" w:rsidRPr="00A625A2" w:rsidRDefault="00AC4F86" w:rsidP="00AC4F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25A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AC4F86" w:rsidRPr="00A625A2" w:rsidRDefault="00AC4F86" w:rsidP="00AC4F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>1. Настоящее Положение определяет порядок создания и формирования кадрового резерва для замещения вакантных должностей муниципальной службы (далее – кадровый резерв), организацию работы с кадровым резервом, в том числе формы работы, порядок назначения из кадрового резерва.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 xml:space="preserve">2. Кадровый резерв – это специально сформированная группа муниципальных служащих, а также граждан, не состоящих на муниципальной службе, отвечающих квалификационным требованиям по соответствующим должностям муниципальной службы, и способных по своим деловым и личностным качествам осуществлять профессиональную деятельность на должностях муниципальной службы в </w:t>
      </w:r>
      <w:r>
        <w:rPr>
          <w:rFonts w:ascii="Times New Roman" w:hAnsi="Times New Roman" w:cs="Times New Roman"/>
          <w:sz w:val="28"/>
          <w:szCs w:val="28"/>
        </w:rPr>
        <w:t>администрации сельского поселения «Верхне-Куэнгинское»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>3. Создание кадрового резерва проводится в целях: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 xml:space="preserve">- своевременного замещения вакантных должностей муниципальной службы в </w:t>
      </w:r>
      <w:r>
        <w:rPr>
          <w:rFonts w:ascii="Times New Roman" w:hAnsi="Times New Roman" w:cs="Times New Roman"/>
          <w:sz w:val="28"/>
          <w:szCs w:val="28"/>
        </w:rPr>
        <w:t>администрации сельского поселения «Верхне-Куэнгинское»</w:t>
      </w:r>
      <w:r w:rsidRPr="00A625A2">
        <w:rPr>
          <w:rFonts w:ascii="Times New Roman" w:hAnsi="Times New Roman" w:cs="Times New Roman"/>
          <w:sz w:val="28"/>
          <w:szCs w:val="28"/>
        </w:rPr>
        <w:t>, лицами, соответствующими, квалификационным требованиям по данной должности, в том числе в порядке должностного роста муниципального служащего;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>- стимулирования повышения профессионализма, служебной активности муниципальных служащих;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>- сокращения периода профессиональной адаптации при назначении на вакантную должность муниципальной службы;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>- совершенствования деятельности по подбору и расстановке кадров;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>- привлечения высококвалифицированных специалистов на муниципальную службу;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>- повышения качества муниципальной службы.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lastRenderedPageBreak/>
        <w:t xml:space="preserve">4. Создание кадрового резерва осуществляется на основании распоряжения </w:t>
      </w:r>
      <w:r>
        <w:rPr>
          <w:rFonts w:ascii="Times New Roman" w:hAnsi="Times New Roman" w:cs="Times New Roman"/>
          <w:sz w:val="28"/>
          <w:szCs w:val="28"/>
        </w:rPr>
        <w:t>Главы сельского поселения «Верхне-Куэнгинское»</w:t>
      </w:r>
      <w:r w:rsidRPr="00A625A2">
        <w:rPr>
          <w:rFonts w:ascii="Times New Roman" w:hAnsi="Times New Roman" w:cs="Times New Roman"/>
          <w:sz w:val="28"/>
          <w:szCs w:val="28"/>
        </w:rPr>
        <w:t xml:space="preserve"> о создании кадрового резерва.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>5. Формирование кадрового резерва основано на принципах:</w:t>
      </w:r>
    </w:p>
    <w:p w:rsidR="00AC4F86" w:rsidRPr="00A625A2" w:rsidRDefault="00AC4F86" w:rsidP="00AC4F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>- компетентности и профессионализма лиц, включаемых в резерв;</w:t>
      </w:r>
    </w:p>
    <w:p w:rsidR="00AC4F86" w:rsidRPr="00A625A2" w:rsidRDefault="00AC4F86" w:rsidP="00AC4F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>- добровольности включения в резерв;</w:t>
      </w:r>
    </w:p>
    <w:p w:rsidR="00AC4F86" w:rsidRPr="00A625A2" w:rsidRDefault="00AC4F86" w:rsidP="00AC4F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>- единства основных требований, предъявляемых к кандидатам на выдвижение;</w:t>
      </w:r>
    </w:p>
    <w:p w:rsidR="00AC4F86" w:rsidRPr="00A625A2" w:rsidRDefault="00AC4F86" w:rsidP="00AC4F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>- объективности при подборе и зачислении в резерв;</w:t>
      </w:r>
    </w:p>
    <w:p w:rsidR="00AC4F86" w:rsidRPr="00A625A2" w:rsidRDefault="00AC4F86" w:rsidP="00AC4F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>- гласности, доступности информации о формировании кадрового резерва и его профессиональной реализации;</w:t>
      </w:r>
    </w:p>
    <w:p w:rsidR="00AC4F86" w:rsidRPr="00A625A2" w:rsidRDefault="00AC4F86" w:rsidP="00AC4F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>- ответственности за формирование кадрового резерва и работу с ним.</w:t>
      </w:r>
    </w:p>
    <w:p w:rsidR="00AC4F86" w:rsidRPr="00A625A2" w:rsidRDefault="00AC4F86" w:rsidP="00AC4F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4F86" w:rsidRPr="00A625A2" w:rsidRDefault="00AC4F86" w:rsidP="00AC4F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25A2">
        <w:rPr>
          <w:rFonts w:ascii="Times New Roman" w:hAnsi="Times New Roman" w:cs="Times New Roman"/>
          <w:b/>
          <w:sz w:val="28"/>
          <w:szCs w:val="28"/>
        </w:rPr>
        <w:t>2. Порядок формирования кадрового резерва</w:t>
      </w:r>
    </w:p>
    <w:p w:rsidR="00AC4F86" w:rsidRPr="00A625A2" w:rsidRDefault="00AC4F86" w:rsidP="00AC4F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 xml:space="preserve">6. Кадровый резерв на замещение должностей муниципальной службы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A625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«Верхне-Куэнгинское» </w:t>
      </w:r>
      <w:r w:rsidRPr="00A625A2">
        <w:rPr>
          <w:rFonts w:ascii="Times New Roman" w:hAnsi="Times New Roman" w:cs="Times New Roman"/>
          <w:sz w:val="28"/>
          <w:szCs w:val="28"/>
        </w:rPr>
        <w:t>формируется из числа:</w:t>
      </w:r>
    </w:p>
    <w:p w:rsidR="00AC4F86" w:rsidRPr="00A625A2" w:rsidRDefault="00AC4F86" w:rsidP="00AC4F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>- муниципальных служащих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</w:t>
      </w:r>
      <w:r w:rsidRPr="00A625A2">
        <w:rPr>
          <w:rFonts w:ascii="Times New Roman" w:hAnsi="Times New Roman" w:cs="Times New Roman"/>
          <w:sz w:val="28"/>
          <w:szCs w:val="28"/>
        </w:rPr>
        <w:t>;</w:t>
      </w:r>
    </w:p>
    <w:p w:rsidR="00AC4F86" w:rsidRPr="00A625A2" w:rsidRDefault="00AC4F86" w:rsidP="00AC4F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>- граждан, отвечающих квалификационным требованиям к должностям муниципальной службы.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>7. Формирование кадрового резерва осуществляют специалист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625A2">
        <w:rPr>
          <w:rFonts w:ascii="Times New Roman" w:hAnsi="Times New Roman" w:cs="Times New Roman"/>
          <w:sz w:val="28"/>
          <w:szCs w:val="28"/>
        </w:rPr>
        <w:t xml:space="preserve"> отвечающий  за кадровую работу.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>8. Формирование кадрового резерва включает в себя следующие этапы:</w:t>
      </w:r>
    </w:p>
    <w:p w:rsidR="00AC4F86" w:rsidRPr="00A625A2" w:rsidRDefault="00AC4F86" w:rsidP="00AC4F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-</w:t>
      </w:r>
      <w:r w:rsidRPr="00A625A2">
        <w:rPr>
          <w:rFonts w:ascii="Times New Roman" w:hAnsi="Times New Roman" w:cs="Times New Roman"/>
          <w:sz w:val="28"/>
          <w:szCs w:val="28"/>
        </w:rPr>
        <w:t>составление перечня должностей муниципальной службы, на которые формируется кадровый резерв;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625A2">
        <w:rPr>
          <w:rFonts w:ascii="Times New Roman" w:hAnsi="Times New Roman" w:cs="Times New Roman"/>
          <w:sz w:val="28"/>
          <w:szCs w:val="28"/>
        </w:rPr>
        <w:t>составление списка кандидатов в кадровый резерв на замещение должностей муниципальной службы;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625A2">
        <w:rPr>
          <w:rFonts w:ascii="Times New Roman" w:hAnsi="Times New Roman" w:cs="Times New Roman"/>
          <w:sz w:val="28"/>
          <w:szCs w:val="28"/>
        </w:rPr>
        <w:t>оценка и отбор кандидатов в кадровый резерв на замещение должностей муниципальной службы;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625A2">
        <w:rPr>
          <w:rFonts w:ascii="Times New Roman" w:hAnsi="Times New Roman" w:cs="Times New Roman"/>
          <w:sz w:val="28"/>
          <w:szCs w:val="28"/>
        </w:rPr>
        <w:t>составление списка кадрового резерва.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>9. Составление списка кандидатов в кадровый резерв осуществляется кадровой службой на основании заявлений от лиц, указанных в пункте 6 настоящего Положения (далее – кандидаты), с приложением необходимых документов.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 xml:space="preserve">Информация о перечне должностей муниципальной службы, на которые формируется кадровый резерв, предъявляемые к ним квалификационные требования, срок подачи необходимых документов для включения в кадровый резерв публикуется (размещается)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«Верхне-Куэнгинское» </w:t>
      </w:r>
      <w:r w:rsidRPr="00A625A2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«Интернет»</w:t>
      </w:r>
      <w:r w:rsidRPr="00A625A2">
        <w:rPr>
          <w:rFonts w:ascii="Times New Roman" w:hAnsi="Times New Roman" w:cs="Times New Roman"/>
          <w:sz w:val="28"/>
          <w:szCs w:val="28"/>
        </w:rPr>
        <w:t>.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>11. Кандидаты для включения в кадровый резерв представляют следующие документы: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>- личное заявление;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lastRenderedPageBreak/>
        <w:t xml:space="preserve">- собственноручно заполненную и подписанную анкету по форме, установленной </w:t>
      </w:r>
      <w:r>
        <w:rPr>
          <w:rFonts w:ascii="Times New Roman" w:hAnsi="Times New Roman" w:cs="Times New Roman"/>
          <w:sz w:val="28"/>
          <w:szCs w:val="28"/>
        </w:rPr>
        <w:t xml:space="preserve">уполномоченным </w:t>
      </w:r>
      <w:r w:rsidRPr="00A625A2">
        <w:rPr>
          <w:rFonts w:ascii="Times New Roman" w:hAnsi="Times New Roman" w:cs="Times New Roman"/>
          <w:sz w:val="28"/>
          <w:szCs w:val="28"/>
        </w:rPr>
        <w:t xml:space="preserve">Правительством Российской Федерации </w:t>
      </w:r>
      <w:r>
        <w:rPr>
          <w:rFonts w:ascii="Times New Roman" w:hAnsi="Times New Roman" w:cs="Times New Roman"/>
          <w:sz w:val="28"/>
          <w:szCs w:val="28"/>
        </w:rPr>
        <w:t>федеральным органом исполнительной власти</w:t>
      </w:r>
      <w:r w:rsidRPr="00A625A2">
        <w:rPr>
          <w:rFonts w:ascii="Times New Roman" w:hAnsi="Times New Roman" w:cs="Times New Roman"/>
          <w:sz w:val="28"/>
          <w:szCs w:val="28"/>
        </w:rPr>
        <w:t>;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>- копию паспорта;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>- копию трудовой книжки (за исключением случаев, когда трудовая деятельность осуществляется впервые) или иные документы, подтверждающие трудовую деятельность кандидата;</w:t>
      </w:r>
    </w:p>
    <w:p w:rsidR="00AC4F86" w:rsidRPr="00311213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>- копии заверенных документов об образовании, а также о присуждении ученой степени, ученого звания, о повышении квалификации, если таковые имеются;</w:t>
      </w:r>
    </w:p>
    <w:p w:rsidR="00AC4F86" w:rsidRPr="00311213" w:rsidRDefault="00AC4F86" w:rsidP="00AC4F8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636"/>
      <w:r w:rsidRPr="00311213">
        <w:rPr>
          <w:rFonts w:ascii="Times New Roman" w:hAnsi="Times New Roman" w:cs="Times New Roman"/>
          <w:sz w:val="28"/>
          <w:szCs w:val="28"/>
        </w:rPr>
        <w:t>-</w:t>
      </w:r>
      <w:hyperlink r:id="rId4" w:history="1">
        <w:r w:rsidRPr="00311213">
          <w:rPr>
            <w:rFonts w:ascii="Times New Roman" w:hAnsi="Times New Roman" w:cs="Times New Roman"/>
            <w:sz w:val="28"/>
            <w:szCs w:val="28"/>
          </w:rPr>
          <w:t>страховое свидетельство</w:t>
        </w:r>
      </w:hyperlink>
      <w:r w:rsidRPr="00311213">
        <w:rPr>
          <w:rFonts w:ascii="Times New Roman" w:hAnsi="Times New Roman" w:cs="Times New Roman"/>
          <w:sz w:val="28"/>
          <w:szCs w:val="28"/>
        </w:rPr>
        <w:t xml:space="preserve"> обязательного пенсионного страхования, за исключением случаев, когда трудовой договор (контракт) заключается впервые;</w:t>
      </w:r>
    </w:p>
    <w:p w:rsidR="00AC4F86" w:rsidRPr="00311213" w:rsidRDefault="00AC4F86" w:rsidP="00AC4F8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637"/>
      <w:bookmarkEnd w:id="0"/>
      <w:r w:rsidRPr="00311213">
        <w:rPr>
          <w:rFonts w:ascii="Times New Roman" w:hAnsi="Times New Roman" w:cs="Times New Roman"/>
          <w:sz w:val="28"/>
          <w:szCs w:val="28"/>
        </w:rPr>
        <w:t xml:space="preserve">- </w:t>
      </w:r>
      <w:hyperlink r:id="rId5" w:history="1">
        <w:r w:rsidRPr="00311213">
          <w:rPr>
            <w:rFonts w:ascii="Times New Roman" w:hAnsi="Times New Roman" w:cs="Times New Roman"/>
            <w:sz w:val="28"/>
            <w:szCs w:val="28"/>
          </w:rPr>
          <w:t>свидетельство</w:t>
        </w:r>
      </w:hyperlink>
      <w:r w:rsidRPr="0031121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11213">
        <w:rPr>
          <w:rFonts w:ascii="Times New Roman" w:hAnsi="Times New Roman" w:cs="Times New Roman"/>
          <w:sz w:val="28"/>
          <w:szCs w:val="28"/>
        </w:rPr>
        <w:t>о постановке физического лица на учет в налоговом органе по месту жительства на территории</w:t>
      </w:r>
      <w:proofErr w:type="gramEnd"/>
      <w:r w:rsidRPr="00311213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bookmarkEnd w:id="1"/>
    <w:p w:rsidR="00AC4F86" w:rsidRPr="00311213" w:rsidRDefault="00AC4F86" w:rsidP="00AC4F8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11213">
        <w:rPr>
          <w:rFonts w:ascii="Times New Roman" w:hAnsi="Times New Roman" w:cs="Times New Roman"/>
          <w:sz w:val="28"/>
          <w:szCs w:val="28"/>
        </w:rPr>
        <w:t>-документы воинского учета - для граждан, пребывающих в запасе, и лиц, подлежащих призыву на военную службу;</w:t>
      </w:r>
    </w:p>
    <w:p w:rsidR="00AC4F86" w:rsidRPr="00311213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1213">
        <w:rPr>
          <w:rFonts w:ascii="Times New Roman" w:hAnsi="Times New Roman" w:cs="Times New Roman"/>
          <w:sz w:val="28"/>
          <w:szCs w:val="28"/>
        </w:rPr>
        <w:t>- заключение медицинского учреждения об отсутствии у кандидата заболеваний, препятствующих назначению на должность муниципальной службы;</w:t>
      </w:r>
    </w:p>
    <w:p w:rsidR="00AC4F86" w:rsidRPr="00311213" w:rsidRDefault="00AC4F86" w:rsidP="00AC4F8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11213">
        <w:rPr>
          <w:rFonts w:ascii="Times New Roman" w:hAnsi="Times New Roman" w:cs="Times New Roman"/>
          <w:sz w:val="28"/>
          <w:szCs w:val="28"/>
        </w:rPr>
        <w:t>сведения о доходах за год, предшествующий году поступления на муниципальную службу, об имуществе и обязательствах имущественного характера;</w:t>
      </w:r>
    </w:p>
    <w:p w:rsidR="00AC4F86" w:rsidRPr="00981C98" w:rsidRDefault="00AC4F86" w:rsidP="00AC4F8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</w:t>
      </w:r>
      <w:r w:rsidRPr="00981C98">
        <w:rPr>
          <w:rFonts w:ascii="Times New Roman" w:hAnsi="Times New Roman" w:cs="Times New Roman"/>
          <w:sz w:val="28"/>
          <w:szCs w:val="28"/>
        </w:rPr>
        <w:t>ведения об адресах сайтов и (или) страниц сайтов в информационно-телекоммуникационной сети "Интернет", на которых гражданин, претендующий на замещение должности муниципальной службы, муниципальный служащий размещали общедоступную информацию, а также данные, позволяющие их идентифицировать, представителю нанимателя представляют:</w:t>
      </w:r>
    </w:p>
    <w:p w:rsidR="00AC4F86" w:rsidRPr="00981C98" w:rsidRDefault="00AC4F86" w:rsidP="00AC4F8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81C98">
        <w:rPr>
          <w:rFonts w:ascii="Times New Roman" w:hAnsi="Times New Roman" w:cs="Times New Roman"/>
          <w:sz w:val="28"/>
          <w:szCs w:val="28"/>
        </w:rPr>
        <w:t>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AC4F86" w:rsidRPr="00A625A2" w:rsidRDefault="00AC4F86" w:rsidP="00AC4F8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Кандидатом на включение в кадровый резерв могут быть предоставлены </w:t>
      </w:r>
      <w:r w:rsidRPr="00A625A2">
        <w:rPr>
          <w:rFonts w:ascii="Times New Roman" w:hAnsi="Times New Roman" w:cs="Times New Roman"/>
          <w:sz w:val="28"/>
          <w:szCs w:val="28"/>
        </w:rPr>
        <w:t>другие документы и материалы, которые, по мнению</w:t>
      </w:r>
      <w:r>
        <w:rPr>
          <w:rFonts w:ascii="Times New Roman" w:hAnsi="Times New Roman" w:cs="Times New Roman"/>
          <w:sz w:val="28"/>
          <w:szCs w:val="28"/>
        </w:rPr>
        <w:t xml:space="preserve"> кандидата</w:t>
      </w:r>
      <w:r w:rsidRPr="00A625A2">
        <w:rPr>
          <w:rFonts w:ascii="Times New Roman" w:hAnsi="Times New Roman" w:cs="Times New Roman"/>
          <w:sz w:val="28"/>
          <w:szCs w:val="28"/>
        </w:rPr>
        <w:t>, подтверждают его профессиональные заслуги (справки, публикации, дипломы, рекомендации, книги, брошюры, рефераты и т.п.).</w:t>
      </w:r>
      <w:proofErr w:type="gramEnd"/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>12. При отсутствии кандидатов или признания кандидатов на конкретную должность муниципальной службы не соответствующим предъявляемым требованиям, кадровый резерв на эту должность не формируется.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 xml:space="preserve">13. </w:t>
      </w:r>
      <w:proofErr w:type="gramStart"/>
      <w:r w:rsidRPr="00A625A2">
        <w:rPr>
          <w:rFonts w:ascii="Times New Roman" w:hAnsi="Times New Roman" w:cs="Times New Roman"/>
          <w:sz w:val="28"/>
          <w:szCs w:val="28"/>
        </w:rPr>
        <w:t xml:space="preserve">Правом на включение в кадровый резерв обладают граждане в возрасте от 18 до 65 лет, отвечающие квалификационным требованиям по соответствующей должности муниципальной службы, в том числе к уровню профессионального образования, стажу муниципальной службы  или стажу работы по специальности, профессиональным знаниям и навыкам, </w:t>
      </w:r>
      <w:r w:rsidRPr="00A625A2">
        <w:rPr>
          <w:rFonts w:ascii="Times New Roman" w:hAnsi="Times New Roman" w:cs="Times New Roman"/>
          <w:sz w:val="28"/>
          <w:szCs w:val="28"/>
        </w:rPr>
        <w:lastRenderedPageBreak/>
        <w:t>необходимым для исполнения должностных обязанностей, при отсутствии обстоятельств, указанных в статье 13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от 02.03.2007 №25-ФЗ «О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муниципальной службе в Российской Федерации»</w:t>
      </w:r>
      <w:r w:rsidRPr="00A625A2">
        <w:rPr>
          <w:rFonts w:ascii="Times New Roman" w:hAnsi="Times New Roman" w:cs="Times New Roman"/>
          <w:sz w:val="28"/>
          <w:szCs w:val="28"/>
        </w:rPr>
        <w:t xml:space="preserve"> в качестве ограничений, связанных с муниципальной службой.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>Кандидат предупреждается о том, что в процессе изучения кандидатуры сведения, сообщенные им, могут быть проверены.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625A2">
        <w:rPr>
          <w:rFonts w:ascii="Times New Roman" w:hAnsi="Times New Roman" w:cs="Times New Roman"/>
          <w:sz w:val="28"/>
          <w:szCs w:val="28"/>
        </w:rPr>
        <w:t>. Муниципальные служащие (граждане) могут состоять в списках кадрового резерва на замещение нескольких должностей муниципальной службы.</w:t>
      </w:r>
    </w:p>
    <w:p w:rsidR="00AC4F86" w:rsidRPr="005602F6" w:rsidRDefault="00AC4F86" w:rsidP="00AC4F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602F6">
        <w:rPr>
          <w:rFonts w:ascii="Times New Roman" w:hAnsi="Times New Roman" w:cs="Times New Roman"/>
          <w:sz w:val="28"/>
          <w:szCs w:val="28"/>
        </w:rPr>
        <w:t xml:space="preserve">15.  Оценка и отбор кандидатов в кадровый резерв осуществляется кадровой службой совместно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5602F6">
        <w:rPr>
          <w:rFonts w:ascii="Times New Roman" w:hAnsi="Times New Roman" w:cs="Times New Roman"/>
          <w:sz w:val="28"/>
          <w:szCs w:val="28"/>
        </w:rPr>
        <w:t>руководителями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602F6">
        <w:rPr>
          <w:rFonts w:ascii="Times New Roman" w:hAnsi="Times New Roman" w:cs="Times New Roman"/>
          <w:sz w:val="28"/>
          <w:szCs w:val="28"/>
        </w:rPr>
        <w:t xml:space="preserve"> с руководителями их структурных подразделений, в состав которых входят резервируемые должности муниципальной службы.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02F6">
        <w:rPr>
          <w:rFonts w:ascii="Times New Roman" w:hAnsi="Times New Roman" w:cs="Times New Roman"/>
          <w:sz w:val="28"/>
          <w:szCs w:val="28"/>
        </w:rPr>
        <w:t>16. Список</w:t>
      </w:r>
      <w:r w:rsidRPr="00A625A2">
        <w:rPr>
          <w:rFonts w:ascii="Times New Roman" w:hAnsi="Times New Roman" w:cs="Times New Roman"/>
          <w:sz w:val="28"/>
          <w:szCs w:val="28"/>
        </w:rPr>
        <w:t xml:space="preserve"> кадрового резерва составляется по форме согласно приложению к настоящему Положению.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A625A2">
        <w:rPr>
          <w:rFonts w:ascii="Times New Roman" w:hAnsi="Times New Roman" w:cs="Times New Roman"/>
          <w:sz w:val="28"/>
          <w:szCs w:val="28"/>
        </w:rPr>
        <w:t>. Включение кандидата в кадровый резерв и исключение лица, включенного в кадровый резерв, из кадрового резерва осуществляется соответствующим муниципальным правовым актом руководителя органа местного самоуправления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A625A2">
        <w:rPr>
          <w:rFonts w:ascii="Times New Roman" w:hAnsi="Times New Roman" w:cs="Times New Roman"/>
          <w:sz w:val="28"/>
          <w:szCs w:val="28"/>
        </w:rPr>
        <w:t xml:space="preserve">. Лица, включённые в кадровый резерв, а также лица, которым отказано в зачислении в кадровый резерв, уведомляются о принятом решении в </w:t>
      </w:r>
      <w:r>
        <w:rPr>
          <w:rFonts w:ascii="Times New Roman" w:hAnsi="Times New Roman" w:cs="Times New Roman"/>
          <w:sz w:val="28"/>
          <w:szCs w:val="28"/>
        </w:rPr>
        <w:t xml:space="preserve">10-дневный </w:t>
      </w:r>
      <w:r w:rsidRPr="00A625A2">
        <w:rPr>
          <w:rFonts w:ascii="Times New Roman" w:hAnsi="Times New Roman" w:cs="Times New Roman"/>
          <w:sz w:val="28"/>
          <w:szCs w:val="28"/>
        </w:rPr>
        <w:t xml:space="preserve"> срок со дня утверждения кадрового резерва.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</w:t>
      </w:r>
      <w:r w:rsidRPr="00A625A2">
        <w:rPr>
          <w:rFonts w:ascii="Times New Roman" w:hAnsi="Times New Roman" w:cs="Times New Roman"/>
          <w:sz w:val="28"/>
          <w:szCs w:val="28"/>
        </w:rPr>
        <w:t xml:space="preserve"> Основаниями исключения из кадрового резерва лиц, включённых в него, являются: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>- личное заявление кандидата об исключении из кадрового резерва;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>- назначение его на соответствующую должность муниципальной службы или равнозначную, или вышестоящую по отношению к ней должность;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>- наступление и (или) установление обстоятельств, препятствующих поступлению на муниципальную службу или прохождению муниципальной службы;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>- достижение им предельного возраста для пребывания на муниципальной службе;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>- смерть муниципального служащего (гражданина) либо признание безвестно отсутствующим, или объявление его умершим решением суда, вступившим в законную силу;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>- освобождение муниципального служащего от замещаемой должности муниципальной службы и увольнение его с муниципальной службы по инициативе представителя нанимателя;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>- иные основания, предусмотренные действующим законодательством.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</w:t>
      </w:r>
      <w:r w:rsidRPr="00A625A2">
        <w:rPr>
          <w:rFonts w:ascii="Times New Roman" w:hAnsi="Times New Roman" w:cs="Times New Roman"/>
          <w:sz w:val="28"/>
          <w:szCs w:val="28"/>
        </w:rPr>
        <w:t xml:space="preserve"> Порядок пополнения кадрового резерва сохраняется тот же, что и при формировании.</w:t>
      </w:r>
    </w:p>
    <w:p w:rsidR="00AC4F86" w:rsidRPr="00A625A2" w:rsidRDefault="00AC4F86" w:rsidP="00AC4F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4F86" w:rsidRPr="00A625A2" w:rsidRDefault="00AC4F86" w:rsidP="00AC4F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25A2">
        <w:rPr>
          <w:rFonts w:ascii="Times New Roman" w:hAnsi="Times New Roman" w:cs="Times New Roman"/>
          <w:b/>
          <w:sz w:val="28"/>
          <w:szCs w:val="28"/>
        </w:rPr>
        <w:t>3. Организация работы с кадровым резервом</w:t>
      </w:r>
    </w:p>
    <w:p w:rsidR="00AC4F86" w:rsidRPr="00A625A2" w:rsidRDefault="00AC4F86" w:rsidP="00AC4F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lastRenderedPageBreak/>
        <w:t>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A625A2">
        <w:rPr>
          <w:rFonts w:ascii="Times New Roman" w:hAnsi="Times New Roman" w:cs="Times New Roman"/>
          <w:sz w:val="28"/>
          <w:szCs w:val="28"/>
        </w:rPr>
        <w:t>. Кадровая служба осуществляет организационные мероприятия с кадровым резервом, в которые входят подготовка кадрового резерва, профессиональн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A625A2">
        <w:rPr>
          <w:rFonts w:ascii="Times New Roman" w:hAnsi="Times New Roman" w:cs="Times New Roman"/>
          <w:sz w:val="28"/>
          <w:szCs w:val="28"/>
        </w:rPr>
        <w:t xml:space="preserve"> переподготовк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625A2">
        <w:rPr>
          <w:rFonts w:ascii="Times New Roman" w:hAnsi="Times New Roman" w:cs="Times New Roman"/>
          <w:sz w:val="28"/>
          <w:szCs w:val="28"/>
        </w:rPr>
        <w:t>, повышение квалификации или стажировк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625A2">
        <w:rPr>
          <w:rFonts w:ascii="Times New Roman" w:hAnsi="Times New Roman" w:cs="Times New Roman"/>
          <w:sz w:val="28"/>
          <w:szCs w:val="28"/>
        </w:rPr>
        <w:t xml:space="preserve"> муниципальных служащих и другие формы работы с кадровым резервом.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625A2">
        <w:rPr>
          <w:rFonts w:ascii="Times New Roman" w:hAnsi="Times New Roman" w:cs="Times New Roman"/>
          <w:sz w:val="28"/>
          <w:szCs w:val="28"/>
        </w:rPr>
        <w:t>. Подготовка кадрового резерва включает в себя получение муниципальными служащими (гражданами) дополнительных знаний по отдельным вопросам теории и практики муниципального управления.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625A2">
        <w:rPr>
          <w:rFonts w:ascii="Times New Roman" w:hAnsi="Times New Roman" w:cs="Times New Roman"/>
          <w:sz w:val="28"/>
          <w:szCs w:val="28"/>
        </w:rPr>
        <w:t>. Дополнительные знания муниципального служащего включают в себя профессиональную переподготовку, повышение квалификации или стажировку и осуществляются как с отрывом, так и без отрыва от службы.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625A2">
        <w:rPr>
          <w:rFonts w:ascii="Times New Roman" w:hAnsi="Times New Roman" w:cs="Times New Roman"/>
          <w:sz w:val="28"/>
          <w:szCs w:val="28"/>
        </w:rPr>
        <w:t>. Для подготовки граждан, включенных в кадровый резерв, могут быть использованы следующие формы работы: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>- участие в мероприятиях, проводимых органами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«Верхне-Куэнгинское»</w:t>
      </w:r>
      <w:r w:rsidRPr="00A625A2">
        <w:rPr>
          <w:rFonts w:ascii="Times New Roman" w:hAnsi="Times New Roman" w:cs="Times New Roman"/>
          <w:sz w:val="28"/>
          <w:szCs w:val="28"/>
        </w:rPr>
        <w:t>, работа в составе рабочих, экспертных групп, координационных и консультативных органов, подготовка и проведение встреч с различными группами населения, семинаров, совещаний, участие в мероприятиях мониторингового характера);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 xml:space="preserve">- стажировка в органах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сельского поселения «Верхне-Куэнгинское»</w:t>
      </w:r>
      <w:r w:rsidRPr="00A625A2">
        <w:rPr>
          <w:rFonts w:ascii="Times New Roman" w:hAnsi="Times New Roman" w:cs="Times New Roman"/>
          <w:sz w:val="28"/>
          <w:szCs w:val="28"/>
        </w:rPr>
        <w:t>;</w:t>
      </w:r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5A2">
        <w:rPr>
          <w:rFonts w:ascii="Times New Roman" w:hAnsi="Times New Roman" w:cs="Times New Roman"/>
          <w:sz w:val="28"/>
          <w:szCs w:val="28"/>
        </w:rPr>
        <w:t xml:space="preserve">- индивидуальная подготовка под руководством муниципального служащего, уполномоченного </w:t>
      </w:r>
      <w:r>
        <w:rPr>
          <w:rFonts w:ascii="Times New Roman" w:hAnsi="Times New Roman" w:cs="Times New Roman"/>
          <w:sz w:val="28"/>
          <w:szCs w:val="28"/>
        </w:rPr>
        <w:t>Главой сельского поселения «Верхне-Куэнгинское»</w:t>
      </w:r>
      <w:r w:rsidRPr="00A625A2">
        <w:rPr>
          <w:rFonts w:ascii="Times New Roman" w:hAnsi="Times New Roman" w:cs="Times New Roman"/>
          <w:sz w:val="28"/>
          <w:szCs w:val="28"/>
        </w:rPr>
        <w:t>;</w:t>
      </w:r>
    </w:p>
    <w:p w:rsidR="00AC4F86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625A2">
        <w:rPr>
          <w:rFonts w:ascii="Times New Roman" w:hAnsi="Times New Roman" w:cs="Times New Roman"/>
          <w:sz w:val="28"/>
          <w:szCs w:val="28"/>
        </w:rPr>
        <w:t xml:space="preserve">- самостоятельная теоретическая подготовка (обновление и пополнение знаний по отдельным вопросам теории и практики муниципального управления, обучение специальным дисциплинам, необходимым для повышения эффективности деятельности </w:t>
      </w:r>
      <w:r>
        <w:rPr>
          <w:rFonts w:ascii="Times New Roman" w:hAnsi="Times New Roman" w:cs="Times New Roman"/>
          <w:sz w:val="28"/>
          <w:szCs w:val="28"/>
        </w:rPr>
        <w:t>администрации сельского поселения «Верхне-Куэнгинское».</w:t>
      </w:r>
      <w:proofErr w:type="gramEnd"/>
    </w:p>
    <w:p w:rsidR="00AC4F86" w:rsidRPr="00A625A2" w:rsidRDefault="00AC4F86" w:rsidP="00AC4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C4F86" w:rsidRPr="00F60A9B" w:rsidRDefault="00AC4F86" w:rsidP="00AC4F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25A2">
        <w:rPr>
          <w:rFonts w:ascii="Times New Roman" w:hAnsi="Times New Roman" w:cs="Times New Roman"/>
          <w:b/>
          <w:sz w:val="28"/>
          <w:szCs w:val="28"/>
        </w:rPr>
        <w:t>4. Порядок назначения из кадрового резерва</w:t>
      </w:r>
    </w:p>
    <w:p w:rsidR="00AC4F86" w:rsidRPr="00F60A9B" w:rsidRDefault="00AC4F86" w:rsidP="00AC4F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4F86" w:rsidRPr="00F60A9B" w:rsidRDefault="00AC4F86" w:rsidP="00AC4F8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F60A9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60A9B">
        <w:rPr>
          <w:rFonts w:ascii="Times New Roman" w:hAnsi="Times New Roman" w:cs="Times New Roman"/>
          <w:sz w:val="28"/>
          <w:szCs w:val="28"/>
        </w:rPr>
        <w:t xml:space="preserve">. Поступление гражданина на муниципальную службу осуществляется </w:t>
      </w:r>
      <w:proofErr w:type="gramStart"/>
      <w:r w:rsidRPr="00F60A9B">
        <w:rPr>
          <w:rFonts w:ascii="Times New Roman" w:hAnsi="Times New Roman" w:cs="Times New Roman"/>
          <w:sz w:val="28"/>
          <w:szCs w:val="28"/>
        </w:rPr>
        <w:t xml:space="preserve">в результате назначения на должность муниципальной службы на условиях трудового договора в соответствии с </w:t>
      </w:r>
      <w:hyperlink r:id="rId6" w:history="1">
        <w:r w:rsidRPr="00F60A9B">
          <w:rPr>
            <w:rFonts w:ascii="Times New Roman" w:hAnsi="Times New Roman" w:cs="Times New Roman"/>
            <w:color w:val="106BBE"/>
            <w:sz w:val="28"/>
            <w:szCs w:val="28"/>
          </w:rPr>
          <w:t>трудовым законодательством</w:t>
        </w:r>
        <w:proofErr w:type="gramEnd"/>
      </w:hyperlink>
      <w:r w:rsidRPr="00F60A9B">
        <w:rPr>
          <w:rFonts w:ascii="Times New Roman" w:hAnsi="Times New Roman" w:cs="Times New Roman"/>
          <w:sz w:val="28"/>
          <w:szCs w:val="28"/>
        </w:rPr>
        <w:t xml:space="preserve"> с учетом особенностей, предусмотренных Федеральным законом от 02.03.2007 №25-ФЗ «О муниципальной службе в Российской Федерации».</w:t>
      </w:r>
    </w:p>
    <w:p w:rsidR="00AC4F86" w:rsidRDefault="00AC4F86" w:rsidP="00AC4F86"/>
    <w:p w:rsidR="005421DD" w:rsidRDefault="005421DD"/>
    <w:sectPr w:rsidR="005421DD" w:rsidSect="00D279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AC4F86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BFF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17A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4F86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5C99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F8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C4F8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4"/>
      <w:szCs w:val="24"/>
    </w:rPr>
  </w:style>
  <w:style w:type="paragraph" w:styleId="a3">
    <w:name w:val="Normal (Web)"/>
    <w:basedOn w:val="a"/>
    <w:uiPriority w:val="99"/>
    <w:rsid w:val="00AC4F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2025268.68" TargetMode="External"/><Relationship Id="rId5" Type="http://schemas.openxmlformats.org/officeDocument/2006/relationships/hyperlink" Target="garantF1://12089865.5000" TargetMode="External"/><Relationship Id="rId4" Type="http://schemas.openxmlformats.org/officeDocument/2006/relationships/hyperlink" Target="garantF1://10006192.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1nyNk0kB6b4JX1SHGB6k7T/dHNZZo27TqL/hKLMpFkM=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Lk0y41HBzrwmRhcz3pT8JYOqM3v7iItZJ9LbDqpmoHzbnj6AZYaFGE4LPLYSzuemDHL+dXa3
    ujavAa1c9VTKQA==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cRWhhRFdXOP43gzZqq1GXrSYd0c=</DigestValue>
      </Reference>
      <Reference URI="/word/document.xml?ContentType=application/vnd.openxmlformats-officedocument.wordprocessingml.document.main+xml">
        <DigestMethod Algorithm="http://www.w3.org/2000/09/xmldsig#sha1"/>
        <DigestValue>2ZvQbvp5Jmr/h008QejI9SgsNMw=</DigestValue>
      </Reference>
      <Reference URI="/word/fontTable.xml?ContentType=application/vnd.openxmlformats-officedocument.wordprocessingml.fontTable+xml">
        <DigestMethod Algorithm="http://www.w3.org/2000/09/xmldsig#sha1"/>
        <DigestValue>RlUU2kV+IiY5p4WlOoicuY/+A54=</DigestValue>
      </Reference>
      <Reference URI="/word/settings.xml?ContentType=application/vnd.openxmlformats-officedocument.wordprocessingml.settings+xml">
        <DigestMethod Algorithm="http://www.w3.org/2000/09/xmldsig#sha1"/>
        <DigestValue>V24Y1tZlGYt8KNJrdCkTLvYfHnA=</DigestValue>
      </Reference>
      <Reference URI="/word/styles.xml?ContentType=application/vnd.openxmlformats-officedocument.wordprocessingml.styles+xml">
        <DigestMethod Algorithm="http://www.w3.org/2000/09/xmldsig#sha1"/>
        <DigestValue>I10uTw9iOncWcDHsqSUGJYoxH7M=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2016-12-29T02:22:12Z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1745</Words>
  <Characters>9953</Characters>
  <Application>Microsoft Office Word</Application>
  <DocSecurity>0</DocSecurity>
  <Lines>82</Lines>
  <Paragraphs>23</Paragraphs>
  <ScaleCrop>false</ScaleCrop>
  <Company>Krokoz™</Company>
  <LinksUpToDate>false</LinksUpToDate>
  <CharactersWithSpaces>11675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cp:lastPrinted>2016-12-26T02:54:00Z</cp:lastPrinted>
  <dcterms:created xsi:type="dcterms:W3CDTF">2016-12-23T05:10:00Z</dcterms:created>
  <dcterms:modified xsi:type="dcterms:W3CDTF">2016-12-26T02:58:00Z</dcterms:modified>
</cp:coreProperties>
</file>