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75D" w:rsidRPr="0049230C" w:rsidRDefault="0049230C" w:rsidP="0049230C">
      <w:pPr>
        <w:shd w:val="clear" w:color="auto" w:fill="FFFFFF"/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87075D" w:rsidRPr="00F34C7A">
        <w:rPr>
          <w:rFonts w:ascii="Times New Roman" w:hAnsi="Times New Roman" w:cs="Times New Roman"/>
          <w:b/>
          <w:sz w:val="28"/>
          <w:szCs w:val="28"/>
        </w:rPr>
        <w:t>СОВЕТ СЕЛЬСКОГ</w:t>
      </w:r>
      <w:r w:rsidR="0087075D">
        <w:rPr>
          <w:rFonts w:ascii="Times New Roman" w:hAnsi="Times New Roman" w:cs="Times New Roman"/>
          <w:b/>
          <w:sz w:val="28"/>
          <w:szCs w:val="28"/>
        </w:rPr>
        <w:t>О  ПОСЕЛЕНИЯ «ВЕРХНЕ-КУЭНГИНСКОЕ»</w:t>
      </w:r>
      <w:r w:rsidR="0087075D" w:rsidRPr="00F34C7A">
        <w:rPr>
          <w:rFonts w:ascii="Times New Roman" w:hAnsi="Times New Roman" w:cs="Times New Roman"/>
          <w:b/>
          <w:sz w:val="28"/>
          <w:szCs w:val="28"/>
        </w:rPr>
        <w:t>»</w:t>
      </w:r>
    </w:p>
    <w:p w:rsidR="0087075D" w:rsidRPr="00F34C7A" w:rsidRDefault="0087075D" w:rsidP="0087075D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7075D" w:rsidRPr="00F34C7A" w:rsidRDefault="0087075D" w:rsidP="0087075D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34C7A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34C7A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87075D" w:rsidRPr="00F34C7A" w:rsidRDefault="0087075D" w:rsidP="0087075D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075D" w:rsidRPr="00F34C7A" w:rsidRDefault="002A2E2D" w:rsidP="0087075D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</w:t>
      </w:r>
      <w:r w:rsidR="0087075D" w:rsidRPr="00F34C7A">
        <w:rPr>
          <w:rFonts w:ascii="Times New Roman" w:hAnsi="Times New Roman" w:cs="Times New Roman"/>
          <w:b/>
          <w:sz w:val="28"/>
          <w:szCs w:val="28"/>
        </w:rPr>
        <w:t>-я сессия 5-го созыва</w:t>
      </w:r>
    </w:p>
    <w:p w:rsidR="0087075D" w:rsidRPr="00F34C7A" w:rsidRDefault="0087075D" w:rsidP="0087075D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</w:rPr>
      </w:pPr>
    </w:p>
    <w:p w:rsidR="0087075D" w:rsidRPr="00F34C7A" w:rsidRDefault="00E940C4" w:rsidP="0087075D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75D85">
        <w:rPr>
          <w:rFonts w:ascii="Times New Roman" w:hAnsi="Times New Roman" w:cs="Times New Roman"/>
          <w:sz w:val="28"/>
          <w:szCs w:val="28"/>
        </w:rPr>
        <w:t>29  марта</w:t>
      </w:r>
      <w:r w:rsidR="00E366A0">
        <w:rPr>
          <w:rFonts w:ascii="Times New Roman" w:hAnsi="Times New Roman" w:cs="Times New Roman"/>
          <w:sz w:val="28"/>
          <w:szCs w:val="28"/>
        </w:rPr>
        <w:t xml:space="preserve">   </w:t>
      </w:r>
      <w:r w:rsidR="002A2E2D">
        <w:rPr>
          <w:rFonts w:ascii="Times New Roman" w:hAnsi="Times New Roman" w:cs="Times New Roman"/>
          <w:sz w:val="28"/>
          <w:szCs w:val="28"/>
        </w:rPr>
        <w:t xml:space="preserve"> </w:t>
      </w:r>
      <w:r w:rsidR="0087075D">
        <w:rPr>
          <w:rFonts w:ascii="Times New Roman" w:hAnsi="Times New Roman" w:cs="Times New Roman"/>
          <w:sz w:val="28"/>
          <w:szCs w:val="28"/>
        </w:rPr>
        <w:t xml:space="preserve"> </w:t>
      </w:r>
      <w:r w:rsidR="002A2E2D">
        <w:rPr>
          <w:rFonts w:ascii="Times New Roman" w:hAnsi="Times New Roman" w:cs="Times New Roman"/>
          <w:sz w:val="28"/>
          <w:szCs w:val="28"/>
        </w:rPr>
        <w:t xml:space="preserve">  2021</w:t>
      </w:r>
      <w:r w:rsidR="0087075D" w:rsidRPr="00F34C7A">
        <w:rPr>
          <w:rFonts w:ascii="Times New Roman" w:hAnsi="Times New Roman" w:cs="Times New Roman"/>
          <w:sz w:val="28"/>
          <w:szCs w:val="28"/>
        </w:rPr>
        <w:t xml:space="preserve"> года                           </w:t>
      </w:r>
      <w:r w:rsidR="002A2E2D">
        <w:rPr>
          <w:rFonts w:ascii="Times New Roman" w:hAnsi="Times New Roman" w:cs="Times New Roman"/>
          <w:sz w:val="28"/>
          <w:szCs w:val="28"/>
        </w:rPr>
        <w:t xml:space="preserve">                           №  55</w:t>
      </w:r>
    </w:p>
    <w:p w:rsidR="0087075D" w:rsidRPr="00F34C7A" w:rsidRDefault="0087075D" w:rsidP="0087075D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075D" w:rsidRPr="00747A48" w:rsidRDefault="0087075D" w:rsidP="0087075D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4C7A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gramStart"/>
      <w:r w:rsidRPr="00F34C7A"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 w:rsidRPr="00F34C7A">
        <w:rPr>
          <w:rFonts w:ascii="Times New Roman" w:hAnsi="Times New Roman" w:cs="Times New Roman"/>
          <w:sz w:val="28"/>
          <w:szCs w:val="28"/>
        </w:rPr>
        <w:t xml:space="preserve"> Куэн</w:t>
      </w:r>
      <w:r>
        <w:rPr>
          <w:rFonts w:ascii="Times New Roman" w:hAnsi="Times New Roman" w:cs="Times New Roman"/>
          <w:sz w:val="28"/>
          <w:szCs w:val="28"/>
        </w:rPr>
        <w:t>га</w:t>
      </w:r>
    </w:p>
    <w:p w:rsidR="0087075D" w:rsidRDefault="0087075D" w:rsidP="0087075D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7075D" w:rsidRPr="00747A48" w:rsidRDefault="0087075D" w:rsidP="002A2E2D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2E2D" w:rsidRPr="00E940C4" w:rsidRDefault="0087075D" w:rsidP="00E940C4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7A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«Об</w:t>
      </w:r>
      <w:r w:rsidR="00C463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утверждении </w:t>
      </w:r>
      <w:r w:rsidR="002A2E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порядка принятия</w:t>
      </w:r>
      <w:r w:rsidR="00D241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решения о применении </w:t>
      </w:r>
      <w:r w:rsidR="002A2E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  депутату</w:t>
      </w:r>
      <w:r w:rsidR="00C463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члену выборного органа местного самоуправления</w:t>
      </w:r>
      <w:r w:rsidR="00C44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="002A2E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выборному должностному лицу местного самоуправления мер ответственности, указанных в </w:t>
      </w:r>
      <w:proofErr w:type="gramStart"/>
      <w:r w:rsidR="002A2E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</w:t>
      </w:r>
      <w:proofErr w:type="gramEnd"/>
      <w:r w:rsidR="002A2E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7.3-1 ст. 40 Федерального закона  № 131-ФЗ</w:t>
      </w:r>
      <w:r w:rsidR="00205C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</w:t>
      </w:r>
      <w:r w:rsidR="002A2E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7075D" w:rsidRPr="007063EC" w:rsidRDefault="0087075D" w:rsidP="0087075D">
      <w:pPr>
        <w:shd w:val="clear" w:color="auto" w:fill="FFFFFF"/>
        <w:spacing w:after="0" w:line="240" w:lineRule="auto"/>
        <w:ind w:right="3118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7075D" w:rsidRDefault="00EA3633" w:rsidP="0087075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 статьей </w:t>
      </w:r>
      <w:r w:rsidR="00D24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 Федерального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от 06.10.2003 № 131-ФЗ  «Об общих принципах организации местного самоуправления в Российской Федерации»,</w:t>
      </w:r>
      <w:r w:rsidR="00205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З</w:t>
      </w:r>
      <w:r w:rsidR="002B6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абайкальского края от 25.07.2008 года № 18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6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ЗЗК «О противодействии  коррупции в Забайкальском крае», </w:t>
      </w:r>
      <w:r w:rsidR="00EB4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75D"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Устава </w:t>
      </w:r>
      <w:r w:rsidR="0087075D"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75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87075D"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8707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«Верхне-Куэнгинское»</w:t>
      </w:r>
      <w:r w:rsidR="0087075D"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87075D" w:rsidRPr="007063EC" w:rsidRDefault="0087075D" w:rsidP="0087075D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«Верхне-Куэнгинское»</w:t>
      </w:r>
    </w:p>
    <w:p w:rsidR="0087075D" w:rsidRPr="007063EC" w:rsidRDefault="0087075D" w:rsidP="0087075D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87075D" w:rsidRPr="007063EC" w:rsidRDefault="0087075D" w:rsidP="0087075D">
      <w:pPr>
        <w:shd w:val="clear" w:color="auto" w:fill="FFFFFF"/>
        <w:spacing w:after="0" w:line="240" w:lineRule="auto"/>
        <w:ind w:firstLine="540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</w:t>
      </w:r>
      <w:r w:rsidRPr="007103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ИЛ</w:t>
      </w:r>
      <w:r w:rsidRPr="007063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87075D" w:rsidRPr="007063EC" w:rsidRDefault="0087075D" w:rsidP="0087075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91A96" w:rsidRDefault="0087075D" w:rsidP="00E940C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A3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061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5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прилагаемый </w:t>
      </w:r>
      <w:r w:rsidR="000616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</w:t>
      </w:r>
      <w:r w:rsidR="00E94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ядок принятия </w:t>
      </w:r>
      <w:r w:rsidR="00EA3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</w:t>
      </w:r>
      <w:r w:rsidR="00205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депутату</w:t>
      </w:r>
      <w:r w:rsidR="00C44FA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05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члену выборного органа местного самоуправления,</w:t>
      </w:r>
      <w:r w:rsidR="00061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выборному должностн</w:t>
      </w:r>
      <w:r w:rsidR="00205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ому лицу местного самоуправления мер ответственности, указанных в части 7.3.-1 статьи 40 Федерального закона «Об общих принципах организации местного самоуправления в Российской Федерации». </w:t>
      </w:r>
      <w:r w:rsidR="00E940C4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(Прилагается).</w:t>
      </w:r>
      <w:r w:rsidR="00061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0F534B" w:rsidRPr="00E940C4" w:rsidRDefault="00E940C4" w:rsidP="00E940C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7075D" w:rsidRPr="007063EC" w:rsidRDefault="0087075D" w:rsidP="0087075D">
      <w:pPr>
        <w:shd w:val="clear" w:color="auto" w:fill="FFFFFF"/>
        <w:spacing w:after="0" w:line="240" w:lineRule="auto"/>
        <w:ind w:right="-5" w:firstLine="567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6C0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народовать 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</w:t>
      </w:r>
      <w:r w:rsidRPr="007063EC">
        <w:rPr>
          <w:rFonts w:ascii="Tahoma" w:eastAsia="Times New Roman" w:hAnsi="Tahoma" w:cs="Tahoma"/>
          <w:sz w:val="28"/>
          <w:szCs w:val="28"/>
          <w:lang w:eastAsia="ru-RU"/>
        </w:rPr>
        <w:t> </w:t>
      </w:r>
      <w:r w:rsidRPr="005423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информационном стенде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разместить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«Верхне-Куэнгинское»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075D" w:rsidRPr="007063EC" w:rsidRDefault="0087075D" w:rsidP="009F7C11">
      <w:pPr>
        <w:shd w:val="clear" w:color="auto" w:fill="FFFFFF"/>
        <w:spacing w:after="0" w:line="240" w:lineRule="auto"/>
        <w:ind w:firstLine="567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Настоящее решение вступает в силу </w:t>
      </w:r>
      <w:r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033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 (обнародования)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порядке, установленном Уставом сельского поселения «Верхне-Куэнгинское»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87075D" w:rsidRDefault="0087075D" w:rsidP="0087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C0CAE" w:rsidRPr="007063EC" w:rsidRDefault="006C0CAE" w:rsidP="0087075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87075D" w:rsidRDefault="0087075D" w:rsidP="0087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E940C4" w:rsidRDefault="0087075D" w:rsidP="00870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 «Верхне-Куэнгинское»-                                     С.В.Добрынин </w:t>
      </w:r>
      <w:r w:rsidRPr="007063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940C4" w:rsidRDefault="00E940C4" w:rsidP="0087075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49230C" w:rsidRPr="007063EC" w:rsidRDefault="0049230C" w:rsidP="0087075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691A96" w:rsidRDefault="00E940C4" w:rsidP="00E940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40C4">
        <w:rPr>
          <w:rFonts w:ascii="Times New Roman" w:hAnsi="Times New Roman" w:cs="Times New Roman"/>
          <w:sz w:val="28"/>
          <w:szCs w:val="28"/>
        </w:rPr>
        <w:t xml:space="preserve">Утвержден </w:t>
      </w:r>
    </w:p>
    <w:p w:rsidR="003876F7" w:rsidRDefault="003876F7" w:rsidP="00E940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 Совета</w:t>
      </w:r>
    </w:p>
    <w:p w:rsidR="005421DD" w:rsidRPr="00E940C4" w:rsidRDefault="00E940C4" w:rsidP="00E940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40C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9F7C11" w:rsidRPr="009F7C11" w:rsidRDefault="00E366A0" w:rsidP="009F7C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«Верхне-Куэнгинское» от  </w:t>
      </w:r>
      <w:r w:rsidR="00E75D85">
        <w:rPr>
          <w:rFonts w:ascii="Times New Roman" w:hAnsi="Times New Roman" w:cs="Times New Roman"/>
          <w:sz w:val="28"/>
          <w:szCs w:val="28"/>
        </w:rPr>
        <w:t>29</w:t>
      </w:r>
      <w:r w:rsidR="00205C8E">
        <w:rPr>
          <w:rFonts w:ascii="Times New Roman" w:hAnsi="Times New Roman" w:cs="Times New Roman"/>
          <w:sz w:val="28"/>
          <w:szCs w:val="28"/>
        </w:rPr>
        <w:t>.</w:t>
      </w:r>
      <w:r w:rsidR="00E75D85">
        <w:rPr>
          <w:rFonts w:ascii="Times New Roman" w:hAnsi="Times New Roman" w:cs="Times New Roman"/>
          <w:sz w:val="28"/>
          <w:szCs w:val="28"/>
        </w:rPr>
        <w:t xml:space="preserve"> 03</w:t>
      </w:r>
      <w:r w:rsidR="00E940C4">
        <w:rPr>
          <w:rFonts w:ascii="Times New Roman" w:hAnsi="Times New Roman" w:cs="Times New Roman"/>
          <w:sz w:val="28"/>
          <w:szCs w:val="28"/>
        </w:rPr>
        <w:t>.2021 г. №  55</w:t>
      </w:r>
    </w:p>
    <w:p w:rsidR="009F7C11" w:rsidRDefault="009F7C11" w:rsidP="00205C8E">
      <w:pPr>
        <w:tabs>
          <w:tab w:val="right" w:pos="9355"/>
        </w:tabs>
        <w:jc w:val="center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9F7C11" w:rsidRPr="00486BEA" w:rsidRDefault="009F7C11" w:rsidP="00205C8E">
      <w:pPr>
        <w:tabs>
          <w:tab w:val="right" w:pos="9355"/>
        </w:tabs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</w:pPr>
      <w:r w:rsidRPr="00486BEA"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>Порядок</w:t>
      </w:r>
    </w:p>
    <w:p w:rsidR="009F7C11" w:rsidRDefault="009F7C11" w:rsidP="007F6FAB">
      <w:pPr>
        <w:tabs>
          <w:tab w:val="left" w:pos="420"/>
          <w:tab w:val="left" w:pos="28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BEA">
        <w:rPr>
          <w:rFonts w:ascii="Times New Roman" w:hAnsi="Times New Roman" w:cs="Times New Roman"/>
          <w:b/>
          <w:sz w:val="28"/>
          <w:szCs w:val="28"/>
        </w:rPr>
        <w:t>принятия решения о применении к депутату, члену выборного органа местного самоуправления, выборному должностному лицу мер ответственности, указанных  в час</w:t>
      </w:r>
      <w:r w:rsidR="00205C8E">
        <w:rPr>
          <w:rFonts w:ascii="Times New Roman" w:hAnsi="Times New Roman" w:cs="Times New Roman"/>
          <w:b/>
          <w:sz w:val="28"/>
          <w:szCs w:val="28"/>
        </w:rPr>
        <w:t>ти 7.3-1  Федерального закона «О</w:t>
      </w:r>
      <w:r w:rsidRPr="00486BEA">
        <w:rPr>
          <w:rFonts w:ascii="Times New Roman" w:hAnsi="Times New Roman" w:cs="Times New Roman"/>
          <w:b/>
          <w:sz w:val="28"/>
          <w:szCs w:val="28"/>
        </w:rPr>
        <w:t>б общих принципах организации местного самоуправления в Российской Федерации»</w:t>
      </w:r>
    </w:p>
    <w:p w:rsidR="007F6FAB" w:rsidRDefault="007F6FAB" w:rsidP="007F6FAB">
      <w:pPr>
        <w:tabs>
          <w:tab w:val="left" w:pos="420"/>
          <w:tab w:val="left" w:pos="282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</w:pPr>
    </w:p>
    <w:p w:rsidR="009F7C11" w:rsidRDefault="009F7C11" w:rsidP="007F6FAB">
      <w:pPr>
        <w:tabs>
          <w:tab w:val="left" w:pos="420"/>
          <w:tab w:val="left" w:pos="2820"/>
        </w:tabs>
        <w:spacing w:after="0" w:line="240" w:lineRule="auto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1.</w:t>
      </w:r>
      <w:r w:rsidR="00205C8E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486BEA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Настоящий Порядок 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определяет процедуру принятия решения о применении к депутату, члену выборного органа местного самоуправления, выборному должностному лицу местного самоуправления (дале</w:t>
      </w:r>
      <w:proofErr w:type="gramStart"/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лицо, замещающее муниципальную должность) мер ответственности, указанных в части 7.3-1 статьи 40 Федерального закона «Об общих принципах организации местного самоуправления в Российской Федерации».</w:t>
      </w:r>
    </w:p>
    <w:p w:rsidR="009F7C11" w:rsidRDefault="009F7C11" w:rsidP="007F6FAB">
      <w:pPr>
        <w:tabs>
          <w:tab w:val="left" w:pos="420"/>
          <w:tab w:val="left" w:pos="2820"/>
        </w:tabs>
        <w:spacing w:after="0" w:line="240" w:lineRule="auto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2.</w:t>
      </w:r>
      <w:r w:rsidR="00205C8E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К лицу, замещающему муниципальную должность, представившему недостоверные </w:t>
      </w:r>
      <w:r w:rsidRPr="00BA4AC1">
        <w:rPr>
          <w:rFonts w:ascii="Times New Roman" w:hAnsi="Times New Roman" w:cs="Times New Roman"/>
          <w:color w:val="000000"/>
          <w:spacing w:val="3"/>
          <w:sz w:val="28"/>
          <w:szCs w:val="28"/>
        </w:rPr>
        <w:t>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9F7C11" w:rsidRPr="00BA4AC1" w:rsidRDefault="009F7C11" w:rsidP="007F6FAB">
      <w:pPr>
        <w:tabs>
          <w:tab w:val="left" w:pos="420"/>
          <w:tab w:val="left" w:pos="2820"/>
        </w:tabs>
        <w:spacing w:after="0" w:line="240" w:lineRule="auto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BA4AC1">
        <w:rPr>
          <w:rFonts w:ascii="Times New Roman" w:hAnsi="Times New Roman" w:cs="Times New Roman"/>
          <w:color w:val="000000"/>
          <w:spacing w:val="3"/>
          <w:sz w:val="28"/>
          <w:szCs w:val="28"/>
        </w:rPr>
        <w:t>1) предупреждение;</w:t>
      </w:r>
    </w:p>
    <w:p w:rsidR="009F7C11" w:rsidRPr="000439C8" w:rsidRDefault="009F7C11" w:rsidP="007F6FAB">
      <w:pPr>
        <w:pStyle w:val="a3"/>
        <w:spacing w:before="0" w:beforeAutospacing="0" w:after="0" w:afterAutospacing="0"/>
        <w:rPr>
          <w:color w:val="000000"/>
          <w:spacing w:val="3"/>
          <w:sz w:val="28"/>
          <w:szCs w:val="28"/>
        </w:rPr>
      </w:pPr>
      <w:r w:rsidRPr="000439C8">
        <w:rPr>
          <w:color w:val="000000"/>
          <w:spacing w:val="3"/>
          <w:sz w:val="28"/>
          <w:szCs w:val="28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9F7C11" w:rsidRPr="000439C8" w:rsidRDefault="009F7C11" w:rsidP="007F6FAB">
      <w:pPr>
        <w:pStyle w:val="a3"/>
        <w:spacing w:before="0" w:beforeAutospacing="0" w:after="0" w:afterAutospacing="0"/>
        <w:rPr>
          <w:color w:val="000000"/>
          <w:spacing w:val="3"/>
          <w:sz w:val="28"/>
          <w:szCs w:val="28"/>
        </w:rPr>
      </w:pPr>
      <w:r w:rsidRPr="000439C8">
        <w:rPr>
          <w:color w:val="000000"/>
          <w:spacing w:val="3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9F7C11" w:rsidRPr="000439C8" w:rsidRDefault="009F7C11" w:rsidP="007F6FAB">
      <w:pPr>
        <w:pStyle w:val="a3"/>
        <w:spacing w:before="0" w:beforeAutospacing="0" w:after="0" w:afterAutospacing="0"/>
        <w:rPr>
          <w:color w:val="000000"/>
          <w:spacing w:val="3"/>
          <w:sz w:val="28"/>
          <w:szCs w:val="28"/>
        </w:rPr>
      </w:pPr>
      <w:r w:rsidRPr="000439C8">
        <w:rPr>
          <w:color w:val="000000"/>
          <w:spacing w:val="3"/>
          <w:sz w:val="28"/>
          <w:szCs w:val="28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9F7C11" w:rsidRDefault="009F7C11" w:rsidP="007F6FAB">
      <w:pPr>
        <w:pStyle w:val="a3"/>
        <w:spacing w:before="0" w:beforeAutospacing="0" w:after="0" w:afterAutospacing="0"/>
        <w:rPr>
          <w:color w:val="000000"/>
          <w:spacing w:val="3"/>
          <w:sz w:val="28"/>
          <w:szCs w:val="28"/>
        </w:rPr>
      </w:pPr>
      <w:r w:rsidRPr="000439C8">
        <w:rPr>
          <w:color w:val="000000"/>
          <w:spacing w:val="3"/>
          <w:sz w:val="28"/>
          <w:szCs w:val="28"/>
        </w:rPr>
        <w:t xml:space="preserve">5) запрет исполнять полномочия на постоянной основе до прекращения </w:t>
      </w:r>
      <w:r>
        <w:rPr>
          <w:color w:val="000000"/>
          <w:spacing w:val="3"/>
          <w:sz w:val="28"/>
          <w:szCs w:val="28"/>
        </w:rPr>
        <w:t>срока его полномочий</w:t>
      </w:r>
      <w:proofErr w:type="gramStart"/>
      <w:r>
        <w:rPr>
          <w:color w:val="000000"/>
          <w:spacing w:val="3"/>
          <w:sz w:val="28"/>
          <w:szCs w:val="28"/>
        </w:rPr>
        <w:t>."</w:t>
      </w:r>
      <w:proofErr w:type="gramEnd"/>
    </w:p>
    <w:p w:rsidR="009F7C11" w:rsidRDefault="009F7C11" w:rsidP="007F6FAB">
      <w:pPr>
        <w:pStyle w:val="a3"/>
        <w:spacing w:before="0" w:beforeAutospacing="0" w:after="0" w:afterAutospacing="0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3. Основанием для рассмотрения вопроса о применении к лицу, замещающему муниципальную должность мер ответственности, указанных </w:t>
      </w:r>
      <w:r>
        <w:rPr>
          <w:color w:val="000000"/>
          <w:spacing w:val="3"/>
          <w:sz w:val="28"/>
          <w:szCs w:val="28"/>
        </w:rPr>
        <w:lastRenderedPageBreak/>
        <w:t>в части 7.3-1 статьи 40 Федерального закона «Об общих принципах организации местного самоуправления в Российской Федерации» (</w:t>
      </w:r>
      <w:proofErr w:type="spellStart"/>
      <w:r>
        <w:rPr>
          <w:color w:val="000000"/>
          <w:spacing w:val="3"/>
          <w:sz w:val="28"/>
          <w:szCs w:val="28"/>
        </w:rPr>
        <w:t>далее-мер</w:t>
      </w:r>
      <w:proofErr w:type="spellEnd"/>
      <w:r>
        <w:rPr>
          <w:color w:val="000000"/>
          <w:spacing w:val="3"/>
          <w:sz w:val="28"/>
          <w:szCs w:val="28"/>
        </w:rPr>
        <w:t xml:space="preserve"> ответственности), является поступившее в Совет сельск</w:t>
      </w:r>
      <w:r w:rsidR="00AC009A">
        <w:rPr>
          <w:color w:val="000000"/>
          <w:spacing w:val="3"/>
          <w:sz w:val="28"/>
          <w:szCs w:val="28"/>
        </w:rPr>
        <w:t>ого поселения «Верхне-Куэнгинское</w:t>
      </w:r>
      <w:r>
        <w:rPr>
          <w:color w:val="000000"/>
          <w:spacing w:val="3"/>
          <w:sz w:val="28"/>
          <w:szCs w:val="28"/>
        </w:rPr>
        <w:t>» в соответствии с законодательством Российской Федерации заявление Губернатора Забайкальского края о применении к указанному лицу мер ответственности (дале</w:t>
      </w:r>
      <w:proofErr w:type="gramStart"/>
      <w:r>
        <w:rPr>
          <w:color w:val="000000"/>
          <w:spacing w:val="3"/>
          <w:sz w:val="28"/>
          <w:szCs w:val="28"/>
        </w:rPr>
        <w:t>е-</w:t>
      </w:r>
      <w:proofErr w:type="gramEnd"/>
      <w:r>
        <w:rPr>
          <w:color w:val="000000"/>
          <w:spacing w:val="3"/>
          <w:sz w:val="28"/>
          <w:szCs w:val="28"/>
        </w:rPr>
        <w:t xml:space="preserve"> заявление)</w:t>
      </w:r>
    </w:p>
    <w:p w:rsidR="009F7C11" w:rsidRDefault="009F7C11" w:rsidP="007F6FAB">
      <w:pPr>
        <w:pStyle w:val="a3"/>
        <w:spacing w:before="0" w:beforeAutospacing="0" w:after="0" w:afterAutospacing="0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4.</w:t>
      </w:r>
      <w:r w:rsidR="00127BAC"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Заявление в день поступления регистрируется и передается в Комиссию по противодействию  коррупции Совета сельск</w:t>
      </w:r>
      <w:r w:rsidR="00AC009A">
        <w:rPr>
          <w:color w:val="000000"/>
          <w:spacing w:val="3"/>
          <w:sz w:val="28"/>
          <w:szCs w:val="28"/>
        </w:rPr>
        <w:t>ого поселения «Верх</w:t>
      </w:r>
      <w:r w:rsidR="00127BAC">
        <w:rPr>
          <w:color w:val="000000"/>
          <w:spacing w:val="3"/>
          <w:sz w:val="28"/>
          <w:szCs w:val="28"/>
        </w:rPr>
        <w:t>н</w:t>
      </w:r>
      <w:r w:rsidR="00AC009A">
        <w:rPr>
          <w:color w:val="000000"/>
          <w:spacing w:val="3"/>
          <w:sz w:val="28"/>
          <w:szCs w:val="28"/>
        </w:rPr>
        <w:t>е-Куэнгинское</w:t>
      </w:r>
      <w:r>
        <w:rPr>
          <w:color w:val="000000"/>
          <w:spacing w:val="3"/>
          <w:sz w:val="28"/>
          <w:szCs w:val="28"/>
        </w:rPr>
        <w:t>» (дале</w:t>
      </w:r>
      <w:proofErr w:type="gramStart"/>
      <w:r>
        <w:rPr>
          <w:color w:val="000000"/>
          <w:spacing w:val="3"/>
          <w:sz w:val="28"/>
          <w:szCs w:val="28"/>
        </w:rPr>
        <w:t>е-</w:t>
      </w:r>
      <w:proofErr w:type="gramEnd"/>
      <w:r>
        <w:rPr>
          <w:color w:val="000000"/>
          <w:spacing w:val="3"/>
          <w:sz w:val="28"/>
          <w:szCs w:val="28"/>
        </w:rPr>
        <w:t xml:space="preserve"> Комиссия), которое рассматривается на ее заседании.</w:t>
      </w:r>
    </w:p>
    <w:p w:rsidR="009F7C11" w:rsidRDefault="009F7C11" w:rsidP="007F6FAB">
      <w:pPr>
        <w:pStyle w:val="a3"/>
        <w:spacing w:before="0" w:beforeAutospacing="0" w:after="0" w:afterAutospacing="0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5.</w:t>
      </w:r>
      <w:r w:rsidR="00AC009A"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Лицо, ответственное за работу по профилактике коррупционных и иных правонарушений, входящее в состав Комиссии (дале</w:t>
      </w:r>
      <w:proofErr w:type="gramStart"/>
      <w:r>
        <w:rPr>
          <w:color w:val="000000"/>
          <w:spacing w:val="3"/>
          <w:sz w:val="28"/>
          <w:szCs w:val="28"/>
        </w:rPr>
        <w:t>е-</w:t>
      </w:r>
      <w:proofErr w:type="gramEnd"/>
      <w:r>
        <w:rPr>
          <w:color w:val="000000"/>
          <w:spacing w:val="3"/>
          <w:sz w:val="28"/>
          <w:szCs w:val="28"/>
        </w:rPr>
        <w:t xml:space="preserve"> ответственное лицо), в срок не позднее 3  рабочих дней со дня поступления заявления:</w:t>
      </w:r>
    </w:p>
    <w:p w:rsidR="009F7C11" w:rsidRDefault="009F7C11" w:rsidP="007F6FAB">
      <w:pPr>
        <w:pStyle w:val="a3"/>
        <w:spacing w:before="0" w:beforeAutospacing="0" w:after="0" w:afterAutospacing="0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- письменно уведомляет о содержании поступившего обращения лицо, в отношении которого оно поступило, а также о дате, месте и времени его рассмотрения;</w:t>
      </w:r>
    </w:p>
    <w:p w:rsidR="009F7C11" w:rsidRDefault="009F7C11" w:rsidP="007F6FAB">
      <w:pPr>
        <w:pStyle w:val="a3"/>
        <w:spacing w:before="0" w:beforeAutospacing="0" w:after="0" w:afterAutospacing="0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-</w:t>
      </w:r>
      <w:r w:rsidR="00127BAC"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предлагает лицу, в отношении которого поступило обращение, дать письменные пояснения по существу выявленных нарушений, которые будут оглашены при рассмотрении обращения на заседании Совета.</w:t>
      </w:r>
    </w:p>
    <w:p w:rsidR="009F7C11" w:rsidRPr="00BA32FC" w:rsidRDefault="009F7C11" w:rsidP="007F6FAB">
      <w:pPr>
        <w:pStyle w:val="a3"/>
        <w:spacing w:before="0" w:beforeAutospacing="0" w:after="0" w:afterAutospacing="0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6.</w:t>
      </w:r>
      <w:r w:rsidR="00127BAC"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 xml:space="preserve">В срок не позднее 10 дней со дня поступления заявления проводится </w:t>
      </w:r>
      <w:r w:rsidRPr="00BA32FC">
        <w:rPr>
          <w:color w:val="000000"/>
          <w:spacing w:val="3"/>
          <w:sz w:val="28"/>
          <w:szCs w:val="28"/>
        </w:rPr>
        <w:t>заседание Комиссии.</w:t>
      </w:r>
    </w:p>
    <w:p w:rsidR="009F7C11" w:rsidRDefault="009F7C11" w:rsidP="007F6FAB">
      <w:pPr>
        <w:pStyle w:val="a3"/>
        <w:spacing w:before="0" w:beforeAutospacing="0" w:after="0" w:afterAutospacing="0"/>
        <w:rPr>
          <w:sz w:val="28"/>
          <w:szCs w:val="28"/>
        </w:rPr>
      </w:pPr>
      <w:r w:rsidRPr="00BA32FC">
        <w:rPr>
          <w:color w:val="000000"/>
          <w:spacing w:val="3"/>
          <w:sz w:val="28"/>
          <w:szCs w:val="28"/>
        </w:rPr>
        <w:t>7.</w:t>
      </w:r>
      <w:r w:rsidR="00127BAC">
        <w:rPr>
          <w:color w:val="000000"/>
          <w:spacing w:val="3"/>
          <w:sz w:val="28"/>
          <w:szCs w:val="28"/>
        </w:rPr>
        <w:t xml:space="preserve"> </w:t>
      </w:r>
      <w:r w:rsidRPr="00BA32FC">
        <w:rPr>
          <w:color w:val="000000"/>
          <w:spacing w:val="3"/>
          <w:sz w:val="28"/>
          <w:szCs w:val="28"/>
        </w:rPr>
        <w:t xml:space="preserve">Лицо, замещающее муниципальную должность, в отношении которого поступило заявление, вправе присутствовать </w:t>
      </w:r>
      <w:r w:rsidRPr="00BA32FC">
        <w:rPr>
          <w:sz w:val="28"/>
          <w:szCs w:val="28"/>
        </w:rPr>
        <w:t xml:space="preserve"> на заседании Комиссии при его рассмотрении, о намерении чего он письменно уведомляет председателя Комиссии.</w:t>
      </w:r>
    </w:p>
    <w:p w:rsidR="009F7C11" w:rsidRDefault="009F7C11" w:rsidP="007F6FA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8.</w:t>
      </w:r>
      <w:r w:rsidR="00127BAC">
        <w:rPr>
          <w:sz w:val="28"/>
          <w:szCs w:val="28"/>
        </w:rPr>
        <w:t xml:space="preserve"> </w:t>
      </w:r>
      <w:r>
        <w:rPr>
          <w:sz w:val="28"/>
          <w:szCs w:val="28"/>
        </w:rPr>
        <w:t>Заседания Комиссии  могут проводиться в отсутствии лица, замещающего муниципальную должность, в случае:</w:t>
      </w:r>
    </w:p>
    <w:p w:rsidR="009F7C11" w:rsidRDefault="009F7C11" w:rsidP="007F6FA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 если  председателю Комиссии не поступило письменное  уведомление о намерении лица, замещающего муниципальную должность, лично присутствовать на заседании Комиссии;</w:t>
      </w:r>
    </w:p>
    <w:p w:rsidR="009F7C11" w:rsidRDefault="009F7C11" w:rsidP="007F6FA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б) если лицо, замещающее муниципальную должность, намеревающееся лично присутствовать на заседании  Комиссии и извещенное о времени и месте его проведения, не явилось на заседание Комиссии. </w:t>
      </w:r>
    </w:p>
    <w:p w:rsidR="009F7C11" w:rsidRDefault="009F7C11" w:rsidP="007F6FA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9.</w:t>
      </w:r>
      <w:r w:rsidR="007F6FAB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Комиссия рассматривает заявление, письменные пояснения лица, замещающего муниципальную должность (в случае если они представлены) и принимает решение о внесении в Совет предложений о необходимости  применения к лицу, замещающему муниципальную должность, с указанием конкретной меры ответственности, рекомендуемой для применения в Совете к лицу, замещающему муниципальную должность.</w:t>
      </w:r>
    </w:p>
    <w:p w:rsidR="009F7C11" w:rsidRDefault="009F7C11" w:rsidP="007F6FA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10.</w:t>
      </w:r>
      <w:r w:rsidR="007F6FAB">
        <w:rPr>
          <w:sz w:val="28"/>
          <w:szCs w:val="28"/>
        </w:rPr>
        <w:t xml:space="preserve"> </w:t>
      </w:r>
      <w:r>
        <w:rPr>
          <w:sz w:val="28"/>
          <w:szCs w:val="28"/>
        </w:rPr>
        <w:t>Принятое Комиссией решение отражается в протоколе заседания Комиссии, копия которого не позднее 3 рабочих дней со дня заседания Комиссии вместе с заявлением, письменными пояснениями лица, замещающего муниципальную должность (в случае если они предоставлены), передается в Совет поселения.</w:t>
      </w:r>
    </w:p>
    <w:p w:rsidR="009F7C11" w:rsidRDefault="009F7C11" w:rsidP="007F6FA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>11.</w:t>
      </w:r>
      <w:r w:rsidR="007F6FAB">
        <w:rPr>
          <w:sz w:val="28"/>
          <w:szCs w:val="28"/>
        </w:rPr>
        <w:t xml:space="preserve"> </w:t>
      </w:r>
      <w:r>
        <w:rPr>
          <w:sz w:val="28"/>
          <w:szCs w:val="28"/>
        </w:rPr>
        <w:t>Вопрос о применении к лицу, замещающему муниципальную должность, меры ответственности  включается в повестку дня ближайшего заседания Совета поселения.</w:t>
      </w:r>
    </w:p>
    <w:p w:rsidR="009F7C11" w:rsidRDefault="009F7C11" w:rsidP="007F6FA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12.</w:t>
      </w:r>
      <w:r w:rsidR="007F6FAB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Решение  о применении к лицу, замещающему муниципальную должность, меры ответственности принимается большинством голосов  от установленной численности депутатов Совета поселения и оформляется решением Совета поселения.</w:t>
      </w:r>
    </w:p>
    <w:p w:rsidR="009F7C11" w:rsidRDefault="009F7C11" w:rsidP="007F6FA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13.</w:t>
      </w:r>
      <w:r w:rsidR="007F6FAB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Решение Совета сельского поселения принимается не позднее чем через 30 дней со дня поступления в Совет обращения, а если указанное заявление поступило  в период между сессиями Совета поселения, не позднее, чем через 3 месяца со дня его поступления в Совет.</w:t>
      </w:r>
    </w:p>
    <w:p w:rsidR="009F7C11" w:rsidRDefault="009F7C11" w:rsidP="007F6FA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14.</w:t>
      </w:r>
      <w:r w:rsidR="007F6FAB">
        <w:rPr>
          <w:sz w:val="28"/>
          <w:szCs w:val="28"/>
        </w:rPr>
        <w:t xml:space="preserve"> </w:t>
      </w:r>
      <w:r>
        <w:rPr>
          <w:sz w:val="28"/>
          <w:szCs w:val="28"/>
        </w:rPr>
        <w:t>Лицо, в отношении которого принято решение Совета должно быть ознакомлено с ним в течение 3 дней со дня его принятия под роспись.</w:t>
      </w:r>
    </w:p>
    <w:p w:rsidR="009F7C11" w:rsidRDefault="009F7C11" w:rsidP="007F6FA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15.</w:t>
      </w:r>
      <w:r w:rsidR="007F6FAB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Решение Совета поселения о применении к лицу, замещающему муниципальную должность, мер ответственности, может быть обжаловано лицом, в отношении которого оно принято, в порядке, установленном законодательством Российской Федерации.</w:t>
      </w:r>
    </w:p>
    <w:p w:rsidR="009F7C11" w:rsidRDefault="009F7C11" w:rsidP="007F6FA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16.</w:t>
      </w:r>
      <w:r w:rsidR="007F6FAB">
        <w:rPr>
          <w:sz w:val="28"/>
          <w:szCs w:val="28"/>
        </w:rPr>
        <w:t xml:space="preserve"> </w:t>
      </w:r>
      <w:r>
        <w:rPr>
          <w:sz w:val="28"/>
          <w:szCs w:val="28"/>
        </w:rPr>
        <w:t>Копия решения Совета сельского поселения о применении к лицу, замещающему муниципальную должность, меры ответственности в течение 5 рабочих дней со дня его принятия направляется Губернатору Забайкальского края и лицу, в отношении которого  принято решение Совета.</w:t>
      </w:r>
    </w:p>
    <w:p w:rsidR="009F7C11" w:rsidRDefault="009F7C11" w:rsidP="007F6FAB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F7C11" w:rsidRDefault="009F7C11" w:rsidP="007F6FAB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940C4" w:rsidRDefault="007F6FAB" w:rsidP="007F6FAB">
      <w:pPr>
        <w:spacing w:after="0" w:line="240" w:lineRule="auto"/>
      </w:pPr>
      <w:r>
        <w:rPr>
          <w:sz w:val="28"/>
          <w:szCs w:val="28"/>
        </w:rPr>
        <w:t xml:space="preserve">                   </w:t>
      </w:r>
      <w:r w:rsidR="009F7C11">
        <w:rPr>
          <w:sz w:val="28"/>
          <w:szCs w:val="28"/>
        </w:rPr>
        <w:t>______________________________________________________</w:t>
      </w:r>
    </w:p>
    <w:p w:rsidR="00E940C4" w:rsidRDefault="00E940C4" w:rsidP="007F6FAB">
      <w:pPr>
        <w:spacing w:after="0"/>
      </w:pPr>
    </w:p>
    <w:sectPr w:rsidR="00E940C4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60C62"/>
    <w:multiLevelType w:val="hybridMultilevel"/>
    <w:tmpl w:val="D5C0A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7075D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6B4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4C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534B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5F1"/>
    <w:rsid w:val="0012463E"/>
    <w:rsid w:val="00124F2C"/>
    <w:rsid w:val="001253FA"/>
    <w:rsid w:val="00125D6E"/>
    <w:rsid w:val="001262CF"/>
    <w:rsid w:val="001274E3"/>
    <w:rsid w:val="00127580"/>
    <w:rsid w:val="00127BAC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0E7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B6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01F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8E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2E2D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AC0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9A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5E34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6F7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08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7D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0C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4B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4E5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0A3"/>
    <w:rsid w:val="00691759"/>
    <w:rsid w:val="006919C1"/>
    <w:rsid w:val="00691A82"/>
    <w:rsid w:val="00691A96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CAE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6FAB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5D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6A74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C34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1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C11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57D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9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C1E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2DF8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062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4FAD"/>
    <w:rsid w:val="00C45B32"/>
    <w:rsid w:val="00C45C07"/>
    <w:rsid w:val="00C45CD3"/>
    <w:rsid w:val="00C45D50"/>
    <w:rsid w:val="00C45F18"/>
    <w:rsid w:val="00C45F74"/>
    <w:rsid w:val="00C463DD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B74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1BB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A8C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6A0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85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0C4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633"/>
    <w:rsid w:val="00EA39B5"/>
    <w:rsid w:val="00EA3E68"/>
    <w:rsid w:val="00EA3EAE"/>
    <w:rsid w:val="00EA3EFF"/>
    <w:rsid w:val="00EA4D87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5A6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C91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7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7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F7C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1</Pages>
  <Words>1152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25</cp:revision>
  <cp:lastPrinted>2021-04-20T01:44:00Z</cp:lastPrinted>
  <dcterms:created xsi:type="dcterms:W3CDTF">2021-03-10T23:37:00Z</dcterms:created>
  <dcterms:modified xsi:type="dcterms:W3CDTF">2021-04-20T01:55:00Z</dcterms:modified>
</cp:coreProperties>
</file>