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094" w:rsidRPr="00517094" w:rsidRDefault="00517094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517094" w:rsidRPr="00517094" w:rsidRDefault="00517094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7094" w:rsidRPr="00517094" w:rsidRDefault="00517094" w:rsidP="00517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7094" w:rsidRPr="00517094" w:rsidRDefault="00517094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517094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517094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517094" w:rsidRPr="00517094" w:rsidRDefault="00517094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17094" w:rsidRPr="00517094" w:rsidRDefault="009D15FF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18</w:t>
      </w:r>
      <w:r w:rsidR="00517094" w:rsidRPr="00517094">
        <w:rPr>
          <w:rFonts w:ascii="Times New Roman" w:eastAsia="Times New Roman" w:hAnsi="Times New Roman" w:cs="Times New Roman"/>
          <w:b/>
          <w:sz w:val="28"/>
          <w:szCs w:val="28"/>
        </w:rPr>
        <w:t xml:space="preserve"> -я  сессия    5-го созыва</w:t>
      </w:r>
    </w:p>
    <w:p w:rsidR="00517094" w:rsidRPr="00517094" w:rsidRDefault="00517094" w:rsidP="005170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9D15FF" w:rsidP="005170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B77A8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марта        2022</w:t>
      </w:r>
      <w:r w:rsidR="00517094" w:rsidRPr="00517094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 76</w:t>
      </w:r>
    </w:p>
    <w:p w:rsidR="00517094" w:rsidRPr="00517094" w:rsidRDefault="00517094" w:rsidP="005170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Pr="00517094" w:rsidRDefault="00517094" w:rsidP="009D15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</w:rPr>
      </w:pPr>
      <w:r w:rsidRPr="00517094">
        <w:rPr>
          <w:rFonts w:ascii="Times New Roman" w:eastAsia="Times New Roman" w:hAnsi="Times New Roman" w:cs="Arial"/>
          <w:b/>
          <w:sz w:val="28"/>
          <w:szCs w:val="28"/>
        </w:rPr>
        <w:t xml:space="preserve"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</w:t>
      </w:r>
      <w:r w:rsidR="009D15FF">
        <w:rPr>
          <w:rFonts w:ascii="Times New Roman" w:eastAsia="Times New Roman" w:hAnsi="Times New Roman" w:cs="Arial"/>
          <w:b/>
          <w:sz w:val="28"/>
          <w:szCs w:val="28"/>
        </w:rPr>
        <w:t xml:space="preserve"> </w:t>
      </w:r>
    </w:p>
    <w:p w:rsidR="00517094" w:rsidRPr="00517094" w:rsidRDefault="009D15FF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сельского поселения «</w:t>
      </w:r>
      <w:r w:rsidRPr="009D15FF"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контроля за</w:t>
      </w:r>
      <w:proofErr w:type="gramEnd"/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сохранностью автомобильных дорог местного значения в границах населенных пунктов сельского поселения «</w:t>
      </w:r>
      <w:r w:rsidRPr="009D15FF">
        <w:rPr>
          <w:rFonts w:ascii="Times New Roman" w:eastAsia="Times New Roman" w:hAnsi="Times New Roman" w:cs="Times New Roman"/>
          <w:b/>
          <w:sz w:val="28"/>
          <w:szCs w:val="28"/>
        </w:rPr>
        <w:t>Верхне-Куэнгинское</w:t>
      </w:r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r w:rsidRPr="009D15FF">
        <w:rPr>
          <w:rFonts w:ascii="Times New Roman" w:eastAsia="Times New Roman" w:hAnsi="Times New Roman" w:cs="Times New Roman"/>
          <w:b/>
          <w:sz w:val="28"/>
          <w:szCs w:val="28"/>
        </w:rPr>
        <w:t>законодательством</w:t>
      </w:r>
      <w:r w:rsidRPr="009D15F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Российской Федерации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170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517094">
        <w:rPr>
          <w:rFonts w:ascii="Times New Roman" w:eastAsia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Pr="00517094" w:rsidRDefault="009D15FF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517094" w:rsidRPr="00517094">
        <w:rPr>
          <w:rFonts w:ascii="Times New Roman" w:eastAsia="Times New Roman" w:hAnsi="Times New Roman" w:cs="Times New Roman"/>
          <w:sz w:val="28"/>
          <w:szCs w:val="28"/>
        </w:rPr>
        <w:t xml:space="preserve">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> дорожная деятельность в отношении автомобильных дорог местного значения в границах населенных пунктов сельского поселения «</w:t>
      </w:r>
      <w:r w:rsidRPr="009D15FF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автомобильных дорог местного значения в границах населенных пунктов сельского поселения «</w:t>
      </w:r>
      <w:r w:rsidRPr="009D15FF">
        <w:rPr>
          <w:rFonts w:ascii="Times New Roman" w:eastAsia="Times New Roman" w:hAnsi="Times New Roman" w:cs="Times New Roman"/>
          <w:sz w:val="28"/>
          <w:szCs w:val="28"/>
        </w:rPr>
        <w:t>Верхне-Куэнгинское</w:t>
      </w:r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а также осуществление иных полномочий в области использования автомобильных дорог и осуществления дорожной деятельности в соответствии с </w:t>
      </w:r>
      <w:r w:rsidRPr="009D15FF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Pr="009D15FF">
        <w:rPr>
          <w:rFonts w:ascii="Times New Roman" w:eastAsia="Times New Roman" w:hAnsi="Times New Roman" w:cs="Times New Roman"/>
          <w:color w:val="000000"/>
          <w:sz w:val="28"/>
          <w:szCs w:val="28"/>
        </w:rPr>
        <w:t> 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17094" w:rsidRPr="00517094" w:rsidRDefault="00517094" w:rsidP="009D15F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>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517094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gramEnd"/>
      <w:r w:rsidRPr="00517094">
        <w:rPr>
          <w:rFonts w:ascii="Times New Roman" w:eastAsia="Times New Roman" w:hAnsi="Times New Roman" w:cs="Times New Roman"/>
          <w:sz w:val="28"/>
          <w:szCs w:val="28"/>
        </w:rPr>
        <w:t xml:space="preserve">обнародования). 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proofErr w:type="gramStart"/>
      <w:r w:rsidRPr="0051709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094">
        <w:rPr>
          <w:rFonts w:ascii="Times New Roman" w:eastAsia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5FF" w:rsidRPr="00517094" w:rsidRDefault="009D15FF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17094" w:rsidRPr="00517094" w:rsidRDefault="00517094" w:rsidP="005170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21DD" w:rsidRPr="00517094" w:rsidRDefault="00517094" w:rsidP="009D15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7094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Утверждено </w:t>
      </w:r>
    </w:p>
    <w:p w:rsidR="00517094" w:rsidRDefault="00517094" w:rsidP="009D15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7094">
        <w:rPr>
          <w:rFonts w:ascii="Times New Roman" w:hAnsi="Times New Roman" w:cs="Times New Roman"/>
          <w:sz w:val="24"/>
          <w:szCs w:val="24"/>
        </w:rPr>
        <w:t>Решением</w:t>
      </w:r>
      <w:r>
        <w:rPr>
          <w:rFonts w:ascii="Times New Roman" w:hAnsi="Times New Roman" w:cs="Times New Roman"/>
          <w:sz w:val="24"/>
          <w:szCs w:val="24"/>
        </w:rPr>
        <w:t xml:space="preserve"> Совета сельского</w:t>
      </w:r>
    </w:p>
    <w:p w:rsidR="00517094" w:rsidRDefault="00517094" w:rsidP="009D15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«Верхне-Куэнгинское»</w:t>
      </w:r>
    </w:p>
    <w:p w:rsidR="00517094" w:rsidRPr="00517094" w:rsidRDefault="005279B7" w:rsidP="009D15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517094">
        <w:rPr>
          <w:rFonts w:ascii="Times New Roman" w:hAnsi="Times New Roman" w:cs="Times New Roman"/>
          <w:sz w:val="24"/>
          <w:szCs w:val="24"/>
        </w:rPr>
        <w:t>.03.2022 г. № 76</w:t>
      </w:r>
    </w:p>
    <w:p w:rsidR="00942DFB" w:rsidRDefault="00942DFB" w:rsidP="009D15FF">
      <w:pPr>
        <w:spacing w:after="0" w:line="240" w:lineRule="auto"/>
      </w:pPr>
    </w:p>
    <w:tbl>
      <w:tblPr>
        <w:tblW w:w="0" w:type="auto"/>
        <w:tblLook w:val="00A0"/>
      </w:tblPr>
      <w:tblGrid>
        <w:gridCol w:w="4785"/>
        <w:gridCol w:w="4786"/>
      </w:tblGrid>
      <w:tr w:rsidR="00942DFB" w:rsidRPr="00942DFB" w:rsidTr="00336A0E">
        <w:tc>
          <w:tcPr>
            <w:tcW w:w="4785" w:type="dxa"/>
          </w:tcPr>
          <w:p w:rsidR="00942DFB" w:rsidRPr="00942DFB" w:rsidRDefault="00942DFB" w:rsidP="009D15F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942DFB" w:rsidRPr="00942DFB" w:rsidRDefault="00517094" w:rsidP="009D15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42DFB" w:rsidRPr="00942DFB" w:rsidRDefault="00517094" w:rsidP="009D15F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942DFB" w:rsidRPr="00942DFB">
        <w:rPr>
          <w:rFonts w:ascii="Times New Roman" w:eastAsia="Times New Roman" w:hAnsi="Times New Roman" w:cs="Times New Roman"/>
          <w:b/>
          <w:sz w:val="24"/>
          <w:szCs w:val="24"/>
        </w:rPr>
        <w:t>СОГЛАШЕНИЕ №</w:t>
      </w:r>
    </w:p>
    <w:p w:rsidR="00942DFB" w:rsidRPr="00942DFB" w:rsidRDefault="00942DFB" w:rsidP="009D1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</w:t>
      </w:r>
    </w:p>
    <w:p w:rsidR="00942DFB" w:rsidRPr="00942DFB" w:rsidRDefault="00942DFB" w:rsidP="009D1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о передаче части полномочий в 2022 году</w:t>
      </w:r>
    </w:p>
    <w:p w:rsidR="00942DFB" w:rsidRPr="00942DFB" w:rsidRDefault="00942DFB" w:rsidP="009D1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г. Сретенск                                                                                 </w:t>
      </w:r>
      <w:r w:rsidR="009D15FF">
        <w:rPr>
          <w:rFonts w:ascii="Times New Roman" w:eastAsia="Times New Roman" w:hAnsi="Times New Roman" w:cs="Times New Roman"/>
          <w:sz w:val="24"/>
          <w:szCs w:val="24"/>
        </w:rPr>
        <w:t xml:space="preserve">    «03»   марта    </w:t>
      </w:r>
      <w:r w:rsidRPr="00942DFB">
        <w:rPr>
          <w:rFonts w:ascii="Times New Roman" w:eastAsia="Times New Roman" w:hAnsi="Times New Roman" w:cs="Times New Roman"/>
          <w:sz w:val="24"/>
          <w:szCs w:val="24"/>
        </w:rPr>
        <w:t>2022 года</w:t>
      </w:r>
    </w:p>
    <w:p w:rsidR="00942DFB" w:rsidRPr="00942DFB" w:rsidRDefault="00942DFB" w:rsidP="009D15F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администрации, </w:t>
      </w:r>
      <w:proofErr w:type="spellStart"/>
      <w:r w:rsidRPr="00942DFB">
        <w:rPr>
          <w:rFonts w:ascii="Times New Roman" w:eastAsia="Times New Roman" w:hAnsi="Times New Roman" w:cs="Times New Roman"/>
          <w:sz w:val="24"/>
          <w:szCs w:val="24"/>
        </w:rPr>
        <w:t>Закурдаева</w:t>
      </w:r>
      <w:proofErr w:type="spellEnd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Алексея Сергеевича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администрации, Добрынина Сергея Владимировича  действующего на основании Устава сельского поселения «Верхне-Куэнгинское», с другой стороны, руководствуясь частью 1 статьи 86 БК</w:t>
      </w:r>
      <w:proofErr w:type="gramEnd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>РФ, частью 4 статьи 15 Федерального закона  от  6  октября  2003   г.   №  131-ФЗ   «Об   общих  принципах  организации  местного самоуправления  в  Российской   Федерации»,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Уставом   муниципального</w:t>
      </w:r>
      <w:proofErr w:type="gramEnd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«Верхне-Куэнгинское», решением   Совета сельског</w:t>
      </w:r>
      <w:r w:rsidR="009D15FF">
        <w:rPr>
          <w:rFonts w:ascii="Times New Roman" w:eastAsia="Times New Roman" w:hAnsi="Times New Roman" w:cs="Times New Roman"/>
          <w:sz w:val="24"/>
          <w:szCs w:val="24"/>
        </w:rPr>
        <w:t>о поселения «Верхне-Куэнгинское</w:t>
      </w: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D15F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№ 76 от «03» марта </w:t>
      </w:r>
      <w:r w:rsidRPr="00942DF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2022 года</w:t>
      </w: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«О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полномочий», заключили настоящее Соглашение о нижеследующем:</w:t>
      </w: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1. Предмет Соглашения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 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942DFB" w:rsidRPr="00942DFB" w:rsidRDefault="00942DFB" w:rsidP="009D15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942DFB" w:rsidRP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1.2.1. </w:t>
      </w:r>
      <w:r w:rsidRPr="00942DFB">
        <w:rPr>
          <w:rFonts w:ascii="Times New Roman" w:eastAsia="Times New Roman" w:hAnsi="Times New Roman" w:cs="Times New Roman"/>
          <w:color w:val="000000"/>
          <w:sz w:val="24"/>
        </w:rPr>
        <w:t> </w:t>
      </w:r>
      <w:r w:rsidRPr="00942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дорожная деятельность в отношении автомобильных дорог местного значения в границах населенных пунктов сельского поселения «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Верхне-Куэнгинское</w:t>
      </w:r>
      <w:r w:rsidRPr="00942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сельского поселения «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Верхне-Куэнгинское</w:t>
      </w:r>
      <w:r w:rsidRPr="00942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», а также осуществление иных полномочий в области использования автомобильных дорог и осуществления дорожной</w:t>
      </w:r>
      <w:proofErr w:type="gramEnd"/>
      <w:r w:rsidRPr="00942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деятельности в соответствии с 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законодательством</w:t>
      </w:r>
      <w:r w:rsidRPr="00942DFB"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  <w:r w:rsidRPr="00942D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Российской Федерации.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5FF" w:rsidRDefault="009D15FF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5FF" w:rsidRDefault="009D15FF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15FF" w:rsidRPr="00942DFB" w:rsidRDefault="009D15FF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942DFB" w:rsidRP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 2.1.  Сумма межбюджетных трансфертов, передаваемых Стороной 1 на  реализацию  полномочий,  указанных в пункте 1.2 настоящего Соглашения на 2022 г. составляет  </w:t>
      </w:r>
      <w:r w:rsidRPr="00942DF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70294,90 (семьдесят тысяч двести девяносто четыре) рубля 90  копеек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42DFB" w:rsidRP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-</w:t>
      </w: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возмещение платы за расход по электроэнергии на освещение уличной сети.</w:t>
      </w:r>
    </w:p>
    <w:p w:rsidR="00942DFB" w:rsidRPr="00942DFB" w:rsidRDefault="00942DFB" w:rsidP="009D15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2.2. Объем межбюджетных трансфертов, необходимых для осуществления передаваемых полномочий определяется на основании п. 6 Приказа Министерства транспорта Российской Федерации от 16 ноября 2012 года № 402 «Об утверждении Классификации работ по капитальному ремонту, ремонту и содержанию автомобильных дорог»:</w:t>
      </w:r>
    </w:p>
    <w:p w:rsidR="00942DFB" w:rsidRPr="00942DFB" w:rsidRDefault="00942DFB" w:rsidP="009D15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к) поддержание в чистоте и порядке линий электроосвещения (включая автономные системы освещения) дорог, мостов, путепроводов, тоннелей, транспортных развязок, паромных переправ и других дорожных сооружений; обслуживание систем контроля и управления линиями электроосвещения; замена вышедших из строя ламп и светильников, проводов, кабелей, автоматических выключателей, трансформаторов и других элементов электроосвещения, техническое обслуживание трансформаторов, плата за расход электроэнергии на освещение, системы вентиляции, светофорные объекты, информационные щиты и указатели, метеостанции, видеосистемы, счетчики учета интенсивности движения и иные подобные объекты; проведение испытаний линий электроосвещения;</w:t>
      </w:r>
    </w:p>
    <w:p w:rsidR="00942DFB" w:rsidRPr="00942DFB" w:rsidRDefault="00942DFB" w:rsidP="009D15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942DFB" w:rsidRP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942DFB" w:rsidRPr="00942DFB" w:rsidRDefault="00942DFB" w:rsidP="009D15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2DFB" w:rsidRPr="00942DFB" w:rsidRDefault="00942DFB" w:rsidP="009D15FF">
      <w:pPr>
        <w:tabs>
          <w:tab w:val="left" w:pos="70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3.1. Сторона 1: 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3.1.1. перечисляет Стороне 2 финансовые средства в виде межбюджетных трансфертов, предназначенных для исполнения переданных по настоящему Соглашению полномочий;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3.2. Сторона 2: 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>пределах</w:t>
      </w:r>
      <w:proofErr w:type="gramEnd"/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3.2.4. Ежеквартально,  не  позднее  </w:t>
      </w:r>
      <w:r w:rsidRPr="00942DF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15 </w:t>
      </w: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числа,  следующего за отчетным  периодом,  представляет  Стороне 1  отчет  об использовании   финансовых   сре</w:t>
      </w:r>
      <w:proofErr w:type="gramStart"/>
      <w:r w:rsidRPr="00942DFB">
        <w:rPr>
          <w:rFonts w:ascii="Times New Roman" w:eastAsia="Times New Roman" w:hAnsi="Times New Roman" w:cs="Times New Roman"/>
          <w:sz w:val="24"/>
          <w:szCs w:val="24"/>
        </w:rPr>
        <w:t>дств  дл</w:t>
      </w:r>
      <w:proofErr w:type="gramEnd"/>
      <w:r w:rsidRPr="00942DFB">
        <w:rPr>
          <w:rFonts w:ascii="Times New Roman" w:eastAsia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tabs>
          <w:tab w:val="left" w:pos="708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4. Ответственность сторон</w:t>
      </w:r>
    </w:p>
    <w:p w:rsidR="00942DFB" w:rsidRPr="00942DFB" w:rsidRDefault="00942DFB" w:rsidP="009D15FF">
      <w:pPr>
        <w:tabs>
          <w:tab w:val="left" w:pos="708"/>
        </w:tabs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4.1. За неисполнение или ненадлежащее исполнение условий настоящего Соглашения Стороны несут ответственность, предусмотренную действующим законодательством Российской Федерации.</w:t>
      </w:r>
    </w:p>
    <w:p w:rsidR="00942DFB" w:rsidRPr="00942DFB" w:rsidRDefault="00942DFB" w:rsidP="009D15FF">
      <w:pPr>
        <w:tabs>
          <w:tab w:val="left" w:pos="708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5.1.1. по соглашению Сторон;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942DFB" w:rsidRPr="00942DFB" w:rsidRDefault="00942DFB" w:rsidP="009D15FF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942DFB" w:rsidRPr="00942DFB" w:rsidRDefault="00942DFB" w:rsidP="009D15FF">
      <w:pPr>
        <w:tabs>
          <w:tab w:val="left" w:pos="708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42DFB" w:rsidRPr="00942DFB" w:rsidRDefault="00942DFB" w:rsidP="009D15FF">
      <w:pPr>
        <w:tabs>
          <w:tab w:val="left" w:pos="70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b/>
          <w:sz w:val="24"/>
          <w:szCs w:val="24"/>
        </w:rPr>
        <w:t>6. Заключительные условия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ab/>
        <w:t>6.1. Настоящее Соглашение вступает в силу с момента его подписания.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ab/>
        <w:t>6.2. Срок действия настоящего Соглашения устанавливается до «25» декабря 2022 г.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ab/>
        <w:t>6.5. Настоящее Соглашение составлено в 3 экземплярах, имеющих равную юридическую силу, для каждой из Сторон.</w:t>
      </w:r>
    </w:p>
    <w:p w:rsidR="00942DFB" w:rsidRPr="00942DFB" w:rsidRDefault="00942DFB" w:rsidP="009D15FF">
      <w:pPr>
        <w:tabs>
          <w:tab w:val="left" w:pos="7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tabs>
          <w:tab w:val="left" w:pos="708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2DFB">
        <w:rPr>
          <w:rFonts w:ascii="Times New Roman" w:eastAsia="Times New Roman" w:hAnsi="Times New Roman" w:cs="Times New Roman"/>
          <w:sz w:val="24"/>
          <w:szCs w:val="24"/>
        </w:rPr>
        <w:t>7.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942DFB" w:rsidRPr="00942DFB" w:rsidTr="00336A0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942DFB" w:rsidRPr="00942DFB" w:rsidTr="00336A0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МУНИЦИПАЛЬНОГО РАЙОНА «СРЕТЕНСКИЙ РАЙОН» ЗАБАЙКАЛЬСКОГО КРАЯ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СЕЛЬСКОГО ПОСЕЛЕНИЯ «ВЕРХНЕ-КУЭНГИНСКОЕ» МР «СРЕТЕНСКИЙ РАЙОН» ЗАБАЙКАЛЬСКОГО КРАЯ</w:t>
            </w:r>
          </w:p>
        </w:tc>
      </w:tr>
      <w:tr w:rsidR="00942DFB" w:rsidRPr="00942DFB" w:rsidTr="00336A0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673500, Россия, Забайкальский край, Сретенский район, г. Сретенск, ул. Кочеткова, 6</w:t>
            </w:r>
            <w:proofErr w:type="gramEnd"/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нахождения: </w:t>
            </w:r>
            <w:r w:rsidRPr="00942DFB">
              <w:rPr>
                <w:rFonts w:eastAsia="Times New Roman" w:cs="Times New Roman"/>
              </w:rPr>
              <w:t xml:space="preserve">673526, </w:t>
            </w: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Забайкальский край, Сретенский район, с. </w:t>
            </w: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Верхняя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Куэнга,  ул. Центральная 13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DFB" w:rsidRPr="00942DFB" w:rsidTr="00336A0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БИК 017601329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Банк ОТДЕЛЕНИЕ ЧИТА БАНКА РОССИИ// УФК по Забайкальскому краю </w:t>
            </w: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Чита 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/с 03231643766400009100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/с 03913012880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ЕКС 40102810945370000063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Чита 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ИНН 7519000157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КПП 751901001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1027500743610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76640101001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 xml:space="preserve">Банковские реквизиты: </w:t>
            </w: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Отделение  Чита </w:t>
            </w: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Банка России//УФК по Забайкальскому краю </w:t>
            </w: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Чита, 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БИК    017601329, 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 7519003630, 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КПП 751901001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/с 03913015620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казначейского счета 03231643766404159100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sz w:val="24"/>
                <w:szCs w:val="24"/>
              </w:rPr>
              <w:t>ЕКС: 40102810945370000063</w:t>
            </w: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2DFB" w:rsidRPr="00942DFB" w:rsidRDefault="00942DFB" w:rsidP="009D15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2DFB" w:rsidRPr="00942DFB" w:rsidTr="00336A0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Глава администрации 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МР «Сретенский район»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______________________ А.С. </w:t>
            </w:r>
            <w:proofErr w:type="spellStart"/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Закурдаев</w:t>
            </w:r>
            <w:proofErr w:type="spellEnd"/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 сельского поселения «Верхне-Куэнгинское» МР «Сретенский район»</w:t>
            </w: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42DFB" w:rsidRPr="00942DFB" w:rsidRDefault="00942DFB" w:rsidP="009D15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D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 С.В. Добрынин</w:t>
            </w:r>
          </w:p>
        </w:tc>
      </w:tr>
    </w:tbl>
    <w:p w:rsidR="00942DFB" w:rsidRPr="00942DFB" w:rsidRDefault="00942DFB" w:rsidP="009D1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2DFB" w:rsidRPr="00942DFB" w:rsidRDefault="00942DFB" w:rsidP="009D15FF">
      <w:pPr>
        <w:spacing w:line="240" w:lineRule="auto"/>
        <w:rPr>
          <w:rFonts w:eastAsia="Times New Roman" w:cs="Times New Roman"/>
        </w:rPr>
      </w:pPr>
    </w:p>
    <w:p w:rsidR="00942DFB" w:rsidRPr="00942DFB" w:rsidRDefault="00942DFB" w:rsidP="009D15FF">
      <w:pPr>
        <w:spacing w:line="240" w:lineRule="auto"/>
        <w:rPr>
          <w:rFonts w:eastAsia="Times New Roman" w:cs="Times New Roman"/>
        </w:rPr>
      </w:pPr>
    </w:p>
    <w:p w:rsidR="00942DFB" w:rsidRDefault="00942DFB" w:rsidP="009D15FF">
      <w:pPr>
        <w:spacing w:line="240" w:lineRule="auto"/>
      </w:pPr>
    </w:p>
    <w:p w:rsidR="00942DFB" w:rsidRDefault="00942DFB" w:rsidP="009D15FF">
      <w:pPr>
        <w:spacing w:line="240" w:lineRule="auto"/>
      </w:pPr>
    </w:p>
    <w:p w:rsidR="00942DFB" w:rsidRDefault="00942DFB" w:rsidP="009D15FF">
      <w:pPr>
        <w:spacing w:line="240" w:lineRule="auto"/>
      </w:pPr>
    </w:p>
    <w:p w:rsidR="00942DFB" w:rsidRDefault="00942DFB" w:rsidP="009D15FF">
      <w:pPr>
        <w:spacing w:line="240" w:lineRule="auto"/>
      </w:pPr>
    </w:p>
    <w:p w:rsidR="00942DFB" w:rsidRDefault="00942DFB" w:rsidP="009D15FF">
      <w:pPr>
        <w:spacing w:line="240" w:lineRule="auto"/>
      </w:pPr>
    </w:p>
    <w:p w:rsidR="00942DFB" w:rsidRDefault="00942DFB" w:rsidP="009D15FF">
      <w:pPr>
        <w:spacing w:line="240" w:lineRule="auto"/>
      </w:pPr>
    </w:p>
    <w:p w:rsidR="00942DFB" w:rsidRDefault="00942DFB"/>
    <w:p w:rsidR="00942DFB" w:rsidRDefault="00942DFB"/>
    <w:sectPr w:rsidR="00942DFB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06088"/>
    <w:multiLevelType w:val="hybridMultilevel"/>
    <w:tmpl w:val="E334030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DF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7A8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094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9B7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62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2DFB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5FF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227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6B5D"/>
    <w:rsid w:val="00F27427"/>
    <w:rsid w:val="00F274DC"/>
    <w:rsid w:val="00F27E75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45F"/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uiPriority w:val="34"/>
    <w:qFormat/>
    <w:rsid w:val="005C345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2022-03-24T01:24:00Z</cp:lastPrinted>
  <dcterms:created xsi:type="dcterms:W3CDTF">2022-03-03T01:38:00Z</dcterms:created>
  <dcterms:modified xsi:type="dcterms:W3CDTF">2022-03-24T01:28:00Z</dcterms:modified>
</cp:coreProperties>
</file>