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C95" w:rsidRPr="00990C8A" w:rsidRDefault="00990C8A" w:rsidP="00B06CB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90C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</w:t>
      </w:r>
      <w:r w:rsidR="00201B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</w:t>
      </w:r>
    </w:p>
    <w:p w:rsidR="00F71C95" w:rsidRDefault="00F71C95" w:rsidP="00F71C9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95" w:rsidRPr="00F71C95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C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C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25  декабря    2017 года                                                         № 4</w:t>
      </w:r>
      <w:r w:rsidR="00F344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F71C95" w:rsidRPr="005A0A34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95" w:rsidRDefault="00F71C95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E96660" w:rsidRPr="00F71C95" w:rsidRDefault="00E96660" w:rsidP="00F7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034" w:rsidRPr="00CC5397" w:rsidRDefault="00245034" w:rsidP="00245034">
      <w:pPr>
        <w:pStyle w:val="headertexttopleveltextcentertext"/>
        <w:spacing w:before="0" w:beforeAutospacing="0" w:after="0" w:afterAutospacing="0"/>
        <w:jc w:val="center"/>
        <w:rPr>
          <w:b/>
          <w:sz w:val="28"/>
          <w:szCs w:val="28"/>
        </w:rPr>
      </w:pPr>
      <w:r w:rsidRPr="00CC5397">
        <w:rPr>
          <w:b/>
          <w:sz w:val="28"/>
          <w:szCs w:val="28"/>
        </w:rPr>
        <w:t>Об утверждении требований  к порядку разработки и принятия правовых актов в сфере закупок, содержанию указанных актов и обеспечению их исполнения для муниципальных нужд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19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18 мая 2015 года №</w:t>
      </w:r>
      <w:r w:rsidR="00E96660">
        <w:rPr>
          <w:sz w:val="28"/>
          <w:szCs w:val="28"/>
        </w:rPr>
        <w:t xml:space="preserve"> </w:t>
      </w:r>
      <w:r>
        <w:rPr>
          <w:sz w:val="28"/>
          <w:szCs w:val="28"/>
        </w:rPr>
        <w:t>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</w:t>
      </w:r>
      <w:r w:rsidR="00E3719D">
        <w:rPr>
          <w:sz w:val="28"/>
          <w:szCs w:val="28"/>
        </w:rPr>
        <w:t xml:space="preserve">ию их исполнения», статьей 33 </w:t>
      </w:r>
      <w:r>
        <w:rPr>
          <w:sz w:val="28"/>
          <w:szCs w:val="28"/>
        </w:rPr>
        <w:t>Устава се</w:t>
      </w:r>
      <w:r w:rsidR="00E3719D">
        <w:rPr>
          <w:sz w:val="28"/>
          <w:szCs w:val="28"/>
        </w:rPr>
        <w:t>льского поселения «Верхне-Куэнгинское</w:t>
      </w:r>
      <w:r>
        <w:rPr>
          <w:sz w:val="28"/>
          <w:szCs w:val="28"/>
        </w:rPr>
        <w:t>».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прилагаемые требования 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сель</w:t>
      </w:r>
      <w:r w:rsidR="00E3719D">
        <w:rPr>
          <w:sz w:val="28"/>
          <w:szCs w:val="28"/>
        </w:rPr>
        <w:t>ского поселения «Верхне-Куэнгинское</w:t>
      </w:r>
      <w:r>
        <w:rPr>
          <w:sz w:val="28"/>
          <w:szCs w:val="28"/>
        </w:rPr>
        <w:t>».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после официального опубликования (обнародования).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B06CB3" w:rsidRDefault="00B06CB3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245034" w:rsidRDefault="00E3719D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 С.В.Добрынин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45034" w:rsidRDefault="00245034" w:rsidP="00E3719D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E3719D">
      <w:pPr>
        <w:pStyle w:val="formattexttopleveltext"/>
        <w:suppressAutoHyphens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245034" w:rsidRDefault="00245034" w:rsidP="00E3719D">
      <w:pPr>
        <w:pStyle w:val="formattexttopleveltext"/>
        <w:suppressAutoHyphens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УТВЕРЖДЕНЫ</w:t>
      </w:r>
    </w:p>
    <w:p w:rsidR="00245034" w:rsidRDefault="00245034" w:rsidP="00E3719D">
      <w:pPr>
        <w:pStyle w:val="formattexttopleveltext"/>
        <w:suppressAutoHyphens/>
        <w:spacing w:before="0" w:beforeAutospacing="0" w:after="0" w:afterAutospacing="0"/>
        <w:ind w:left="636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 w:rsidR="00E3719D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</w:p>
    <w:p w:rsidR="00245034" w:rsidRDefault="00E3719D" w:rsidP="00E3719D">
      <w:pPr>
        <w:pStyle w:val="formattexttopleveltext"/>
        <w:suppressAutoHyphens/>
        <w:spacing w:before="0" w:beforeAutospacing="0" w:after="0" w:afterAutospacing="0"/>
        <w:ind w:left="5660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 25. 12.2017 №</w:t>
      </w:r>
      <w:r w:rsidR="00B06CB3">
        <w:rPr>
          <w:sz w:val="28"/>
          <w:szCs w:val="28"/>
        </w:rPr>
        <w:t xml:space="preserve"> </w:t>
      </w:r>
      <w:r w:rsidR="00F34474">
        <w:rPr>
          <w:sz w:val="28"/>
          <w:szCs w:val="28"/>
        </w:rPr>
        <w:t>44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порядку разработки и принятия правовых актов о нормирования в сфере закупок, содержанию указанных актов и обеспечению их исполнения для муниципальных нужд с</w:t>
      </w:r>
      <w:r w:rsidR="00E3719D">
        <w:rPr>
          <w:sz w:val="28"/>
          <w:szCs w:val="28"/>
        </w:rPr>
        <w:t>ельского поселения  «Верхне-Куэнгинское»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>дминистрации се</w:t>
      </w:r>
      <w:r w:rsidR="00E3719D">
        <w:rPr>
          <w:sz w:val="28"/>
          <w:szCs w:val="28"/>
        </w:rPr>
        <w:t>льского поселения «Верхне-Куэнгинское</w:t>
      </w:r>
      <w:r>
        <w:rPr>
          <w:sz w:val="28"/>
          <w:szCs w:val="28"/>
        </w:rPr>
        <w:t>», утверждающих: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определения требований к закупаемым органами местного самоуправ</w:t>
      </w:r>
      <w:r w:rsidR="00E3719D">
        <w:rPr>
          <w:sz w:val="28"/>
          <w:szCs w:val="28"/>
        </w:rPr>
        <w:t>ления сельского поселения «Верхне-Куэнгинское</w:t>
      </w:r>
      <w:r>
        <w:rPr>
          <w:sz w:val="28"/>
          <w:szCs w:val="28"/>
        </w:rPr>
        <w:t>», муниципальными казенными и бюджетными учреждениями</w:t>
      </w:r>
      <w:r w:rsidR="00E3719D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="00E371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отдельным видам товаров, работ, услуг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том числе предельные цены товаров, работ, услуг);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определения нормативных затрат на обеспечение функций органов местного самоуправлени</w:t>
      </w:r>
      <w:r w:rsidR="00E3719D">
        <w:rPr>
          <w:sz w:val="28"/>
          <w:szCs w:val="28"/>
        </w:rPr>
        <w:t>я сельского поселения «Верхне-Куэнгинское</w:t>
      </w:r>
      <w:r>
        <w:rPr>
          <w:sz w:val="28"/>
          <w:szCs w:val="28"/>
        </w:rPr>
        <w:t>», муниципальных казенных учреждений с</w:t>
      </w:r>
      <w:r w:rsidR="00E3719D">
        <w:rPr>
          <w:sz w:val="28"/>
          <w:szCs w:val="28"/>
        </w:rPr>
        <w:t>ельского поселения «Верхне-Куэнгинское</w:t>
      </w:r>
      <w:r>
        <w:rPr>
          <w:sz w:val="28"/>
          <w:szCs w:val="28"/>
        </w:rPr>
        <w:t>» (далее нормативные затраты).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E3719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</w:t>
      </w:r>
      <w:r w:rsidR="00E3719D">
        <w:rPr>
          <w:sz w:val="28"/>
          <w:szCs w:val="28"/>
        </w:rPr>
        <w:t>я сельского поселения «Верхне-Куэнгинское</w:t>
      </w:r>
      <w:r>
        <w:rPr>
          <w:sz w:val="28"/>
          <w:szCs w:val="28"/>
        </w:rPr>
        <w:t>», утверждающих: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обеспечение функций органов местного самоуправления</w:t>
      </w:r>
      <w:r w:rsidR="00E3719D">
        <w:rPr>
          <w:sz w:val="28"/>
          <w:szCs w:val="28"/>
        </w:rPr>
        <w:t xml:space="preserve"> сельского поселения «Верхне-Куэнгинское»</w:t>
      </w:r>
      <w:r>
        <w:rPr>
          <w:sz w:val="28"/>
          <w:szCs w:val="28"/>
        </w:rPr>
        <w:t xml:space="preserve">», муниципальных казенных учреждений </w:t>
      </w:r>
      <w:r w:rsidR="00E3719D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 к закупаемым органами местного самоуправления</w:t>
      </w:r>
      <w:r w:rsidR="00E3719D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 xml:space="preserve">», муниципальными казенными и бюджетными учреждениями </w:t>
      </w:r>
      <w:r w:rsidR="00E3719D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 отдельным видам  товаров, работ, услуг (в том числе предельные цены товаров, работ, услуг).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2.Правовые акты, указанные в подпункте «а» пункта 1  настоящих требований разрабатываются в форме проектов постановлений администрац</w:t>
      </w:r>
      <w:r w:rsidR="00F62171">
        <w:rPr>
          <w:sz w:val="28"/>
          <w:szCs w:val="28"/>
        </w:rPr>
        <w:t>ии сельского поселения «Верхне-Куэнгинское</w:t>
      </w:r>
      <w:r>
        <w:rPr>
          <w:sz w:val="28"/>
          <w:szCs w:val="28"/>
        </w:rPr>
        <w:t>».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</w:t>
      </w:r>
      <w:r w:rsidR="00F62171">
        <w:rPr>
          <w:sz w:val="28"/>
          <w:szCs w:val="28"/>
        </w:rPr>
        <w:t>ция сельского поселения «Верхне-Куэнгинское</w:t>
      </w:r>
      <w:r>
        <w:rPr>
          <w:sz w:val="28"/>
          <w:szCs w:val="28"/>
        </w:rPr>
        <w:t>» размещает в единой информационной системе в сфере закупок разработанные правовые акты, указанные в подпункте «а» пункта 1 настоящих требований.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3.Правовые акты, указанные в подпункте «б» пункта 1 настоящих требований, могут предусматривать право руководителя администрации се</w:t>
      </w:r>
      <w:r w:rsidR="00F62171">
        <w:rPr>
          <w:sz w:val="28"/>
          <w:szCs w:val="28"/>
        </w:rPr>
        <w:t>льского поселения «Верхне-Куэнгинское</w:t>
      </w:r>
      <w:r>
        <w:rPr>
          <w:sz w:val="28"/>
          <w:szCs w:val="28"/>
        </w:rPr>
        <w:t>» самостоятельно утверждать нормативы количества и (или) нормативы цены товаров, работ, услуг.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4.Для проведения обсуждения в целях общественного контроля, проекты муниципальных правовых актов, указанных в пункте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РФ от 18 мая 2015 года №476 «Об утверждении общих требований к порядку</w:t>
      </w:r>
      <w:proofErr w:type="gramEnd"/>
      <w:r>
        <w:rPr>
          <w:sz w:val="28"/>
          <w:szCs w:val="28"/>
        </w:rPr>
        <w:t xml:space="preserve"> разработки и принятия правовых актов о нормировании в сфере закупок, содержанию указанных актов и обеспечению их исполнения» (далее соответственно – общие требования, обсуждение в целях общественного контроля), размещаются администрацией </w:t>
      </w:r>
      <w:r w:rsidR="00F62171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 в установленном порядке в единой информационной системе в сфере закупок.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 обсуждения в целях общественного контроля устанавливается администрацией с</w:t>
      </w:r>
      <w:r w:rsidR="00F62171">
        <w:rPr>
          <w:sz w:val="28"/>
          <w:szCs w:val="28"/>
        </w:rPr>
        <w:t>ельского поселения «Верхне-Куэнгинское</w:t>
      </w:r>
      <w:r>
        <w:rPr>
          <w:sz w:val="28"/>
          <w:szCs w:val="28"/>
        </w:rPr>
        <w:t>» и не может быть менее 7 календарных дней со дня размещения проектов правовых актов, указанных в пункте 1 настоящих требований в единой информационной системе в сфере закупок.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5.Админиятраци</w:t>
      </w:r>
      <w:r w:rsidR="00F62171">
        <w:rPr>
          <w:sz w:val="28"/>
          <w:szCs w:val="28"/>
        </w:rPr>
        <w:t>я сельского поселения «Верхне-Куэнгинское</w:t>
      </w:r>
      <w:r>
        <w:rPr>
          <w:sz w:val="28"/>
          <w:szCs w:val="28"/>
        </w:rPr>
        <w:t>»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администраци</w:t>
      </w:r>
      <w:r w:rsidR="00F62171">
        <w:rPr>
          <w:sz w:val="28"/>
          <w:szCs w:val="28"/>
        </w:rPr>
        <w:t>ей сельского поселения «Верхне-Куэнгинское</w:t>
      </w:r>
      <w:r>
        <w:rPr>
          <w:sz w:val="28"/>
          <w:szCs w:val="28"/>
        </w:rPr>
        <w:t>» с учетом положений пункта 4 настоящих требований, в соответствии с законодательством Российской Федерации о порядке рассмотрения обращений граждан.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рассмотрения соответствующих предложений и размещение ответа в установленном порядке в единой информационной системе в сфере закупок составляет 3 рабочих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дня их поступления.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6.По результатам обсуждения в целях общественного контроля администрация </w:t>
      </w:r>
      <w:r w:rsidR="00F62171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 вправе принять решение о 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7.Проекты правовых актов, указанных в абзаце 2 подпункта «а» и абзаце 3 подпункта «б» пункта 1 настоящих требований подлежат обсуждению на заседаниях общественного совета </w:t>
      </w:r>
      <w:r w:rsidR="00F62171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8.По результатам рассмотрения проектов правовых актов, указанных в абзаце 2 подпункта «а»  и абзаце 3 подпункта «б» пункта 1 настоящих требований, общественный совет принимает одно из следующих решений: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рекомендации о необходимости доработки проекта правового акта;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екомендации о возможности принятия правового акта.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Решение, принятое общественным советом оформляется протоколом, подписываемым всеми его членами, который не позднее 3 рабочих дней со дня принятия соответствующего решения размещается в единой информационной системе в сфере закупок.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10.В случае принятия решения, указанного в подпункте «а» пункта 8 настоящих требований, администрация</w:t>
      </w:r>
      <w:r w:rsidR="00F62171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 xml:space="preserve">» утверждает правовые акты, указанные в абзаце 2 подпункта «а» и </w:t>
      </w:r>
      <w:r>
        <w:rPr>
          <w:sz w:val="28"/>
          <w:szCs w:val="28"/>
        </w:rPr>
        <w:lastRenderedPageBreak/>
        <w:t>абзаце 3 подпункта «б» пункта 1 настоящих требований, после доработки в соответствии с рекомендациями, принятыми общественным советом.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11.Администраци</w:t>
      </w:r>
      <w:r w:rsidR="00F62171">
        <w:rPr>
          <w:sz w:val="28"/>
          <w:szCs w:val="28"/>
        </w:rPr>
        <w:t>я сельского поселения «Верхне-Куэнгинское</w:t>
      </w:r>
      <w:r>
        <w:rPr>
          <w:sz w:val="28"/>
          <w:szCs w:val="28"/>
        </w:rPr>
        <w:t>», в течение 7 рабочих дней со дня принятия правовых актов, указанных в подпункте «б» пункта 1 настоящих требований, размещает эти правовые акты в единой информационной системе в сфере закупок.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12.Внесение изменений в правовые акты, указанные в подпункте «б» пункта 1 настоящих требований, осуществляется в порядке, установленном для их принятия.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13.правовые акты, предусмотренные подпунктом «б» пункта 1 настоящих требований, пересматриваются не реже одного раза в год.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14.Постановление администраци</w:t>
      </w:r>
      <w:r w:rsidR="00F62171">
        <w:rPr>
          <w:sz w:val="28"/>
          <w:szCs w:val="28"/>
        </w:rPr>
        <w:t>и сельского поселения «Верхне-Куэнгинское</w:t>
      </w:r>
      <w:r>
        <w:rPr>
          <w:sz w:val="28"/>
          <w:szCs w:val="28"/>
        </w:rPr>
        <w:t>»,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муниципальных нужд должно определять: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</w:t>
      </w:r>
      <w:r w:rsidR="00F62171">
        <w:rPr>
          <w:sz w:val="28"/>
          <w:szCs w:val="28"/>
        </w:rPr>
        <w:t>й сельского поселения «Верхне-Куэнгинское</w:t>
      </w:r>
      <w:r>
        <w:rPr>
          <w:sz w:val="28"/>
          <w:szCs w:val="28"/>
        </w:rPr>
        <w:t>» перечень отдельных видов товаров, работ. услуг;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порядок отбора отдельных видов товаров, работ, услуг ( в том числе предельных цен товаров, работ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слуг), закупаемых администрацие</w:t>
      </w:r>
      <w:r w:rsidR="00F62171">
        <w:rPr>
          <w:sz w:val="28"/>
          <w:szCs w:val="28"/>
        </w:rPr>
        <w:t>й сельского поселения «Верхне-Куэнгинское</w:t>
      </w:r>
      <w:r>
        <w:rPr>
          <w:sz w:val="28"/>
          <w:szCs w:val="28"/>
        </w:rPr>
        <w:t>», казенными и бюджетными учреждениями (далее – ведомственный перечень);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форму ведомственного перечня.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15.Постановление администрации</w:t>
      </w:r>
      <w:r w:rsidR="00F62171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 утверждающее правила определения нормативных затрат, должно определять порядок расчета нормативных затрат, в том числе формулы расчета (при их использовании).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16.Правовые акты администраци</w:t>
      </w:r>
      <w:r w:rsidR="00F62171">
        <w:rPr>
          <w:sz w:val="28"/>
          <w:szCs w:val="28"/>
        </w:rPr>
        <w:t>и сельского поселения «Верхне-Куэнгинское</w:t>
      </w:r>
      <w:r>
        <w:rPr>
          <w:sz w:val="28"/>
          <w:szCs w:val="28"/>
        </w:rPr>
        <w:t>», утверждающие требования к отдельным видам товаров, работ, услуг, закупаемых администраци</w:t>
      </w:r>
      <w:r w:rsidR="00F62171">
        <w:rPr>
          <w:sz w:val="28"/>
          <w:szCs w:val="28"/>
        </w:rPr>
        <w:t>ей сельского поселения «Верхне-Куэнгинское</w:t>
      </w:r>
      <w:r>
        <w:rPr>
          <w:sz w:val="28"/>
          <w:szCs w:val="28"/>
        </w:rPr>
        <w:t>», казенными и бюджетными учрежден</w:t>
      </w:r>
      <w:r w:rsidR="00F62171">
        <w:rPr>
          <w:sz w:val="28"/>
          <w:szCs w:val="28"/>
        </w:rPr>
        <w:t>иями сельского поселения «Верхне-Куэнгинское</w:t>
      </w:r>
      <w:r>
        <w:rPr>
          <w:sz w:val="28"/>
          <w:szCs w:val="28"/>
        </w:rPr>
        <w:t>» должны содержать следующие сведения: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наименования заказчиков, в отношении которых устанавливаются требования к отдельным видам товаров, работ, услуг ( в том числе предельные цены товаров, работ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слуг);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17.Администрац</w:t>
      </w:r>
      <w:r w:rsidR="00F62171">
        <w:rPr>
          <w:sz w:val="28"/>
          <w:szCs w:val="28"/>
        </w:rPr>
        <w:t>ия сельского поселения «Верхне-Куэнгинское</w:t>
      </w:r>
      <w:r>
        <w:rPr>
          <w:sz w:val="28"/>
          <w:szCs w:val="28"/>
        </w:rPr>
        <w:t>» разрабатывает и утверждает индивидуальные, установленные для каждого работника и (или) коллективные, установленные для нескольких работников, нормативы количества и (или) цены товаров, работ, услуг по соответствующим структурным подразделениям.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18.Правовые акты органов местного самоуправлен</w:t>
      </w:r>
      <w:r w:rsidR="00F62171">
        <w:rPr>
          <w:sz w:val="28"/>
          <w:szCs w:val="28"/>
        </w:rPr>
        <w:t>ия сельского поселения «Верхне-Куэнгинское</w:t>
      </w:r>
      <w:r>
        <w:rPr>
          <w:sz w:val="28"/>
          <w:szCs w:val="28"/>
        </w:rPr>
        <w:t>», утверждающие нормативные затраты, должны определять: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порядок расчета  нормативных затрат, для которых правилами определения нормативных затрат не установлен порядок расчета;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нормативы качества и (или) цены товаров, работ, услуг, в том числе  сгруппированные по должностям работников и (или) категориям  должностей работников.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19. Правовые акты, указанные в подпункте «б» пункта 1 настоящих требований могут устанавливать требования к отдельным видам товаров, работ, услуг, закупаемых одним или несколькими заказчиками, и (или) нормативные затраты на обеспечение функций органов местного самоуправления сель</w:t>
      </w:r>
      <w:r w:rsidR="00F62171">
        <w:rPr>
          <w:sz w:val="28"/>
          <w:szCs w:val="28"/>
        </w:rPr>
        <w:t>ского поселения «Верхне-Куэнгинское</w:t>
      </w:r>
      <w:r>
        <w:rPr>
          <w:sz w:val="28"/>
          <w:szCs w:val="28"/>
        </w:rPr>
        <w:t>», муниципальных казенных и бюджетных учрежде</w:t>
      </w:r>
      <w:r w:rsidR="00F62171">
        <w:rPr>
          <w:sz w:val="28"/>
          <w:szCs w:val="28"/>
        </w:rPr>
        <w:t>ний сельского поселения «Верхне-Куэнгинское</w:t>
      </w:r>
      <w:r>
        <w:rPr>
          <w:sz w:val="28"/>
          <w:szCs w:val="28"/>
        </w:rPr>
        <w:t>».</w:t>
      </w:r>
    </w:p>
    <w:p w:rsidR="00245034" w:rsidRDefault="00245034" w:rsidP="00245034">
      <w:pPr>
        <w:pStyle w:val="formattexttopleveltext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 </w:t>
      </w:r>
    </w:p>
    <w:p w:rsidR="00245034" w:rsidRPr="002631E7" w:rsidRDefault="00245034" w:rsidP="00245034">
      <w:pPr>
        <w:jc w:val="both"/>
        <w:rPr>
          <w:sz w:val="28"/>
          <w:szCs w:val="28"/>
        </w:rPr>
      </w:pPr>
    </w:p>
    <w:p w:rsidR="00F71C95" w:rsidRDefault="00F71C95" w:rsidP="00F71C9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71C95" w:rsidRPr="00F71C95" w:rsidRDefault="005E40F7" w:rsidP="00F71C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5421DD" w:rsidRDefault="005421DD"/>
    <w:sectPr w:rsidR="005421DD" w:rsidSect="00B56A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E718C"/>
    <w:multiLevelType w:val="hybridMultilevel"/>
    <w:tmpl w:val="5AD2C272"/>
    <w:lvl w:ilvl="0" w:tplc="5A746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C9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B5B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034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EEE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43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1D3C"/>
    <w:rsid w:val="005E235A"/>
    <w:rsid w:val="005E23AF"/>
    <w:rsid w:val="005E3053"/>
    <w:rsid w:val="005E3784"/>
    <w:rsid w:val="005E3BB6"/>
    <w:rsid w:val="005E3E33"/>
    <w:rsid w:val="005E40F7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2EF6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6E51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75C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C8A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6CB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6FB6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19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6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474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17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95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topleveltextcentertext">
    <w:name w:val="headertext topleveltext centertext"/>
    <w:basedOn w:val="a"/>
    <w:rsid w:val="0024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24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wEXJj/39SPr/O6JyNPFt7GMBI8MS6w6yLjQVzq1gK/Y=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H3tiW168rDDIF3Cd7Atci7Z82RuEk0LIs4DkT5MiI4WkM+km5dHzKLeehF9bgUOY6QrVx6eT
    bcElCtQ8+9guxg==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OW1GGBXfFXIyCX3YcHP3RIlwO/M=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qMlTYbmFlOtlmz9PmrXVjMIRQeg=</DigestValue>
      </Reference>
      <Reference URI="/word/settings.xml?ContentType=application/vnd.openxmlformats-officedocument.wordprocessingml.settings+xml">
        <DigestMethod Algorithm="http://www.w3.org/2000/09/xmldsig#sha1"/>
        <DigestValue>2tEArGFlPUQp2Tg77qmaE1ArXl0=</DigestValue>
      </Reference>
      <Reference URI="/word/styles.xml?ContentType=application/vnd.openxmlformats-officedocument.wordprocessingml.styles+xml">
        <DigestMethod Algorithm="http://www.w3.org/2000/09/xmldsig#sha1"/>
        <DigestValue>aq6drcWxT7D2f6Jizccr2ygeo4E=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2017-12-28T01:20:52Z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2017-12-26T04:52:00Z</cp:lastPrinted>
  <dcterms:created xsi:type="dcterms:W3CDTF">2017-12-26T02:22:00Z</dcterms:created>
  <dcterms:modified xsi:type="dcterms:W3CDTF">2017-12-28T01:20:00Z</dcterms:modified>
</cp:coreProperties>
</file>