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DEA" w:rsidRDefault="009D2DEA" w:rsidP="009D2DE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АДМИНИСТРАЦИЯ СЕЛЬСКОГО ПОСЕЛЕНИЯ</w:t>
      </w:r>
    </w:p>
    <w:p w:rsidR="009D2DEA" w:rsidRDefault="009D2DEA" w:rsidP="009D2DE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«ВЕРХНЕ-КУЭНГИНСКОЕ»  МУНИЦИПАЛЬНОГО  РАЙОНА</w:t>
      </w:r>
    </w:p>
    <w:p w:rsidR="009D2DEA" w:rsidRDefault="009D2DEA" w:rsidP="009D2DE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«СРЕТЕНСКИЙ  РАЙОН»     ЗАБАЙКАЛЬСКОГО КРАЯ</w:t>
      </w:r>
    </w:p>
    <w:p w:rsidR="009D2DEA" w:rsidRDefault="009D2DEA" w:rsidP="009D2DEA">
      <w:pPr>
        <w:rPr>
          <w:rFonts w:ascii="Times New Roman" w:hAnsi="Times New Roman"/>
          <w:b/>
          <w:sz w:val="32"/>
        </w:rPr>
      </w:pPr>
    </w:p>
    <w:p w:rsidR="009D2DEA" w:rsidRDefault="009D2DEA" w:rsidP="009D2DEA">
      <w:pPr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   ПОСТАНОВЛЕНИЕ</w:t>
      </w:r>
      <w:bookmarkStart w:id="0" w:name="_GoBack"/>
      <w:bookmarkEnd w:id="0"/>
    </w:p>
    <w:p w:rsidR="009D2DEA" w:rsidRDefault="009D2DEA" w:rsidP="009D2DEA">
      <w:pPr>
        <w:jc w:val="center"/>
        <w:rPr>
          <w:rFonts w:ascii="Times New Roman" w:hAnsi="Times New Roman"/>
          <w:b/>
          <w:sz w:val="32"/>
        </w:rPr>
      </w:pPr>
    </w:p>
    <w:p w:rsidR="009D2DEA" w:rsidRDefault="009D2DEA" w:rsidP="009D2DEA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 мая 2025 года                                                                                  № 19</w:t>
      </w:r>
    </w:p>
    <w:p w:rsidR="009D2DEA" w:rsidRDefault="009D2DEA" w:rsidP="009D2DEA">
      <w:pPr>
        <w:ind w:firstLine="54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село </w:t>
      </w:r>
      <w:proofErr w:type="gramStart"/>
      <w:r>
        <w:rPr>
          <w:rFonts w:ascii="Times New Roman" w:hAnsi="Times New Roman"/>
          <w:sz w:val="28"/>
        </w:rPr>
        <w:t>Верхняя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Куэнга</w:t>
      </w:r>
      <w:proofErr w:type="spellEnd"/>
    </w:p>
    <w:p w:rsidR="009D2DEA" w:rsidRDefault="009D2DEA" w:rsidP="009D2DE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 внесении изменений в постановление администрации</w:t>
      </w:r>
    </w:p>
    <w:p w:rsidR="009D2DEA" w:rsidRDefault="009D2DEA" w:rsidP="009D2DE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сельского поселения «Верхне-Куэнгинское» от 27.01.2014 года №  07</w:t>
      </w:r>
    </w:p>
    <w:p w:rsidR="009D2DEA" w:rsidRDefault="009D2DEA" w:rsidP="009D2DE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«Об утверждении административного регламента предоставления  муниципально</w:t>
      </w:r>
      <w:r w:rsidR="00C9385A">
        <w:rPr>
          <w:rFonts w:ascii="Times New Roman" w:hAnsi="Times New Roman"/>
          <w:b/>
          <w:sz w:val="28"/>
        </w:rPr>
        <w:t xml:space="preserve">й услуги «Передача муниципального </w:t>
      </w:r>
      <w:r>
        <w:rPr>
          <w:rFonts w:ascii="Times New Roman" w:hAnsi="Times New Roman"/>
          <w:b/>
          <w:sz w:val="28"/>
        </w:rPr>
        <w:t xml:space="preserve"> имущества в аренду, безвозмездное пользование</w:t>
      </w:r>
      <w:r w:rsidR="005E415B">
        <w:rPr>
          <w:rFonts w:ascii="Times New Roman" w:hAnsi="Times New Roman"/>
          <w:b/>
          <w:sz w:val="28"/>
        </w:rPr>
        <w:t>, возмездное пользование</w:t>
      </w:r>
      <w:r>
        <w:rPr>
          <w:rFonts w:ascii="Times New Roman" w:hAnsi="Times New Roman"/>
          <w:b/>
          <w:sz w:val="28"/>
        </w:rPr>
        <w:t xml:space="preserve">» </w:t>
      </w:r>
    </w:p>
    <w:p w:rsidR="009D2DEA" w:rsidRDefault="009D2DEA" w:rsidP="009D2DEA">
      <w:pPr>
        <w:spacing w:after="0" w:line="240" w:lineRule="auto"/>
        <w:rPr>
          <w:rFonts w:ascii="Times New Roman" w:hAnsi="Times New Roman"/>
          <w:b/>
          <w:sz w:val="28"/>
        </w:rPr>
      </w:pPr>
    </w:p>
    <w:p w:rsidR="009D2DEA" w:rsidRDefault="009D2DEA" w:rsidP="009D2DEA">
      <w:pPr>
        <w:spacing w:after="0" w:line="240" w:lineRule="auto"/>
        <w:rPr>
          <w:rFonts w:ascii="Times New Roman" w:hAnsi="Times New Roman"/>
          <w:sz w:val="28"/>
        </w:rPr>
      </w:pPr>
    </w:p>
    <w:p w:rsidR="009D2DEA" w:rsidRDefault="009D2DEA" w:rsidP="009D2DEA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ab/>
        <w:t>В соответствии с Федеральными законами от 27.07.2010  №  210-ФЗ «Об организации предоставления государственных и муниципальных услуг», от 06.10.2003 №131-ФЗ «Об общих принципах организации местного самоуправления в Российской Федерации», руководствуясь Уставом сельского поселения «Верхне-Куэнгинское», администрация сельского поселения «Верхне-Куэнгинское»</w:t>
      </w:r>
    </w:p>
    <w:p w:rsidR="009D2DEA" w:rsidRDefault="009D2DEA" w:rsidP="009D2DEA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 </w:t>
      </w:r>
    </w:p>
    <w:p w:rsidR="009D2DEA" w:rsidRDefault="009D2DEA" w:rsidP="009D2DEA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постановляет</w:t>
      </w:r>
      <w:r>
        <w:rPr>
          <w:rFonts w:ascii="Times New Roman" w:hAnsi="Times New Roman"/>
          <w:sz w:val="28"/>
        </w:rPr>
        <w:t>:</w:t>
      </w:r>
    </w:p>
    <w:p w:rsidR="009D2DEA" w:rsidRDefault="009D2DEA" w:rsidP="009D2DEA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D2DEA" w:rsidRDefault="009D2DEA" w:rsidP="009D2DEA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В административный регламент предоставления муниципальной услуги «П</w:t>
      </w:r>
      <w:r w:rsidR="00C9385A">
        <w:rPr>
          <w:rFonts w:ascii="Times New Roman" w:hAnsi="Times New Roman"/>
          <w:sz w:val="28"/>
        </w:rPr>
        <w:t>ередача муниципального</w:t>
      </w:r>
      <w:r>
        <w:rPr>
          <w:rFonts w:ascii="Times New Roman" w:hAnsi="Times New Roman"/>
          <w:sz w:val="28"/>
        </w:rPr>
        <w:t xml:space="preserve"> имущества в аренду, безвозмездное пользование</w:t>
      </w:r>
      <w:r w:rsidR="005E415B">
        <w:rPr>
          <w:rFonts w:ascii="Times New Roman" w:hAnsi="Times New Roman"/>
          <w:sz w:val="28"/>
        </w:rPr>
        <w:t>, возмездное пользование</w:t>
      </w:r>
      <w:r>
        <w:rPr>
          <w:rFonts w:ascii="Times New Roman" w:hAnsi="Times New Roman"/>
          <w:sz w:val="28"/>
        </w:rPr>
        <w:t>»</w:t>
      </w:r>
      <w:proofErr w:type="gramStart"/>
      <w:r>
        <w:rPr>
          <w:rFonts w:ascii="Times New Roman" w:hAnsi="Times New Roman"/>
          <w:sz w:val="28"/>
        </w:rPr>
        <w:t xml:space="preserve"> ,</w:t>
      </w:r>
      <w:proofErr w:type="gramEnd"/>
      <w:r>
        <w:rPr>
          <w:rFonts w:ascii="Times New Roman" w:hAnsi="Times New Roman"/>
          <w:sz w:val="28"/>
        </w:rPr>
        <w:t xml:space="preserve"> утвержденный постановлением администрации сельского посел</w:t>
      </w:r>
      <w:r w:rsidR="00327ACF">
        <w:rPr>
          <w:rFonts w:ascii="Times New Roman" w:hAnsi="Times New Roman"/>
          <w:sz w:val="28"/>
        </w:rPr>
        <w:t>ения «Верхне-Куэнгинское»  от 27.01.2014</w:t>
      </w:r>
      <w:r>
        <w:rPr>
          <w:rFonts w:ascii="Times New Roman" w:hAnsi="Times New Roman"/>
          <w:sz w:val="28"/>
        </w:rPr>
        <w:t xml:space="preserve"> года №7 внести следующие изменения:</w:t>
      </w:r>
    </w:p>
    <w:p w:rsidR="009D2DEA" w:rsidRDefault="009D2DEA" w:rsidP="009D2DEA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1.Пункт 2.34 административного регламента изложить в новой редакции:</w:t>
      </w:r>
    </w:p>
    <w:p w:rsidR="009D2DEA" w:rsidRDefault="009D2DEA" w:rsidP="009D2DEA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«2.34.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</w:t>
      </w:r>
      <w:proofErr w:type="gramStart"/>
      <w:r>
        <w:rPr>
          <w:rFonts w:ascii="Times New Roman" w:hAnsi="Times New Roman"/>
          <w:sz w:val="28"/>
        </w:rPr>
        <w:t>органе</w:t>
      </w:r>
      <w:proofErr w:type="gramEnd"/>
      <w:r>
        <w:rPr>
          <w:rFonts w:ascii="Times New Roman" w:hAnsi="Times New Roman"/>
          <w:sz w:val="28"/>
        </w:rPr>
        <w:t xml:space="preserve"> предоставляющем муниципальную услугу, многофункциональных центрах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</w:t>
      </w:r>
      <w:r>
        <w:rPr>
          <w:rFonts w:ascii="Times New Roman" w:hAnsi="Times New Roman"/>
          <w:sz w:val="28"/>
        </w:rPr>
        <w:lastRenderedPageBreak/>
        <w:t xml:space="preserve">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</w:t>
      </w:r>
      <w:proofErr w:type="gramStart"/>
      <w:r>
        <w:rPr>
          <w:rFonts w:ascii="Times New Roman" w:hAnsi="Times New Roman"/>
          <w:sz w:val="28"/>
        </w:rPr>
        <w:t>утратившими</w:t>
      </w:r>
      <w:proofErr w:type="gramEnd"/>
      <w:r>
        <w:rPr>
          <w:rFonts w:ascii="Times New Roman" w:hAnsi="Times New Roman"/>
          <w:sz w:val="28"/>
        </w:rPr>
        <w:t xml:space="preserve"> силу отдельных положений законодательных актов Российской Федерации».</w:t>
      </w:r>
    </w:p>
    <w:p w:rsidR="009D2DEA" w:rsidRDefault="009D2DEA" w:rsidP="009D2DEA">
      <w:pPr>
        <w:spacing w:after="0" w:line="240" w:lineRule="auto"/>
        <w:ind w:left="142" w:right="280"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 предоставлении муниципальной услуги в электронной форме идентификация и аутентификация могут осуществляться </w:t>
      </w:r>
      <w:r>
        <w:rPr>
          <w:rFonts w:ascii="Times New Roman" w:hAnsi="Times New Roman"/>
          <w:spacing w:val="-2"/>
          <w:sz w:val="28"/>
        </w:rPr>
        <w:t>посредством:</w:t>
      </w:r>
    </w:p>
    <w:p w:rsidR="009D2DEA" w:rsidRDefault="009D2DEA" w:rsidP="009D2DEA">
      <w:pPr>
        <w:pStyle w:val="a3"/>
        <w:widowControl w:val="0"/>
        <w:numPr>
          <w:ilvl w:val="0"/>
          <w:numId w:val="1"/>
        </w:numPr>
        <w:tabs>
          <w:tab w:val="left" w:pos="1190"/>
        </w:tabs>
        <w:spacing w:after="0" w:line="240" w:lineRule="auto"/>
        <w:ind w:right="280" w:firstLine="540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9D2DEA" w:rsidRDefault="009D2DEA" w:rsidP="009D2DEA">
      <w:pPr>
        <w:pStyle w:val="a3"/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информационных технологий, предусмотренных статьями 9, 10 и 14 Федерального закона от 29 декабря 2022 года N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</w:t>
      </w:r>
      <w:proofErr w:type="gramEnd"/>
    </w:p>
    <w:p w:rsidR="009D2DEA" w:rsidRDefault="009D2DEA" w:rsidP="009D2DEA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Настоящее постановление  вступает в силу после его официального опубликования (обнародования), в порядке,  установленном  Уставом  сельского поселения «Верхне-Куэнгинское». </w:t>
      </w:r>
    </w:p>
    <w:p w:rsidR="009D2DEA" w:rsidRDefault="009D2DEA" w:rsidP="009D2DEA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</w:t>
      </w:r>
      <w:proofErr w:type="gramStart"/>
      <w:r>
        <w:rPr>
          <w:rFonts w:ascii="Times New Roman" w:hAnsi="Times New Roman"/>
          <w:sz w:val="28"/>
        </w:rPr>
        <w:t>Контроль за</w:t>
      </w:r>
      <w:proofErr w:type="gramEnd"/>
      <w:r>
        <w:rPr>
          <w:rFonts w:ascii="Times New Roman" w:hAnsi="Times New Roman"/>
          <w:sz w:val="28"/>
        </w:rPr>
        <w:t xml:space="preserve"> исполнением настоящего постановления оставляю за собой.</w:t>
      </w:r>
    </w:p>
    <w:p w:rsidR="009D2DEA" w:rsidRDefault="009D2DEA" w:rsidP="009D2DEA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9D2DEA" w:rsidRDefault="009D2DEA" w:rsidP="009D2DEA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9D2DEA" w:rsidRDefault="009D2DEA" w:rsidP="009D2DEA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Глава  </w:t>
      </w:r>
      <w:proofErr w:type="gramStart"/>
      <w:r>
        <w:rPr>
          <w:rFonts w:ascii="Times New Roman" w:hAnsi="Times New Roman"/>
          <w:sz w:val="28"/>
        </w:rPr>
        <w:t>сельского</w:t>
      </w:r>
      <w:proofErr w:type="gramEnd"/>
    </w:p>
    <w:p w:rsidR="009D2DEA" w:rsidRDefault="009D2DEA" w:rsidP="009D2DEA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поселения «Верхне-Куэнгинское»-                                          С.В. Добрынин</w:t>
      </w:r>
    </w:p>
    <w:p w:rsidR="009D2DEA" w:rsidRDefault="009D2DEA" w:rsidP="009D2DEA"/>
    <w:p w:rsidR="009D2DEA" w:rsidRDefault="009D2DEA" w:rsidP="009D2DEA"/>
    <w:p w:rsidR="009D2DEA" w:rsidRDefault="009D2DEA" w:rsidP="009D2DEA"/>
    <w:p w:rsidR="009D2DEA" w:rsidRDefault="009D2DEA" w:rsidP="009D2DEA"/>
    <w:p w:rsidR="00D7499D" w:rsidRDefault="00D7499D"/>
    <w:sectPr w:rsidR="00D7499D" w:rsidSect="00E205E7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73E2D"/>
    <w:multiLevelType w:val="multilevel"/>
    <w:tmpl w:val="448E686C"/>
    <w:lvl w:ilvl="0">
      <w:start w:val="1"/>
      <w:numFmt w:val="decimal"/>
      <w:lvlText w:val="%1)"/>
      <w:lvlJc w:val="left"/>
      <w:pPr>
        <w:widowControl/>
        <w:ind w:left="142" w:hanging="509"/>
      </w:pPr>
      <w:rPr>
        <w:rFonts w:ascii="Times New Roman" w:hAnsi="Times New Roman"/>
        <w:b w:val="0"/>
        <w:i w:val="0"/>
        <w:spacing w:val="0"/>
        <w:sz w:val="28"/>
      </w:rPr>
    </w:lvl>
    <w:lvl w:ilvl="1">
      <w:start w:val="1"/>
      <w:numFmt w:val="decimal"/>
      <w:lvlText w:val="%2."/>
      <w:lvlJc w:val="left"/>
      <w:pPr>
        <w:widowControl/>
        <w:ind w:left="142" w:hanging="212"/>
      </w:pPr>
      <w:rPr>
        <w:rFonts w:ascii="Times New Roman" w:hAnsi="Times New Roman"/>
        <w:b w:val="0"/>
        <w:i w:val="0"/>
        <w:spacing w:val="0"/>
        <w:sz w:val="26"/>
      </w:rPr>
    </w:lvl>
    <w:lvl w:ilvl="2">
      <w:numFmt w:val="bullet"/>
      <w:lvlText w:val="•"/>
      <w:lvlJc w:val="left"/>
      <w:pPr>
        <w:widowControl/>
        <w:ind w:left="2124" w:hanging="212"/>
      </w:pPr>
    </w:lvl>
    <w:lvl w:ilvl="3">
      <w:numFmt w:val="bullet"/>
      <w:lvlText w:val="•"/>
      <w:lvlJc w:val="left"/>
      <w:pPr>
        <w:widowControl/>
        <w:ind w:left="3117" w:hanging="212"/>
      </w:pPr>
    </w:lvl>
    <w:lvl w:ilvl="4">
      <w:numFmt w:val="bullet"/>
      <w:lvlText w:val="•"/>
      <w:lvlJc w:val="left"/>
      <w:pPr>
        <w:widowControl/>
        <w:ind w:left="4109" w:hanging="212"/>
      </w:pPr>
    </w:lvl>
    <w:lvl w:ilvl="5">
      <w:numFmt w:val="bullet"/>
      <w:lvlText w:val="•"/>
      <w:lvlJc w:val="left"/>
      <w:pPr>
        <w:widowControl/>
        <w:ind w:left="5102" w:hanging="212"/>
      </w:pPr>
    </w:lvl>
    <w:lvl w:ilvl="6">
      <w:numFmt w:val="bullet"/>
      <w:lvlText w:val="•"/>
      <w:lvlJc w:val="left"/>
      <w:pPr>
        <w:widowControl/>
        <w:ind w:left="6094" w:hanging="212"/>
      </w:pPr>
    </w:lvl>
    <w:lvl w:ilvl="7">
      <w:numFmt w:val="bullet"/>
      <w:lvlText w:val="•"/>
      <w:lvlJc w:val="left"/>
      <w:pPr>
        <w:widowControl/>
        <w:ind w:left="7086" w:hanging="212"/>
      </w:pPr>
    </w:lvl>
    <w:lvl w:ilvl="8">
      <w:numFmt w:val="bullet"/>
      <w:lvlText w:val="•"/>
      <w:lvlJc w:val="left"/>
      <w:pPr>
        <w:widowControl/>
        <w:ind w:left="8079" w:hanging="212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D2DEA"/>
    <w:rsid w:val="00090F23"/>
    <w:rsid w:val="00327ACF"/>
    <w:rsid w:val="00394BBE"/>
    <w:rsid w:val="005E415B"/>
    <w:rsid w:val="009D2DEA"/>
    <w:rsid w:val="00B81704"/>
    <w:rsid w:val="00C9385A"/>
    <w:rsid w:val="00D749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DEA"/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rsid w:val="009D2DEA"/>
    <w:pPr>
      <w:ind w:left="720"/>
      <w:contextualSpacing/>
    </w:pPr>
  </w:style>
  <w:style w:type="character" w:customStyle="1" w:styleId="a4">
    <w:name w:val="Абзац списка Знак"/>
    <w:basedOn w:val="a0"/>
    <w:link w:val="a3"/>
    <w:rsid w:val="009D2DEA"/>
    <w:rPr>
      <w:rFonts w:eastAsia="Times New Roman" w:cs="Times New Roman"/>
      <w:color w:val="00000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514</Words>
  <Characters>2932</Characters>
  <Application>Microsoft Office Word</Application>
  <DocSecurity>0</DocSecurity>
  <Lines>24</Lines>
  <Paragraphs>6</Paragraphs>
  <ScaleCrop>false</ScaleCrop>
  <Company>Krokoz™</Company>
  <LinksUpToDate>false</LinksUpToDate>
  <CharactersWithSpaces>3440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5</cp:revision>
  <cp:lastPrinted>2025-05-19T00:14:00Z</cp:lastPrinted>
  <dcterms:created xsi:type="dcterms:W3CDTF">2025-05-18T23:52:00Z</dcterms:created>
  <dcterms:modified xsi:type="dcterms:W3CDTF">2025-05-19T00:14:00Z</dcterms:modified>
</cp:coreProperties>
</file>