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91A" w:rsidRPr="00D7591A" w:rsidRDefault="00D7591A" w:rsidP="00D7591A">
      <w:pPr>
        <w:shd w:val="clear" w:color="auto" w:fill="FFFFFF"/>
        <w:spacing w:after="150" w:line="357" w:lineRule="atLeast"/>
        <w:outlineLvl w:val="1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bookmarkStart w:id="0" w:name="_GoBack"/>
      <w:r w:rsidRPr="00D7591A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ПАМЯТКА ПО ОБЕСПЕЧЕНИЮ БЕЗОПАСНОСТИ ЛЮДЕЙ НА ВОДНЫХ ОБЪЕКТАХ В ЗИМНИЙ ПЕРИОД</w:t>
      </w:r>
    </w:p>
    <w:bookmarkEnd w:id="0"/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Несоблюдение правил безопасности на водных объектах в зимний период часто становится причиной гибели и травматизма людей.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           Лед до наступления устойчивых морозов непрочен. Скрепленный вечерним или ночным холодом, он еще способен выдержать небольшую нагрузку, но днем, быстро нагреваясь от просачивающейся через него талой воды, становится пористым и очень слабым, хотя сохраняет достаточную толщину.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           Как правило, водоемы замерзают неравномерно, по частям: сначала у берега, на мелководье, в защищенных от ветра заливах, а затем уже на середине.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           На озерах, прудах, ставках лед появляется раньше, чем на речках, где течение задерживает льдообразование.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          Основным условием безопасного пребывания человека на льду является соответствие толщины льда прилагаемой нагрузке: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-безопасная толщина льда для одного человека не менее 7 см;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-безопасная толщина льда для сооружения катка 12 см и более;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-безопасная толщина льда для сооружения пешей переправы 15 см и более;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          При температура воды 2-3°С пребывания в ней человека может оказывается смертельным уже через 10-15 мин; -при температуре воды менее 2</w:t>
      </w:r>
      <w:proofErr w:type="gramStart"/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°С</w:t>
      </w:r>
      <w:proofErr w:type="gramEnd"/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 xml:space="preserve"> - через 5-8 мин.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b/>
          <w:bCs/>
          <w:i/>
          <w:iCs/>
          <w:color w:val="5F5F5F"/>
          <w:sz w:val="28"/>
          <w:szCs w:val="28"/>
          <w:lang w:eastAsia="ru-RU"/>
        </w:rPr>
        <w:t xml:space="preserve">                                          </w:t>
      </w:r>
      <w:r w:rsidRPr="00D7591A"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lang w:eastAsia="ru-RU"/>
        </w:rPr>
        <w:t>Правила поведения на льду: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 1. Ни в коем случае нельзя выходить на лед в темное время суток и при плохой видимости (туман, снегопад, дождь).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 2. Нельзя проверять прочность льда ударом ноги. Если после первого сильного удара покажется хоть немного воды, это означает, что лед тонкий, по нему ходить нельзя. 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 3. При вынужденном переходе водоема безопаснее всего придерживаться проторенных троп.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4. При переходе водоема группой необходимо соблюдать дистанцию друг от друга (5-6 м).</w:t>
      </w:r>
    </w:p>
    <w:p w:rsidR="00D7591A" w:rsidRDefault="00D7591A" w:rsidP="00D759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5. На замерзший водоем необходимо брать с собой прочный шнур длиной 20-25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 мышки.                     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       </w:t>
      </w: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6. Убедительная просьба родителям: не допускайте детей на лед водоемов (на рыбалку, катание на коньках) без присмотра.                                                                                                          </w:t>
      </w:r>
    </w:p>
    <w:p w:rsidR="00D7591A" w:rsidRPr="00D7591A" w:rsidRDefault="00D7591A" w:rsidP="00D759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 xml:space="preserve">   7. Одна из самых частых причин трагедий на водоемах </w:t>
      </w:r>
      <w:proofErr w:type="gramStart"/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-а</w:t>
      </w:r>
      <w:proofErr w:type="gramEnd"/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лкогольное опьянение. Люди неадекватно реагируют на опасность и в случае чрезвычайной ситуации становятся беспомощными.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lang w:eastAsia="ru-RU"/>
        </w:rPr>
        <w:lastRenderedPageBreak/>
        <w:t>В случае проваливания под лед: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-не поддавайтесь панике;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 xml:space="preserve">-не надо барахтаться и наваливаться всем телом на тонкую кромку льда, так как </w:t>
      </w:r>
      <w:proofErr w:type="gramStart"/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под</w:t>
      </w:r>
      <w:proofErr w:type="gramEnd"/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тяжестью тела она будет обламываться;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-широко раскиньте руки, чтобы не погрузиться с головой под воду;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 и быстро выкатывайтесь на лед;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-без резких движений отползайте как можно дальше от опасного места в том направлении, откуда пришли;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-зовите на помощь;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-удерживая себя на поверхности воды, старайтесь затрачивать на это минимум физических усилий.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-находясь на плаву, следует голову держать как можно выше над водой;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-добравшись до берега, надо немедленно раздеться, выжать намокшую одежду и снова надеть.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lang w:eastAsia="ru-RU"/>
        </w:rPr>
        <w:t>Если вы оказываете помощь: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-подходите к полынье очень осторожно, лучше подползать;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-за 3-4 метра подайте пострадавшему веревку, шест, доску, шарф или любое другое подручное средство;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-подавать пострадавшему руку небезопасно, так как, приближаясь к полынье, вы увеличиваете нагрузку на лед и не только не поможете, но и сами рискуете провалиться.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lang w:eastAsia="ru-RU"/>
        </w:rPr>
        <w:t>Первая помощь при утоплении: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-перенести пострадавшего на безопасное место, по возможности, согреть;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-повернуть утонувшего лицом вниз и опустить голову ниже таза;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-очистить рот от слизи.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При появлении рвотного и кашлевого рефлексов: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-добиться полного удаления воды из дыхательных путей и желудка (нельзя терять время на удаление воды из легких и желудка при отсутствии пульса на сонной артерии);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-при отсутствии пульса на сонной артерии сделать наружный массаж сердца и искусственное дыхание;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-доставить пострадавшего в медицинское учреждение.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lang w:eastAsia="ru-RU"/>
        </w:rPr>
        <w:t>Отогревание пострадавшего: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1. Пострадавшего надо укрыть в месте, защищенном от ветра, хорошо укутать в любую имеющуюся одежду, одеяло.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2. Если он находится в сознании, напоить горячим чаем, кофе. Очень эффективны грелки, бутылки, фляги, заполненные горячей водой, или камни, разогретые в пламени костра и завернутые в ткань, их прикладывают к боковым поверхностям грудной клетки, к голове, к паховой области, под мышки.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 xml:space="preserve"> 3. Нельзя растирать тело, давать алкоголь, этим можно нанести серьезный вред организму. Так, при растирании охлажденная кровь из периферийных сосудов начнет активно поступать к «сердцевине» тела, что приведет к </w:t>
      </w: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lastRenderedPageBreak/>
        <w:t>дальнейшему снижению ее температуры. Алкоголь же будет оказывать угнетающее действие на центральную нервную систему.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lang w:eastAsia="ru-RU"/>
        </w:rPr>
        <w:t>Важно знать!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-смерть может наступить в холодной воде, иногда раньше, чем наступило переохлаждение, причиной этого может быть своеобразный «</w:t>
      </w:r>
      <w:proofErr w:type="spellStart"/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холодовый</w:t>
      </w:r>
      <w:proofErr w:type="spellEnd"/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 xml:space="preserve"> шок», развивающийся иногда </w:t>
      </w:r>
      <w:proofErr w:type="gramStart"/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в первые</w:t>
      </w:r>
      <w:proofErr w:type="gramEnd"/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 xml:space="preserve"> 5-15 мин после погружения в воду;</w:t>
      </w: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 xml:space="preserve">-нарушение функций дыхания, вызванное массивным раздражением </w:t>
      </w:r>
      <w:proofErr w:type="spellStart"/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холодовых</w:t>
      </w:r>
      <w:proofErr w:type="spellEnd"/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 xml:space="preserve"> рецепторов кожи;</w:t>
      </w:r>
    </w:p>
    <w:p w:rsid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</w:pPr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 xml:space="preserve">-быстрая потеря тактильной чувствительности. Находясь рядом со спасательной лодкой, </w:t>
      </w:r>
      <w:proofErr w:type="gramStart"/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>терпящий</w:t>
      </w:r>
      <w:proofErr w:type="gramEnd"/>
      <w:r w:rsidRPr="00D7591A">
        <w:rPr>
          <w:rFonts w:ascii="Times New Roman" w:eastAsia="Times New Roman" w:hAnsi="Times New Roman" w:cs="Times New Roman"/>
          <w:color w:val="5F5F5F"/>
          <w:sz w:val="28"/>
          <w:szCs w:val="28"/>
          <w:lang w:eastAsia="ru-RU"/>
        </w:rPr>
        <w:t xml:space="preserve"> бедствие иногда не может самостоятельно забраться в нее, так как температура кожи пальцев падает до температуры окружающей воды.</w:t>
      </w:r>
    </w:p>
    <w:p w:rsid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D7591A" w:rsidRPr="00D7591A" w:rsidRDefault="00D7591A" w:rsidP="00D7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Администрация сельского поселения «Верхне-Куэнгинское» </w:t>
      </w:r>
    </w:p>
    <w:p w:rsidR="0041615E" w:rsidRPr="00D7591A" w:rsidRDefault="00D7591A">
      <w:pPr>
        <w:rPr>
          <w:rFonts w:ascii="Times New Roman" w:hAnsi="Times New Roman" w:cs="Times New Roman"/>
          <w:sz w:val="28"/>
          <w:szCs w:val="28"/>
        </w:rPr>
      </w:pPr>
    </w:p>
    <w:sectPr w:rsidR="0041615E" w:rsidRPr="00D7591A" w:rsidSect="00D7591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526A4"/>
    <w:multiLevelType w:val="multilevel"/>
    <w:tmpl w:val="428A1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D06A0E"/>
    <w:multiLevelType w:val="multilevel"/>
    <w:tmpl w:val="F88E0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5B1864"/>
    <w:multiLevelType w:val="multilevel"/>
    <w:tmpl w:val="C2CED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4E2"/>
    <w:rsid w:val="008A0327"/>
    <w:rsid w:val="00AA24E2"/>
    <w:rsid w:val="00CF116A"/>
    <w:rsid w:val="00D7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9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20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865</Words>
  <Characters>4935</Characters>
  <Application>Microsoft Office Word</Application>
  <DocSecurity>0</DocSecurity>
  <Lines>41</Lines>
  <Paragraphs>11</Paragraphs>
  <ScaleCrop>false</ScaleCrop>
  <Company>Home</Company>
  <LinksUpToDate>false</LinksUpToDate>
  <CharactersWithSpaces>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2021-12-10T00:11:00Z</dcterms:created>
  <dcterms:modified xsi:type="dcterms:W3CDTF">2021-12-10T00:19:00Z</dcterms:modified>
</cp:coreProperties>
</file>