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324" w:rsidRDefault="007F26C8" w:rsidP="007F26C8">
      <w:pPr>
        <w:widowControl w:val="0"/>
        <w:spacing w:line="240" w:lineRule="auto"/>
        <w:ind w:firstLine="0"/>
        <w:rPr>
          <w:rFonts w:cstheme="minorBidi"/>
          <w:b/>
          <w:szCs w:val="28"/>
        </w:rPr>
      </w:pPr>
      <w:r>
        <w:rPr>
          <w:rFonts w:cstheme="minorBidi"/>
          <w:b/>
          <w:szCs w:val="28"/>
        </w:rPr>
        <w:t xml:space="preserve">                    </w:t>
      </w:r>
      <w:r w:rsidR="008B3324">
        <w:rPr>
          <w:rFonts w:cstheme="minorBidi"/>
          <w:b/>
          <w:szCs w:val="28"/>
        </w:rPr>
        <w:t xml:space="preserve">  АДМИНИСТРАЦИЯ СЕЛЬСКОГО ПОСЕЛЕНИЯ</w:t>
      </w:r>
    </w:p>
    <w:p w:rsidR="008B3324" w:rsidRDefault="008B3324" w:rsidP="008B3324">
      <w:pPr>
        <w:widowControl w:val="0"/>
        <w:spacing w:line="240" w:lineRule="auto"/>
        <w:jc w:val="center"/>
        <w:rPr>
          <w:rFonts w:cstheme="minorBidi"/>
          <w:b/>
          <w:szCs w:val="28"/>
        </w:rPr>
      </w:pPr>
      <w:r>
        <w:rPr>
          <w:rFonts w:cstheme="minorBidi"/>
          <w:b/>
          <w:szCs w:val="28"/>
        </w:rPr>
        <w:t>«ВЕРХНЕ-КУЭНГИНСКОЕ»  МУНИЦИПАЛЬНОГО  РАЙОНА</w:t>
      </w:r>
    </w:p>
    <w:p w:rsidR="008B3324" w:rsidRDefault="008B3324" w:rsidP="008B3324">
      <w:pPr>
        <w:widowControl w:val="0"/>
        <w:spacing w:line="240" w:lineRule="auto"/>
        <w:jc w:val="center"/>
        <w:rPr>
          <w:rFonts w:cstheme="minorBidi"/>
          <w:b/>
          <w:szCs w:val="28"/>
        </w:rPr>
      </w:pPr>
      <w:r>
        <w:rPr>
          <w:rFonts w:cstheme="minorBidi"/>
          <w:b/>
          <w:szCs w:val="28"/>
        </w:rPr>
        <w:t>«СРЕТЕНСКИЙ  РАЙОН»     ЗАБАЙКАЛЬСКОГО КРАЯ</w:t>
      </w:r>
    </w:p>
    <w:p w:rsidR="008B3324" w:rsidRDefault="008B3324" w:rsidP="008B3324">
      <w:pPr>
        <w:spacing w:line="240" w:lineRule="auto"/>
        <w:jc w:val="center"/>
        <w:rPr>
          <w:b/>
          <w:sz w:val="32"/>
          <w:szCs w:val="32"/>
        </w:rPr>
      </w:pPr>
    </w:p>
    <w:p w:rsidR="008B3324" w:rsidRDefault="008B3324" w:rsidP="008B3324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B3324" w:rsidRDefault="008B3324" w:rsidP="008B3324">
      <w:pPr>
        <w:spacing w:line="240" w:lineRule="auto"/>
        <w:jc w:val="center"/>
        <w:rPr>
          <w:szCs w:val="28"/>
        </w:rPr>
      </w:pPr>
    </w:p>
    <w:p w:rsidR="001D2C3F" w:rsidRDefault="001D2C3F" w:rsidP="001D2C3F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 </w:t>
      </w:r>
    </w:p>
    <w:p w:rsidR="008B3324" w:rsidRDefault="001D2C3F" w:rsidP="001D2C3F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30    ноября </w:t>
      </w:r>
      <w:r w:rsidR="008B3324">
        <w:rPr>
          <w:szCs w:val="28"/>
        </w:rPr>
        <w:t xml:space="preserve">   2024 года                    </w:t>
      </w:r>
      <w:r>
        <w:rPr>
          <w:szCs w:val="28"/>
        </w:rPr>
        <w:t xml:space="preserve">                                       </w:t>
      </w:r>
      <w:r w:rsidR="008B3324">
        <w:rPr>
          <w:szCs w:val="28"/>
        </w:rPr>
        <w:t xml:space="preserve">     №   </w:t>
      </w:r>
      <w:r>
        <w:rPr>
          <w:szCs w:val="28"/>
        </w:rPr>
        <w:t>25</w:t>
      </w:r>
    </w:p>
    <w:p w:rsidR="008B3324" w:rsidRDefault="008B3324" w:rsidP="008B3324">
      <w:pPr>
        <w:spacing w:line="240" w:lineRule="auto"/>
        <w:rPr>
          <w:szCs w:val="28"/>
        </w:rPr>
      </w:pPr>
    </w:p>
    <w:p w:rsidR="008B3324" w:rsidRPr="008B3324" w:rsidRDefault="008B3324" w:rsidP="008B3324">
      <w:pPr>
        <w:spacing w:line="240" w:lineRule="auto"/>
        <w:jc w:val="center"/>
        <w:rPr>
          <w:szCs w:val="28"/>
        </w:rPr>
      </w:pPr>
      <w:r>
        <w:rPr>
          <w:szCs w:val="28"/>
        </w:rPr>
        <w:t xml:space="preserve">село Верхняя </w:t>
      </w:r>
      <w:proofErr w:type="spellStart"/>
      <w:r>
        <w:rPr>
          <w:szCs w:val="28"/>
        </w:rPr>
        <w:t>Куэнга</w:t>
      </w:r>
      <w:proofErr w:type="spellEnd"/>
    </w:p>
    <w:p w:rsidR="008B3324" w:rsidRDefault="008B3324" w:rsidP="008B3324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</w:p>
    <w:p w:rsidR="008B3324" w:rsidRDefault="008B3324" w:rsidP="008B3324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Cs w:val="28"/>
        </w:rPr>
      </w:pPr>
      <w:r w:rsidRPr="00A11A91">
        <w:rPr>
          <w:b/>
          <w:szCs w:val="28"/>
        </w:rPr>
        <w:t>Об утверждении перечня главных администраторов доходов бюджета сельского поселения «</w:t>
      </w:r>
      <w:r>
        <w:rPr>
          <w:b/>
          <w:szCs w:val="28"/>
        </w:rPr>
        <w:t>Верхне-Куэнгинское</w:t>
      </w:r>
      <w:r w:rsidRPr="00A11A91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A11A91">
        <w:rPr>
          <w:b/>
          <w:szCs w:val="28"/>
        </w:rPr>
        <w:t xml:space="preserve">и </w:t>
      </w:r>
      <w:r>
        <w:rPr>
          <w:b/>
          <w:szCs w:val="28"/>
        </w:rPr>
        <w:t xml:space="preserve">перечень </w:t>
      </w:r>
      <w:r w:rsidRPr="00563463">
        <w:rPr>
          <w:b/>
          <w:bCs/>
          <w:szCs w:val="28"/>
        </w:rPr>
        <w:t>главн</w:t>
      </w:r>
      <w:r>
        <w:rPr>
          <w:b/>
          <w:bCs/>
          <w:szCs w:val="28"/>
        </w:rPr>
        <w:t>ых</w:t>
      </w:r>
      <w:r w:rsidRPr="00563463">
        <w:rPr>
          <w:b/>
          <w:bCs/>
          <w:szCs w:val="28"/>
        </w:rPr>
        <w:t xml:space="preserve"> </w:t>
      </w:r>
      <w:proofErr w:type="gramStart"/>
      <w:r w:rsidRPr="00563463">
        <w:rPr>
          <w:b/>
          <w:bCs/>
          <w:szCs w:val="28"/>
        </w:rPr>
        <w:t>администратор</w:t>
      </w:r>
      <w:r>
        <w:rPr>
          <w:b/>
          <w:bCs/>
          <w:szCs w:val="28"/>
        </w:rPr>
        <w:t xml:space="preserve">ов </w:t>
      </w:r>
      <w:r w:rsidRPr="00A11A91">
        <w:rPr>
          <w:b/>
          <w:szCs w:val="28"/>
        </w:rPr>
        <w:t>источников</w:t>
      </w:r>
      <w:r>
        <w:rPr>
          <w:b/>
          <w:szCs w:val="28"/>
        </w:rPr>
        <w:t xml:space="preserve"> </w:t>
      </w:r>
      <w:r w:rsidRPr="00A11A91">
        <w:rPr>
          <w:b/>
          <w:szCs w:val="28"/>
        </w:rPr>
        <w:t>финансирования дефицита бюджета сельского</w:t>
      </w:r>
      <w:proofErr w:type="gramEnd"/>
      <w:r w:rsidRPr="00A11A91">
        <w:rPr>
          <w:b/>
          <w:szCs w:val="28"/>
        </w:rPr>
        <w:t xml:space="preserve"> поселения «</w:t>
      </w:r>
      <w:r>
        <w:rPr>
          <w:b/>
          <w:szCs w:val="28"/>
        </w:rPr>
        <w:t>Верхне-Куэнгинское</w:t>
      </w:r>
      <w:r w:rsidRPr="00A11A91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A11A91">
        <w:rPr>
          <w:b/>
          <w:szCs w:val="28"/>
        </w:rPr>
        <w:t>н</w:t>
      </w:r>
      <w:r>
        <w:rPr>
          <w:b/>
          <w:szCs w:val="28"/>
        </w:rPr>
        <w:t>а 2025 год и на плановый период 2026 и 2027</w:t>
      </w:r>
      <w:r w:rsidRPr="00A11A91">
        <w:rPr>
          <w:b/>
          <w:szCs w:val="28"/>
        </w:rPr>
        <w:t xml:space="preserve"> годов</w:t>
      </w:r>
    </w:p>
    <w:p w:rsidR="008B3324" w:rsidRDefault="008B3324" w:rsidP="008B3324">
      <w:pPr>
        <w:spacing w:line="240" w:lineRule="auto"/>
        <w:ind w:firstLine="709"/>
        <w:jc w:val="center"/>
        <w:rPr>
          <w:b/>
          <w:szCs w:val="28"/>
        </w:rPr>
      </w:pPr>
    </w:p>
    <w:p w:rsidR="008B3324" w:rsidRDefault="008B3324" w:rsidP="008B3324">
      <w:pPr>
        <w:autoSpaceDE w:val="0"/>
        <w:autoSpaceDN w:val="0"/>
        <w:adjustRightInd w:val="0"/>
        <w:spacing w:line="240" w:lineRule="auto"/>
        <w:ind w:firstLine="0"/>
        <w:rPr>
          <w:b/>
          <w:szCs w:val="28"/>
        </w:rPr>
      </w:pPr>
      <w:r>
        <w:rPr>
          <w:szCs w:val="28"/>
        </w:rPr>
        <w:t xml:space="preserve">      </w:t>
      </w:r>
      <w:proofErr w:type="gramStart"/>
      <w:r>
        <w:rPr>
          <w:szCs w:val="28"/>
        </w:rPr>
        <w:t xml:space="preserve">В соответствии с подпунктом 4 пункта 3.2 части 3 статьи 160.1 и пунктом 4 части 4 статьи 160.2 </w:t>
      </w:r>
      <w:r w:rsidRPr="00A11A91">
        <w:rPr>
          <w:szCs w:val="28"/>
        </w:rPr>
        <w:t>Бюджетного кодекса</w:t>
      </w:r>
      <w:r>
        <w:rPr>
          <w:szCs w:val="28"/>
        </w:rPr>
        <w:t xml:space="preserve"> </w:t>
      </w:r>
      <w:r w:rsidRPr="00A11A91">
        <w:rPr>
          <w:szCs w:val="28"/>
        </w:rPr>
        <w:t>Российской Федерации и постановлением Правительства Российской Федерации от</w:t>
      </w:r>
      <w:r>
        <w:rPr>
          <w:szCs w:val="28"/>
        </w:rPr>
        <w:t xml:space="preserve"> </w:t>
      </w:r>
      <w:r w:rsidRPr="00A11A91">
        <w:rPr>
          <w:szCs w:val="28"/>
        </w:rPr>
        <w:t>16.09.2021 № 1569 «Об утверждении общих требований к закреплению за органами</w:t>
      </w:r>
      <w:r>
        <w:rPr>
          <w:szCs w:val="28"/>
        </w:rPr>
        <w:t xml:space="preserve"> </w:t>
      </w:r>
      <w:r w:rsidRPr="00A11A91">
        <w:rPr>
          <w:szCs w:val="28"/>
        </w:rPr>
        <w:t>государственной власти (государственными органами) субъекта Российской</w:t>
      </w:r>
      <w:r>
        <w:rPr>
          <w:szCs w:val="28"/>
        </w:rPr>
        <w:t xml:space="preserve"> </w:t>
      </w:r>
      <w:r w:rsidRPr="00A11A91">
        <w:rPr>
          <w:szCs w:val="28"/>
        </w:rPr>
        <w:t>Федерации, органами управления территориальными фондами обязательного</w:t>
      </w:r>
      <w:r>
        <w:rPr>
          <w:szCs w:val="28"/>
        </w:rPr>
        <w:t xml:space="preserve"> </w:t>
      </w:r>
      <w:r w:rsidRPr="00A11A91">
        <w:rPr>
          <w:szCs w:val="28"/>
        </w:rPr>
        <w:t>медицинского страхования, органами местного самоуправления, органами местной</w:t>
      </w:r>
      <w:r>
        <w:rPr>
          <w:szCs w:val="28"/>
        </w:rPr>
        <w:t xml:space="preserve"> </w:t>
      </w:r>
      <w:r w:rsidRPr="00A11A91">
        <w:rPr>
          <w:szCs w:val="28"/>
        </w:rPr>
        <w:t>администрации полномочий главного</w:t>
      </w:r>
      <w:proofErr w:type="gramEnd"/>
      <w:r w:rsidRPr="00A11A91">
        <w:rPr>
          <w:szCs w:val="28"/>
        </w:rPr>
        <w:t xml:space="preserve"> администратора доходов бюджета и к</w:t>
      </w:r>
      <w:r>
        <w:rPr>
          <w:szCs w:val="28"/>
        </w:rPr>
        <w:t xml:space="preserve"> </w:t>
      </w:r>
      <w:r w:rsidRPr="00A11A91">
        <w:rPr>
          <w:szCs w:val="28"/>
        </w:rPr>
        <w:t xml:space="preserve">утверждению </w:t>
      </w:r>
      <w:proofErr w:type="gramStart"/>
      <w:r w:rsidRPr="00A11A91">
        <w:rPr>
          <w:szCs w:val="28"/>
        </w:rPr>
        <w:t>перечня главных администраторов доходов бюджета субъекта</w:t>
      </w:r>
      <w:r>
        <w:rPr>
          <w:szCs w:val="28"/>
        </w:rPr>
        <w:t xml:space="preserve"> </w:t>
      </w:r>
      <w:r w:rsidRPr="00A11A91">
        <w:rPr>
          <w:szCs w:val="28"/>
        </w:rPr>
        <w:t>Российской</w:t>
      </w:r>
      <w:proofErr w:type="gramEnd"/>
      <w:r w:rsidRPr="00A11A91">
        <w:rPr>
          <w:szCs w:val="28"/>
        </w:rPr>
        <w:t xml:space="preserve"> Федерации, </w:t>
      </w:r>
      <w:r>
        <w:rPr>
          <w:szCs w:val="28"/>
        </w:rPr>
        <w:t xml:space="preserve">бюджета </w:t>
      </w:r>
      <w:r w:rsidRPr="00A11A91">
        <w:rPr>
          <w:szCs w:val="28"/>
        </w:rPr>
        <w:t>территориального фонда обязательного</w:t>
      </w:r>
      <w:r>
        <w:rPr>
          <w:szCs w:val="28"/>
        </w:rPr>
        <w:t xml:space="preserve"> </w:t>
      </w:r>
      <w:r w:rsidRPr="00A11A91">
        <w:rPr>
          <w:szCs w:val="28"/>
        </w:rPr>
        <w:t xml:space="preserve">медицинского страхования, местного бюджета», </w:t>
      </w:r>
      <w:r w:rsidR="001D2C3F">
        <w:rPr>
          <w:b/>
          <w:szCs w:val="28"/>
        </w:rPr>
        <w:t xml:space="preserve"> </w:t>
      </w:r>
      <w:r w:rsidRPr="00A11A91">
        <w:rPr>
          <w:b/>
          <w:szCs w:val="28"/>
        </w:rPr>
        <w:t>:</w:t>
      </w:r>
    </w:p>
    <w:p w:rsidR="001D2C3F" w:rsidRDefault="001D2C3F" w:rsidP="008B3324">
      <w:pPr>
        <w:pStyle w:val="a3"/>
        <w:tabs>
          <w:tab w:val="left" w:pos="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8B3324" w:rsidRPr="000838C1" w:rsidRDefault="008B3324" w:rsidP="00371435">
      <w:pPr>
        <w:pStyle w:val="a3"/>
        <w:tabs>
          <w:tab w:val="left" w:pos="0"/>
        </w:tabs>
        <w:spacing w:after="0"/>
        <w:rPr>
          <w:sz w:val="28"/>
          <w:szCs w:val="28"/>
        </w:rPr>
      </w:pPr>
      <w:r w:rsidRPr="000838C1">
        <w:rPr>
          <w:sz w:val="28"/>
          <w:szCs w:val="28"/>
        </w:rPr>
        <w:t>1.Закрепить источники доходов бюджета сельского  поселения «Верхне-Куэнгинское» за главными  администраторами доходов бюджета сельского  поселения «Верхне-Куэнгинское» исполнительными органами государственной власти Рос</w:t>
      </w:r>
      <w:r>
        <w:rPr>
          <w:sz w:val="28"/>
          <w:szCs w:val="28"/>
        </w:rPr>
        <w:t>сийской Федерации  на 2025 год и на плановый период 2026 и 2027</w:t>
      </w:r>
      <w:r w:rsidRPr="000838C1">
        <w:rPr>
          <w:sz w:val="28"/>
          <w:szCs w:val="28"/>
        </w:rPr>
        <w:t xml:space="preserve"> годов согласно приложению № 1 к настоящему </w:t>
      </w:r>
      <w:r w:rsidR="001D2C3F">
        <w:rPr>
          <w:sz w:val="28"/>
          <w:szCs w:val="28"/>
        </w:rPr>
        <w:t xml:space="preserve">  постановлению  администрации </w:t>
      </w:r>
      <w:r w:rsidRPr="000838C1">
        <w:rPr>
          <w:sz w:val="28"/>
          <w:szCs w:val="28"/>
        </w:rPr>
        <w:t xml:space="preserve"> сельского поселения «Верхне-Куэнгинское». </w:t>
      </w:r>
    </w:p>
    <w:p w:rsidR="008B3324" w:rsidRPr="000838C1" w:rsidRDefault="008B3324" w:rsidP="00371435">
      <w:pPr>
        <w:pStyle w:val="a3"/>
        <w:tabs>
          <w:tab w:val="left" w:pos="0"/>
        </w:tabs>
        <w:spacing w:after="0"/>
        <w:rPr>
          <w:sz w:val="28"/>
          <w:szCs w:val="28"/>
        </w:rPr>
      </w:pPr>
      <w:r w:rsidRPr="000838C1">
        <w:rPr>
          <w:sz w:val="28"/>
          <w:szCs w:val="28"/>
        </w:rPr>
        <w:t>2.Наделить полномочиями администратора доходов бюджета сельского поселе</w:t>
      </w:r>
      <w:r>
        <w:rPr>
          <w:sz w:val="28"/>
          <w:szCs w:val="28"/>
        </w:rPr>
        <w:t>ния «Верхне-Куэнгинское» на 2025 год и на плановый период 2026 и 2027</w:t>
      </w:r>
      <w:r w:rsidRPr="000838C1">
        <w:rPr>
          <w:sz w:val="28"/>
          <w:szCs w:val="28"/>
        </w:rPr>
        <w:t xml:space="preserve"> годов администрацию сельского поселения «Верхне-Куэнгинское» и утвердить перечень главных администраторов доходов бюджета сельского  поселения « Верхне-</w:t>
      </w:r>
      <w:r w:rsidRPr="000838C1">
        <w:rPr>
          <w:sz w:val="28"/>
          <w:szCs w:val="28"/>
        </w:rPr>
        <w:lastRenderedPageBreak/>
        <w:t>Куэнгинское»  – исполнительных органов</w:t>
      </w:r>
      <w:r>
        <w:rPr>
          <w:sz w:val="28"/>
          <w:szCs w:val="28"/>
        </w:rPr>
        <w:t xml:space="preserve"> местного самоуправления на 2025 год и на плановый период 2026 и 2027</w:t>
      </w:r>
      <w:r w:rsidRPr="000838C1">
        <w:rPr>
          <w:sz w:val="28"/>
          <w:szCs w:val="28"/>
        </w:rPr>
        <w:t xml:space="preserve"> годов согласно при</w:t>
      </w:r>
      <w:r w:rsidR="001D2C3F">
        <w:rPr>
          <w:sz w:val="28"/>
          <w:szCs w:val="28"/>
        </w:rPr>
        <w:t xml:space="preserve">ложению № 2 к настоящему  постановлению  администрации </w:t>
      </w:r>
      <w:r w:rsidRPr="000838C1">
        <w:rPr>
          <w:sz w:val="28"/>
          <w:szCs w:val="28"/>
        </w:rPr>
        <w:t xml:space="preserve"> сельского поселения « Верхне-Куэнгинское»</w:t>
      </w:r>
      <w:proofErr w:type="gramStart"/>
      <w:r w:rsidRPr="000838C1">
        <w:rPr>
          <w:sz w:val="28"/>
          <w:szCs w:val="28"/>
        </w:rPr>
        <w:t xml:space="preserve"> .</w:t>
      </w:r>
      <w:proofErr w:type="gramEnd"/>
    </w:p>
    <w:p w:rsidR="008B3324" w:rsidRDefault="008B3324" w:rsidP="00371435">
      <w:pPr>
        <w:pStyle w:val="a3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 w:rsidRPr="000838C1">
        <w:rPr>
          <w:sz w:val="28"/>
          <w:szCs w:val="28"/>
        </w:rPr>
        <w:t xml:space="preserve">3.Утвердить перечень главных </w:t>
      </w:r>
      <w:proofErr w:type="gramStart"/>
      <w:r w:rsidRPr="000838C1">
        <w:rPr>
          <w:sz w:val="28"/>
          <w:szCs w:val="28"/>
        </w:rPr>
        <w:t>администраторов источников финансирования дефицита бюджета сельского</w:t>
      </w:r>
      <w:proofErr w:type="gramEnd"/>
      <w:r w:rsidRPr="000838C1">
        <w:rPr>
          <w:sz w:val="28"/>
          <w:szCs w:val="28"/>
        </w:rPr>
        <w:t xml:space="preserve">  поселения « Верхне-Куэнгинское»  – исполнительных органов </w:t>
      </w:r>
      <w:r>
        <w:rPr>
          <w:sz w:val="28"/>
          <w:szCs w:val="28"/>
        </w:rPr>
        <w:t xml:space="preserve"> местного самоуправления на 2025</w:t>
      </w:r>
      <w:r w:rsidRPr="000838C1">
        <w:rPr>
          <w:sz w:val="28"/>
          <w:szCs w:val="28"/>
        </w:rPr>
        <w:t xml:space="preserve"> год и на плановый </w:t>
      </w:r>
      <w:r>
        <w:rPr>
          <w:sz w:val="28"/>
          <w:szCs w:val="28"/>
        </w:rPr>
        <w:t>период 2026 и 2027</w:t>
      </w:r>
      <w:r w:rsidRPr="000838C1">
        <w:rPr>
          <w:sz w:val="28"/>
          <w:szCs w:val="28"/>
        </w:rPr>
        <w:t xml:space="preserve"> годов согласно приложению</w:t>
      </w:r>
      <w:r w:rsidR="001D2C3F">
        <w:rPr>
          <w:sz w:val="28"/>
          <w:szCs w:val="28"/>
        </w:rPr>
        <w:t xml:space="preserve"> № 3 к настоящему  постановлению администрации</w:t>
      </w:r>
      <w:r w:rsidRPr="000838C1">
        <w:rPr>
          <w:sz w:val="28"/>
          <w:szCs w:val="28"/>
        </w:rPr>
        <w:t xml:space="preserve"> сельского поселения « Верхне-Куэнгинское».</w:t>
      </w:r>
    </w:p>
    <w:p w:rsidR="008B3324" w:rsidRDefault="008B3324" w:rsidP="00371435">
      <w:pPr>
        <w:pStyle w:val="a3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>
        <w:rPr>
          <w:szCs w:val="28"/>
        </w:rPr>
        <w:t>4</w:t>
      </w:r>
      <w:r w:rsidRPr="00A11A91">
        <w:rPr>
          <w:szCs w:val="28"/>
        </w:rPr>
        <w:t xml:space="preserve">. </w:t>
      </w:r>
      <w:r>
        <w:rPr>
          <w:sz w:val="28"/>
          <w:szCs w:val="28"/>
        </w:rPr>
        <w:t>Настоящее Постановление вступает в силу после официального опубликования (обнародования)  и распространяет свое действие на правоотношения, возникшие с 1 января 2025 года</w:t>
      </w:r>
    </w:p>
    <w:p w:rsidR="008B3324" w:rsidRPr="00EB3F8F" w:rsidRDefault="008B3324" w:rsidP="00371435">
      <w:pPr>
        <w:pStyle w:val="a3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 w:rsidRPr="00EB3F8F">
        <w:rPr>
          <w:sz w:val="28"/>
          <w:szCs w:val="28"/>
        </w:rPr>
        <w:t xml:space="preserve">4. </w:t>
      </w:r>
      <w:r w:rsidR="001D2C3F">
        <w:rPr>
          <w:sz w:val="28"/>
          <w:szCs w:val="28"/>
        </w:rPr>
        <w:t xml:space="preserve"> Настоящее постановление  вступает в законную силу</w:t>
      </w:r>
      <w:r w:rsidR="00DC75EB">
        <w:rPr>
          <w:sz w:val="28"/>
          <w:szCs w:val="28"/>
        </w:rPr>
        <w:t xml:space="preserve"> после официального опубликования (обнародования), в соответствии с Уставом  сельского поселения «Верхне-Куэнгинское».</w:t>
      </w:r>
    </w:p>
    <w:p w:rsidR="008B3324" w:rsidRDefault="008B3324" w:rsidP="00371435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  <w:r>
        <w:rPr>
          <w:szCs w:val="28"/>
        </w:rPr>
        <w:t>5</w:t>
      </w:r>
      <w:r w:rsidRPr="00A11A91">
        <w:rPr>
          <w:szCs w:val="28"/>
        </w:rPr>
        <w:t xml:space="preserve">. </w:t>
      </w:r>
      <w:proofErr w:type="gramStart"/>
      <w:r w:rsidRPr="00A11A91">
        <w:rPr>
          <w:szCs w:val="28"/>
        </w:rPr>
        <w:t>Контроль за</w:t>
      </w:r>
      <w:proofErr w:type="gramEnd"/>
      <w:r w:rsidRPr="00A11A91">
        <w:rPr>
          <w:szCs w:val="28"/>
        </w:rPr>
        <w:t xml:space="preserve"> исполнением настоящего постановления оставляю за собой</w:t>
      </w:r>
      <w:r>
        <w:rPr>
          <w:szCs w:val="28"/>
        </w:rPr>
        <w:t>.</w:t>
      </w:r>
    </w:p>
    <w:p w:rsidR="008B3324" w:rsidRDefault="008B3324" w:rsidP="00371435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DC75EB" w:rsidRDefault="00DC75EB" w:rsidP="00371435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DC75EB" w:rsidRDefault="00DC75EB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DC75EB" w:rsidRDefault="00DC75EB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8B3324" w:rsidRPr="00DE1C39" w:rsidRDefault="008B3324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  <w:r w:rsidRPr="00DE1C39">
        <w:rPr>
          <w:szCs w:val="28"/>
        </w:rPr>
        <w:t xml:space="preserve">Глава </w:t>
      </w:r>
      <w:proofErr w:type="gramStart"/>
      <w:r w:rsidRPr="00DE1C39">
        <w:rPr>
          <w:szCs w:val="28"/>
        </w:rPr>
        <w:t>сельского</w:t>
      </w:r>
      <w:proofErr w:type="gramEnd"/>
    </w:p>
    <w:p w:rsidR="008B3324" w:rsidRDefault="00DC75EB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  <w:r>
        <w:rPr>
          <w:szCs w:val="28"/>
        </w:rPr>
        <w:t>поселени</w:t>
      </w:r>
      <w:proofErr w:type="gramStart"/>
      <w:r>
        <w:rPr>
          <w:szCs w:val="28"/>
        </w:rPr>
        <w:t>я</w:t>
      </w:r>
      <w:r w:rsidR="008B3324" w:rsidRPr="00DE1C39">
        <w:rPr>
          <w:szCs w:val="28"/>
        </w:rPr>
        <w:t>«</w:t>
      </w:r>
      <w:proofErr w:type="gramEnd"/>
      <w:r w:rsidR="008B3324">
        <w:rPr>
          <w:szCs w:val="28"/>
        </w:rPr>
        <w:t>Верхне-Куэнгинское</w:t>
      </w:r>
      <w:r w:rsidR="008B3324" w:rsidRPr="00DE1C39">
        <w:rPr>
          <w:szCs w:val="28"/>
        </w:rPr>
        <w:t xml:space="preserve">»                      </w:t>
      </w:r>
      <w:r w:rsidR="008B3324">
        <w:rPr>
          <w:szCs w:val="28"/>
        </w:rPr>
        <w:t xml:space="preserve">        </w:t>
      </w:r>
      <w:r w:rsidR="008B3324" w:rsidRPr="00DE1C39">
        <w:rPr>
          <w:szCs w:val="28"/>
        </w:rPr>
        <w:t xml:space="preserve">        </w:t>
      </w:r>
      <w:r>
        <w:rPr>
          <w:szCs w:val="28"/>
        </w:rPr>
        <w:t xml:space="preserve"> </w:t>
      </w:r>
      <w:r w:rsidR="008B3324">
        <w:rPr>
          <w:szCs w:val="28"/>
        </w:rPr>
        <w:t>С.В.Добрынин</w:t>
      </w: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7F26C8" w:rsidRDefault="007F26C8" w:rsidP="008B3324">
      <w:pPr>
        <w:tabs>
          <w:tab w:val="left" w:pos="3075"/>
        </w:tabs>
        <w:spacing w:line="240" w:lineRule="auto"/>
        <w:ind w:firstLine="0"/>
        <w:rPr>
          <w:szCs w:val="28"/>
        </w:rPr>
      </w:pPr>
    </w:p>
    <w:p w:rsidR="008B3324" w:rsidRDefault="008B3324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507144" w:rsidRDefault="00507144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507144" w:rsidRDefault="00507144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507144" w:rsidRDefault="00507144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507144" w:rsidRDefault="00507144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507144" w:rsidRDefault="00507144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507144" w:rsidRDefault="00507144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371435" w:rsidRDefault="00371435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tbl>
      <w:tblPr>
        <w:tblW w:w="11005" w:type="dxa"/>
        <w:tblInd w:w="93" w:type="dxa"/>
        <w:tblLayout w:type="fixed"/>
        <w:tblLook w:val="04A0"/>
      </w:tblPr>
      <w:tblGrid>
        <w:gridCol w:w="1716"/>
        <w:gridCol w:w="3261"/>
        <w:gridCol w:w="2918"/>
        <w:gridCol w:w="650"/>
        <w:gridCol w:w="401"/>
        <w:gridCol w:w="29"/>
        <w:gridCol w:w="1794"/>
        <w:gridCol w:w="236"/>
      </w:tblGrid>
      <w:tr w:rsidR="007F26C8" w:rsidRPr="007F26C8" w:rsidTr="009153B4">
        <w:trPr>
          <w:gridAfter w:val="3"/>
          <w:wAfter w:w="2059" w:type="dxa"/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0" w:name="RANGE!A1:D46"/>
            <w:bookmarkEnd w:id="0"/>
          </w:p>
        </w:tc>
        <w:tc>
          <w:tcPr>
            <w:tcW w:w="7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Pr="007F26C8" w:rsidRDefault="007F26C8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r w:rsidRPr="007F26C8">
              <w:rPr>
                <w:color w:val="000000"/>
                <w:sz w:val="24"/>
                <w:szCs w:val="24"/>
              </w:rPr>
              <w:lastRenderedPageBreak/>
              <w:t>Приложение № 1</w:t>
            </w:r>
          </w:p>
        </w:tc>
      </w:tr>
      <w:tr w:rsidR="007F26C8" w:rsidRPr="007F26C8" w:rsidTr="009153B4">
        <w:trPr>
          <w:gridAfter w:val="3"/>
          <w:wAfter w:w="2059" w:type="dxa"/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456F" w:rsidRDefault="00507144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постановлению</w:t>
            </w:r>
          </w:p>
          <w:p w:rsidR="009A456F" w:rsidRDefault="009153B4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администрации сельского поселения </w:t>
            </w:r>
          </w:p>
          <w:p w:rsidR="009153B4" w:rsidRDefault="009153B4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«Верхне-Куэнгинское»</w:t>
            </w:r>
          </w:p>
          <w:p w:rsidR="009153B4" w:rsidRDefault="009153B4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 25 от 30.11.2024 г.</w:t>
            </w:r>
          </w:p>
          <w:p w:rsidR="009A456F" w:rsidRDefault="009A456F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  <w:p w:rsidR="007F26C8" w:rsidRPr="007F26C8" w:rsidRDefault="009A456F" w:rsidP="009A456F">
            <w:pPr>
              <w:spacing w:line="276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       </w:t>
            </w:r>
          </w:p>
        </w:tc>
      </w:tr>
      <w:tr w:rsidR="009153B4" w:rsidRPr="007F26C8" w:rsidTr="009153B4">
        <w:trPr>
          <w:gridAfter w:val="3"/>
          <w:wAfter w:w="2059" w:type="dxa"/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3B4" w:rsidRPr="007F26C8" w:rsidRDefault="009153B4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153B4" w:rsidRDefault="009153B4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A456F" w:rsidRPr="007F26C8" w:rsidTr="009153B4">
        <w:trPr>
          <w:gridAfter w:val="3"/>
          <w:wAfter w:w="2059" w:type="dxa"/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456F" w:rsidRPr="007F26C8" w:rsidRDefault="009A456F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456F" w:rsidRDefault="009A456F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F26C8" w:rsidRPr="007F26C8" w:rsidTr="009153B4">
        <w:trPr>
          <w:gridAfter w:val="3"/>
          <w:wAfter w:w="2059" w:type="dxa"/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Default="007F26C8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  <w:p w:rsidR="009A456F" w:rsidRPr="007F26C8" w:rsidRDefault="009A456F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F26C8" w:rsidRPr="007F26C8" w:rsidTr="009153B4">
        <w:trPr>
          <w:gridAfter w:val="3"/>
          <w:wAfter w:w="2059" w:type="dxa"/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Pr="007F26C8" w:rsidRDefault="00507144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F26C8" w:rsidRPr="007F26C8" w:rsidTr="009153B4">
        <w:trPr>
          <w:gridAfter w:val="3"/>
          <w:wAfter w:w="2059" w:type="dxa"/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Pr="007F26C8" w:rsidRDefault="00507144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F26C8" w:rsidRPr="007F26C8" w:rsidTr="009153B4">
        <w:trPr>
          <w:gridAfter w:val="3"/>
          <w:wAfter w:w="2059" w:type="dxa"/>
          <w:trHeight w:val="31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Pr="007F26C8" w:rsidRDefault="00507144" w:rsidP="00507144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F26C8" w:rsidRPr="007F26C8" w:rsidTr="009153B4">
        <w:trPr>
          <w:gridAfter w:val="3"/>
          <w:wAfter w:w="2059" w:type="dxa"/>
          <w:trHeight w:val="212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Pr="007F26C8" w:rsidRDefault="00507144" w:rsidP="009A456F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F26C8" w:rsidRPr="007F26C8" w:rsidTr="00371435">
        <w:trPr>
          <w:trHeight w:val="31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F26C8" w:rsidRPr="007F26C8" w:rsidTr="00371435">
        <w:trPr>
          <w:trHeight w:val="31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F26C8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F26C8" w:rsidRPr="007F26C8" w:rsidTr="00371435">
        <w:trPr>
          <w:gridAfter w:val="4"/>
          <w:wAfter w:w="2460" w:type="dxa"/>
          <w:trHeight w:val="1275"/>
        </w:trPr>
        <w:tc>
          <w:tcPr>
            <w:tcW w:w="8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F26C8">
              <w:rPr>
                <w:b/>
                <w:bCs/>
                <w:color w:val="000000"/>
                <w:sz w:val="32"/>
                <w:szCs w:val="32"/>
              </w:rPr>
              <w:t>Объем поступлений доходов в бюджет сельского поселения «Верхне-Куэнгинское»   по кодам классификации доходов бюджетов на 2025 год</w:t>
            </w:r>
          </w:p>
        </w:tc>
      </w:tr>
      <w:tr w:rsidR="007F26C8" w:rsidRPr="007F26C8" w:rsidTr="00371435">
        <w:trPr>
          <w:gridAfter w:val="4"/>
          <w:wAfter w:w="2460" w:type="dxa"/>
          <w:trHeight w:val="37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 xml:space="preserve">(тыс. рублей) </w:t>
            </w:r>
          </w:p>
        </w:tc>
      </w:tr>
      <w:tr w:rsidR="007F26C8" w:rsidRPr="007F26C8" w:rsidTr="00371435">
        <w:trPr>
          <w:gridAfter w:val="2"/>
          <w:wAfter w:w="2030" w:type="dxa"/>
          <w:trHeight w:val="750"/>
        </w:trPr>
        <w:tc>
          <w:tcPr>
            <w:tcW w:w="4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 xml:space="preserve">Код классификации доходов бюджетов </w:t>
            </w:r>
          </w:p>
        </w:tc>
        <w:tc>
          <w:tcPr>
            <w:tcW w:w="2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Наименование кода классификации доходов бюджетов</w:t>
            </w:r>
          </w:p>
        </w:tc>
        <w:tc>
          <w:tcPr>
            <w:tcW w:w="10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Сумма</w:t>
            </w:r>
          </w:p>
        </w:tc>
      </w:tr>
      <w:tr w:rsidR="007F26C8" w:rsidRPr="007F26C8" w:rsidTr="00371435">
        <w:trPr>
          <w:gridAfter w:val="2"/>
          <w:wAfter w:w="2030" w:type="dxa"/>
          <w:trHeight w:val="18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Главный администратор доходов бюджета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Вид и подвид доходов бюджета</w:t>
            </w:r>
          </w:p>
        </w:tc>
        <w:tc>
          <w:tcPr>
            <w:tcW w:w="2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0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7F26C8" w:rsidRPr="007F26C8" w:rsidTr="00371435">
        <w:trPr>
          <w:gridAfter w:val="2"/>
          <w:wAfter w:w="2030" w:type="dxa"/>
          <w:trHeight w:val="5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1 00 00000 00 0000 000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НАЛОГОВЫЕ И НЕНАЛОГОВЫЕ ДОХОДЫ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548,4</w:t>
            </w:r>
          </w:p>
        </w:tc>
      </w:tr>
      <w:tr w:rsidR="007F26C8" w:rsidRPr="007F26C8" w:rsidTr="00371435">
        <w:trPr>
          <w:gridAfter w:val="2"/>
          <w:wAfter w:w="2030" w:type="dxa"/>
          <w:trHeight w:val="51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1 01 00000 00 0000 000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НАЛОГИ НА ПРИБЫЛЬ, ДОХОДЫ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106,5</w:t>
            </w:r>
          </w:p>
        </w:tc>
      </w:tr>
      <w:tr w:rsidR="007F26C8" w:rsidRPr="007F26C8" w:rsidTr="00371435">
        <w:trPr>
          <w:gridAfter w:val="2"/>
          <w:wAfter w:w="2030" w:type="dxa"/>
          <w:trHeight w:val="51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1 01 00000 00 0000 000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НАЛОГИ НА ПРИБЫЛЬ (ДОХОДЫ)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106,5</w:t>
            </w:r>
          </w:p>
        </w:tc>
      </w:tr>
      <w:tr w:rsidR="007F26C8" w:rsidRPr="007F26C8" w:rsidTr="00371435">
        <w:trPr>
          <w:gridAfter w:val="2"/>
          <w:wAfter w:w="2030" w:type="dxa"/>
          <w:trHeight w:val="67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 xml:space="preserve">1 01 02000 01 0000 110 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7F26C8">
              <w:rPr>
                <w:szCs w:val="28"/>
              </w:rPr>
              <w:t>Налог на доходы физических лиц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106,5</w:t>
            </w:r>
          </w:p>
        </w:tc>
      </w:tr>
      <w:tr w:rsidR="007F26C8" w:rsidRPr="007F26C8" w:rsidTr="00371435">
        <w:trPr>
          <w:gridAfter w:val="2"/>
          <w:wAfter w:w="2030" w:type="dxa"/>
          <w:trHeight w:val="16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1 01 02010 01 0000 110</w:t>
            </w:r>
          </w:p>
        </w:tc>
        <w:tc>
          <w:tcPr>
            <w:tcW w:w="29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7F26C8">
              <w:rPr>
                <w:szCs w:val="28"/>
              </w:rPr>
              <w:t xml:space="preserve">Налог на доходы физических лиц с доходов, источником которых является налоговый агент, за </w:t>
            </w:r>
            <w:r w:rsidRPr="007F26C8">
              <w:rPr>
                <w:szCs w:val="28"/>
              </w:rPr>
              <w:lastRenderedPageBreak/>
              <w:t>исключением доходов, в отношении которых исчисление и уплата налога осуществляются в соответствии со  статьями 227, 227.1 и 228  Налогового кодекса Российской Федерации</w:t>
            </w: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lastRenderedPageBreak/>
              <w:t>106,5</w:t>
            </w:r>
          </w:p>
        </w:tc>
      </w:tr>
      <w:tr w:rsidR="007F26C8" w:rsidRPr="007F26C8" w:rsidTr="00371435">
        <w:trPr>
          <w:gridAfter w:val="2"/>
          <w:wAfter w:w="2030" w:type="dxa"/>
          <w:trHeight w:val="16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lastRenderedPageBreak/>
              <w:t>182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1 05 03010 01 0000 110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Единый сельскохозяйственный налог</w:t>
            </w: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8,0</w:t>
            </w:r>
          </w:p>
        </w:tc>
      </w:tr>
      <w:tr w:rsidR="007F26C8" w:rsidRPr="007F26C8" w:rsidTr="00371435">
        <w:trPr>
          <w:gridAfter w:val="2"/>
          <w:wAfter w:w="2030" w:type="dxa"/>
          <w:trHeight w:val="5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 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1 06 00000 00 0000 000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НАЛОГИ НА ИМУЩЕСТВО</w:t>
            </w: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425,4</w:t>
            </w:r>
          </w:p>
        </w:tc>
      </w:tr>
      <w:tr w:rsidR="007F26C8" w:rsidRPr="007F26C8" w:rsidTr="00371435">
        <w:trPr>
          <w:gridAfter w:val="2"/>
          <w:wAfter w:w="2030" w:type="dxa"/>
          <w:trHeight w:val="67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 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1 06 01000 00 0000 110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Налог на имущество физических лиц</w:t>
            </w: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1,4</w:t>
            </w:r>
          </w:p>
        </w:tc>
      </w:tr>
      <w:tr w:rsidR="007F26C8" w:rsidRPr="007F26C8" w:rsidTr="00371435">
        <w:trPr>
          <w:gridAfter w:val="2"/>
          <w:wAfter w:w="2030" w:type="dxa"/>
          <w:trHeight w:val="84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1 06 01030 10 0000 110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7F26C8">
              <w:rPr>
                <w:szCs w:val="2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</w:t>
            </w: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1,4</w:t>
            </w:r>
          </w:p>
        </w:tc>
      </w:tr>
      <w:tr w:rsidR="007F26C8" w:rsidRPr="007F26C8" w:rsidTr="00371435">
        <w:trPr>
          <w:gridAfter w:val="2"/>
          <w:wAfter w:w="2030" w:type="dxa"/>
          <w:trHeight w:val="5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 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1 06 06000 00 0000 110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Земельный налог</w:t>
            </w: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424,0</w:t>
            </w:r>
          </w:p>
        </w:tc>
      </w:tr>
      <w:tr w:rsidR="007F26C8" w:rsidRPr="007F26C8" w:rsidTr="00371435">
        <w:trPr>
          <w:gridAfter w:val="2"/>
          <w:wAfter w:w="2030" w:type="dxa"/>
          <w:trHeight w:val="54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1 06 06030 03 0000 110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szCs w:val="28"/>
              </w:rPr>
            </w:pPr>
            <w:r w:rsidRPr="007F26C8">
              <w:rPr>
                <w:szCs w:val="28"/>
              </w:rPr>
              <w:t xml:space="preserve">Земельный налог с организаций </w:t>
            </w: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300,0</w:t>
            </w:r>
          </w:p>
        </w:tc>
      </w:tr>
      <w:tr w:rsidR="007F26C8" w:rsidRPr="007F26C8" w:rsidTr="00371435">
        <w:trPr>
          <w:gridAfter w:val="2"/>
          <w:wAfter w:w="2030" w:type="dxa"/>
          <w:trHeight w:val="70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1 06 06033 10 0000 110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szCs w:val="28"/>
              </w:rPr>
            </w:pPr>
            <w:r w:rsidRPr="007F26C8">
              <w:rPr>
                <w:szCs w:val="2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300,0</w:t>
            </w:r>
          </w:p>
        </w:tc>
      </w:tr>
      <w:tr w:rsidR="007F26C8" w:rsidRPr="007F26C8" w:rsidTr="00371435">
        <w:trPr>
          <w:gridAfter w:val="2"/>
          <w:wAfter w:w="2030" w:type="dxa"/>
          <w:trHeight w:val="76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1 06 06040 00 0000 110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szCs w:val="28"/>
              </w:rPr>
            </w:pPr>
            <w:r w:rsidRPr="007F26C8">
              <w:rPr>
                <w:szCs w:val="28"/>
              </w:rPr>
              <w:t>Земельный налог с физических лиц</w:t>
            </w: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124,0</w:t>
            </w:r>
          </w:p>
        </w:tc>
      </w:tr>
      <w:tr w:rsidR="007F26C8" w:rsidRPr="007F26C8" w:rsidTr="00371435">
        <w:trPr>
          <w:gridAfter w:val="2"/>
          <w:wAfter w:w="2030" w:type="dxa"/>
          <w:trHeight w:val="8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1 06 06043 10 0000 110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szCs w:val="28"/>
              </w:rPr>
            </w:pPr>
            <w:r w:rsidRPr="007F26C8">
              <w:rPr>
                <w:szCs w:val="28"/>
              </w:rPr>
              <w:t xml:space="preserve">Земельный налог с физических лиц, обладающих </w:t>
            </w:r>
            <w:r w:rsidRPr="007F26C8">
              <w:rPr>
                <w:szCs w:val="28"/>
              </w:rPr>
              <w:lastRenderedPageBreak/>
              <w:t>земельным участком, расположенным в границах сельских поселений</w:t>
            </w: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lastRenderedPageBreak/>
              <w:t>124,0</w:t>
            </w:r>
          </w:p>
        </w:tc>
      </w:tr>
      <w:tr w:rsidR="007F26C8" w:rsidRPr="007F26C8" w:rsidTr="00371435">
        <w:trPr>
          <w:gridAfter w:val="2"/>
          <w:wAfter w:w="2030" w:type="dxa"/>
          <w:trHeight w:val="78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lastRenderedPageBreak/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1 13 00000 00 0000 000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Доходы от компенсации затрат государства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8,5</w:t>
            </w:r>
          </w:p>
        </w:tc>
      </w:tr>
      <w:tr w:rsidR="007F26C8" w:rsidRPr="007F26C8" w:rsidTr="00371435">
        <w:trPr>
          <w:gridAfter w:val="2"/>
          <w:wAfter w:w="2030" w:type="dxa"/>
          <w:trHeight w:val="157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802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11302995100000130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szCs w:val="28"/>
              </w:rPr>
            </w:pPr>
            <w:r w:rsidRPr="007F26C8">
              <w:rPr>
                <w:szCs w:val="2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8,5</w:t>
            </w:r>
          </w:p>
        </w:tc>
      </w:tr>
      <w:tr w:rsidR="007F26C8" w:rsidRPr="007F26C8" w:rsidTr="00371435">
        <w:trPr>
          <w:gridAfter w:val="2"/>
          <w:wAfter w:w="2030" w:type="dxa"/>
          <w:trHeight w:val="7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2 00 00000 00 0000 000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БЕЗВОЗМЕЗДНЫЕ ПОСТУПЛЕНИЯ, всего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8 339,8</w:t>
            </w:r>
          </w:p>
        </w:tc>
      </w:tr>
      <w:tr w:rsidR="007F26C8" w:rsidRPr="007F26C8" w:rsidTr="00371435">
        <w:trPr>
          <w:gridAfter w:val="2"/>
          <w:wAfter w:w="2030" w:type="dxa"/>
          <w:trHeight w:val="15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2 02 00000 00 0000 000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8 339,8</w:t>
            </w:r>
          </w:p>
        </w:tc>
      </w:tr>
      <w:tr w:rsidR="007F26C8" w:rsidRPr="007F26C8" w:rsidTr="00371435">
        <w:trPr>
          <w:gridAfter w:val="2"/>
          <w:wAfter w:w="2030" w:type="dxa"/>
          <w:trHeight w:val="7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2 02 01000 00 0000 150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72,3</w:t>
            </w:r>
          </w:p>
        </w:tc>
      </w:tr>
      <w:tr w:rsidR="007F26C8" w:rsidRPr="007F26C8" w:rsidTr="00371435">
        <w:trPr>
          <w:gridAfter w:val="2"/>
          <w:wAfter w:w="2030" w:type="dxa"/>
          <w:trHeight w:val="78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802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72,3</w:t>
            </w:r>
          </w:p>
        </w:tc>
      </w:tr>
      <w:tr w:rsidR="007F26C8" w:rsidRPr="007F26C8" w:rsidTr="00371435">
        <w:trPr>
          <w:gridAfter w:val="2"/>
          <w:wAfter w:w="2030" w:type="dxa"/>
          <w:trHeight w:val="72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2 02 03000 00 0000 150</w:t>
            </w:r>
          </w:p>
        </w:tc>
        <w:tc>
          <w:tcPr>
            <w:tcW w:w="2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280,8</w:t>
            </w:r>
          </w:p>
        </w:tc>
      </w:tr>
      <w:tr w:rsidR="007F26C8" w:rsidRPr="007F26C8" w:rsidTr="00371435">
        <w:trPr>
          <w:gridAfter w:val="2"/>
          <w:wAfter w:w="2030" w:type="dxa"/>
          <w:trHeight w:val="93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lastRenderedPageBreak/>
              <w:t>802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Субвенции бюджетам сельских поселений на 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280,8</w:t>
            </w:r>
          </w:p>
        </w:tc>
      </w:tr>
      <w:tr w:rsidR="007F26C8" w:rsidRPr="007F26C8" w:rsidTr="00371435">
        <w:trPr>
          <w:gridAfter w:val="2"/>
          <w:wAfter w:w="2030" w:type="dxa"/>
          <w:trHeight w:val="3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2 02 04000 00 0000 150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 xml:space="preserve">Иные межбюджетные трансферты 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7986,7</w:t>
            </w:r>
          </w:p>
        </w:tc>
      </w:tr>
      <w:tr w:rsidR="007F26C8" w:rsidRPr="007F26C8" w:rsidTr="00371435">
        <w:trPr>
          <w:gridAfter w:val="2"/>
          <w:wAfter w:w="2030" w:type="dxa"/>
          <w:trHeight w:val="100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802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2 02 40014 10 0000 150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1435,7</w:t>
            </w:r>
          </w:p>
        </w:tc>
      </w:tr>
      <w:tr w:rsidR="007F26C8" w:rsidRPr="007F26C8" w:rsidTr="00371435">
        <w:trPr>
          <w:gridAfter w:val="2"/>
          <w:wAfter w:w="2030" w:type="dxa"/>
          <w:trHeight w:val="108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802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 xml:space="preserve"> 2 02 49999 10 0000 150</w:t>
            </w:r>
          </w:p>
        </w:tc>
        <w:tc>
          <w:tcPr>
            <w:tcW w:w="2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6551</w:t>
            </w:r>
          </w:p>
        </w:tc>
      </w:tr>
      <w:tr w:rsidR="007F26C8" w:rsidRPr="007F26C8" w:rsidTr="00371435">
        <w:trPr>
          <w:gridAfter w:val="2"/>
          <w:wAfter w:w="2030" w:type="dxa"/>
          <w:trHeight w:val="37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Cs w:val="28"/>
              </w:rPr>
            </w:pPr>
            <w:r w:rsidRPr="007F26C8">
              <w:rPr>
                <w:rFonts w:ascii="Calibri" w:hAnsi="Calibri" w:cs="Calibri"/>
                <w:color w:val="000000"/>
                <w:szCs w:val="28"/>
              </w:rPr>
              <w:t> </w:t>
            </w:r>
          </w:p>
        </w:tc>
        <w:tc>
          <w:tcPr>
            <w:tcW w:w="2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Итого доходов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8 888,2</w:t>
            </w:r>
          </w:p>
        </w:tc>
      </w:tr>
      <w:tr w:rsidR="007F26C8" w:rsidRPr="007F26C8" w:rsidTr="00371435">
        <w:trPr>
          <w:gridAfter w:val="2"/>
          <w:wAfter w:w="2030" w:type="dxa"/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F26C8" w:rsidRPr="007F26C8" w:rsidTr="00371435">
        <w:trPr>
          <w:gridAfter w:val="2"/>
          <w:wAfter w:w="2030" w:type="dxa"/>
          <w:trHeight w:val="30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8B3324" w:rsidRDefault="008B3324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8B3324" w:rsidRDefault="008B3324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8B3324" w:rsidRDefault="008B3324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8B3324" w:rsidRDefault="008B3324" w:rsidP="008B3324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:rsidR="00045CF8" w:rsidRDefault="00045CF8"/>
    <w:p w:rsidR="007F26C8" w:rsidRDefault="007F26C8"/>
    <w:p w:rsidR="007F26C8" w:rsidRDefault="007F26C8"/>
    <w:p w:rsidR="007F26C8" w:rsidRDefault="007F26C8"/>
    <w:p w:rsidR="007F26C8" w:rsidRDefault="007F26C8"/>
    <w:p w:rsidR="007F26C8" w:rsidRDefault="007F26C8"/>
    <w:p w:rsidR="00371435" w:rsidRDefault="00371435"/>
    <w:tbl>
      <w:tblPr>
        <w:tblW w:w="9510" w:type="dxa"/>
        <w:tblInd w:w="96" w:type="dxa"/>
        <w:tblLayout w:type="fixed"/>
        <w:tblLook w:val="04A0"/>
      </w:tblPr>
      <w:tblGrid>
        <w:gridCol w:w="1005"/>
        <w:gridCol w:w="3118"/>
        <w:gridCol w:w="2576"/>
        <w:gridCol w:w="1251"/>
        <w:gridCol w:w="1560"/>
      </w:tblGrid>
      <w:tr w:rsidR="007F26C8" w:rsidRPr="007F26C8" w:rsidTr="00325E1C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Приложение № 2</w:t>
            </w:r>
          </w:p>
        </w:tc>
      </w:tr>
      <w:tr w:rsidR="007F26C8" w:rsidRPr="007F26C8" w:rsidTr="00325E1C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153B4" w:rsidRDefault="00325E1C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7F26C8" w:rsidRPr="007F26C8">
              <w:rPr>
                <w:color w:val="000000"/>
                <w:sz w:val="24"/>
                <w:szCs w:val="24"/>
              </w:rPr>
              <w:t xml:space="preserve"> </w:t>
            </w:r>
            <w:r w:rsidR="009153B4">
              <w:rPr>
                <w:color w:val="000000"/>
                <w:sz w:val="24"/>
                <w:szCs w:val="24"/>
              </w:rPr>
              <w:t xml:space="preserve">постановлению администрации </w:t>
            </w:r>
          </w:p>
          <w:p w:rsidR="007F26C8" w:rsidRDefault="007F26C8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сельского поселения</w:t>
            </w:r>
          </w:p>
          <w:p w:rsidR="009153B4" w:rsidRDefault="009153B4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«Верхне-Куэнгинское»</w:t>
            </w:r>
          </w:p>
          <w:p w:rsidR="009153B4" w:rsidRPr="007F26C8" w:rsidRDefault="009153B4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25 от 30.11.2024 г.</w:t>
            </w:r>
          </w:p>
        </w:tc>
      </w:tr>
      <w:tr w:rsidR="007F26C8" w:rsidRPr="007F26C8" w:rsidTr="00325E1C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Pr="007F26C8" w:rsidRDefault="00325E1C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F26C8" w:rsidRPr="007F26C8" w:rsidTr="00325E1C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Pr="007F26C8" w:rsidRDefault="00325E1C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F26C8" w:rsidRPr="007F26C8" w:rsidTr="00325E1C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Pr="007F26C8" w:rsidRDefault="00325E1C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F26C8" w:rsidRPr="007F26C8" w:rsidTr="00325E1C">
        <w:trPr>
          <w:trHeight w:val="315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F26C8" w:rsidRPr="007F26C8" w:rsidRDefault="00325E1C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F26C8" w:rsidRPr="007F26C8" w:rsidTr="00325E1C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25E1C" w:rsidRPr="007F26C8" w:rsidRDefault="00325E1C" w:rsidP="009153B4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7F26C8" w:rsidRPr="007F26C8" w:rsidTr="00325E1C">
        <w:trPr>
          <w:trHeight w:val="315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F26C8" w:rsidRPr="007F26C8" w:rsidTr="00325E1C">
        <w:trPr>
          <w:trHeight w:val="810"/>
        </w:trPr>
        <w:tc>
          <w:tcPr>
            <w:tcW w:w="9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F26C8">
              <w:rPr>
                <w:b/>
                <w:bCs/>
                <w:color w:val="000000"/>
                <w:sz w:val="32"/>
                <w:szCs w:val="32"/>
              </w:rPr>
              <w:t>Объем поступлений доходов в бюджет сельского поселения "Верхне-Куэнгинское</w:t>
            </w:r>
            <w:proofErr w:type="gramStart"/>
            <w:r w:rsidRPr="007F26C8">
              <w:rPr>
                <w:b/>
                <w:bCs/>
                <w:color w:val="000000"/>
                <w:sz w:val="32"/>
                <w:szCs w:val="32"/>
              </w:rPr>
              <w:t>"п</w:t>
            </w:r>
            <w:proofErr w:type="gramEnd"/>
            <w:r w:rsidRPr="007F26C8">
              <w:rPr>
                <w:b/>
                <w:bCs/>
                <w:color w:val="000000"/>
                <w:sz w:val="32"/>
                <w:szCs w:val="32"/>
              </w:rPr>
              <w:t>о кодам классификации доходов бюджетов на плановый  период  2026 и 2027 годов</w:t>
            </w:r>
          </w:p>
        </w:tc>
      </w:tr>
      <w:tr w:rsidR="007F26C8" w:rsidRPr="007F26C8" w:rsidTr="00325E1C">
        <w:trPr>
          <w:trHeight w:val="675"/>
        </w:trPr>
        <w:tc>
          <w:tcPr>
            <w:tcW w:w="95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righ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 xml:space="preserve">(тыс. рублей) </w:t>
            </w:r>
          </w:p>
        </w:tc>
      </w:tr>
      <w:tr w:rsidR="007F26C8" w:rsidRPr="007F26C8" w:rsidTr="00325E1C">
        <w:trPr>
          <w:trHeight w:val="675"/>
        </w:trPr>
        <w:tc>
          <w:tcPr>
            <w:tcW w:w="4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 xml:space="preserve">Код классификации доходов бюджетов </w:t>
            </w:r>
          </w:p>
        </w:tc>
        <w:tc>
          <w:tcPr>
            <w:tcW w:w="2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Наименование кода классификации доходов бюджетов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Сумма</w:t>
            </w:r>
          </w:p>
        </w:tc>
      </w:tr>
      <w:tr w:rsidR="007F26C8" w:rsidRPr="007F26C8" w:rsidTr="00325E1C">
        <w:trPr>
          <w:trHeight w:val="274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Главный администратор доходов бюджета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Вид и подвид доходов бюджета</w:t>
            </w:r>
          </w:p>
        </w:tc>
        <w:tc>
          <w:tcPr>
            <w:tcW w:w="2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2026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371435">
            <w:pPr>
              <w:spacing w:line="240" w:lineRule="auto"/>
              <w:ind w:left="10" w:hanging="1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2027 год</w:t>
            </w:r>
          </w:p>
        </w:tc>
      </w:tr>
      <w:tr w:rsidR="007F26C8" w:rsidRPr="007F26C8" w:rsidTr="00325E1C">
        <w:trPr>
          <w:trHeight w:val="75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1 00 00000 00 0000 000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НАЛОГОВЫЕ И НЕНАЛОГОВЫЕ ДОХОДЫ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590,8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26C8">
              <w:rPr>
                <w:b/>
                <w:bCs/>
                <w:color w:val="000000"/>
                <w:sz w:val="24"/>
                <w:szCs w:val="24"/>
              </w:rPr>
              <w:t>591,80</w:t>
            </w:r>
          </w:p>
        </w:tc>
      </w:tr>
      <w:tr w:rsidR="007F26C8" w:rsidRPr="007F26C8" w:rsidTr="00325E1C">
        <w:trPr>
          <w:trHeight w:val="75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1 01 00000 00 0000 000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НАЛОГИ НА ПРИБЫЛЬ, ДОХОДЫ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148,9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26C8">
              <w:rPr>
                <w:b/>
                <w:bCs/>
                <w:color w:val="000000"/>
                <w:sz w:val="24"/>
                <w:szCs w:val="24"/>
              </w:rPr>
              <w:t>149,90</w:t>
            </w:r>
          </w:p>
        </w:tc>
      </w:tr>
      <w:tr w:rsidR="007F26C8" w:rsidRPr="007F26C8" w:rsidTr="00325E1C">
        <w:trPr>
          <w:trHeight w:val="37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1 01 00000 00 0000 000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НАЛОГИ НА ПРИБЫЛЬ (ДОХОДЫ)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148,9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149,90</w:t>
            </w:r>
          </w:p>
        </w:tc>
      </w:tr>
      <w:tr w:rsidR="007F26C8" w:rsidRPr="007F26C8" w:rsidTr="00325E1C">
        <w:trPr>
          <w:trHeight w:val="39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 xml:space="preserve">1 01 02000 01 0000 110 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7F26C8">
              <w:rPr>
                <w:szCs w:val="28"/>
              </w:rPr>
              <w:t>Налог на доходы физических лиц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148,9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149,90</w:t>
            </w:r>
          </w:p>
        </w:tc>
      </w:tr>
      <w:tr w:rsidR="007F26C8" w:rsidRPr="007F26C8" w:rsidTr="00325E1C">
        <w:trPr>
          <w:trHeight w:val="151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lastRenderedPageBreak/>
              <w:t>182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1 01 02010 01 0000 110</w:t>
            </w:r>
          </w:p>
        </w:tc>
        <w:tc>
          <w:tcPr>
            <w:tcW w:w="2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7F26C8">
              <w:rPr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статьями 227, 227.1 и 228  Налогового кодекса Российской Федерации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148,9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149,90</w:t>
            </w:r>
          </w:p>
        </w:tc>
      </w:tr>
      <w:tr w:rsidR="007F26C8" w:rsidRPr="007F26C8" w:rsidTr="00325E1C">
        <w:trPr>
          <w:trHeight w:val="76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1 05 03010 01 0000 110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Единый сельскохозяйственный налог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8,00</w:t>
            </w:r>
          </w:p>
        </w:tc>
      </w:tr>
      <w:tr w:rsidR="007F26C8" w:rsidRPr="007F26C8" w:rsidTr="00325E1C">
        <w:trPr>
          <w:trHeight w:val="76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 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1 06 00000 00 0000 000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НАЛОГИ НА ИМУЩЕСТВО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425,4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26C8">
              <w:rPr>
                <w:b/>
                <w:bCs/>
                <w:color w:val="000000"/>
                <w:sz w:val="24"/>
                <w:szCs w:val="24"/>
              </w:rPr>
              <w:t>425,40</w:t>
            </w:r>
          </w:p>
        </w:tc>
      </w:tr>
      <w:tr w:rsidR="007F26C8" w:rsidRPr="007F26C8" w:rsidTr="00325E1C">
        <w:trPr>
          <w:trHeight w:val="76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 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1 06 01000 00 0000 110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Налог на имущество физических лиц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26C8">
              <w:rPr>
                <w:b/>
                <w:bCs/>
                <w:sz w:val="24"/>
                <w:szCs w:val="24"/>
              </w:rPr>
              <w:t>1,40</w:t>
            </w:r>
          </w:p>
        </w:tc>
      </w:tr>
      <w:tr w:rsidR="007F26C8" w:rsidRPr="007F26C8" w:rsidTr="00325E1C">
        <w:trPr>
          <w:trHeight w:val="115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1 06 01030 10 0000 110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7F26C8">
              <w:rPr>
                <w:szCs w:val="2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1,40</w:t>
            </w:r>
          </w:p>
        </w:tc>
      </w:tr>
      <w:tr w:rsidR="007F26C8" w:rsidRPr="007F26C8" w:rsidTr="00325E1C">
        <w:trPr>
          <w:trHeight w:val="76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 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1 06 06000 00 0000 110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Земельный налог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424,0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26C8">
              <w:rPr>
                <w:b/>
                <w:bCs/>
                <w:color w:val="000000"/>
                <w:sz w:val="24"/>
                <w:szCs w:val="24"/>
              </w:rPr>
              <w:t>424,00</w:t>
            </w:r>
          </w:p>
        </w:tc>
      </w:tr>
      <w:tr w:rsidR="007F26C8" w:rsidRPr="007F26C8" w:rsidTr="00325E1C">
        <w:trPr>
          <w:trHeight w:val="39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1 06 06030 03 0000 110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szCs w:val="28"/>
              </w:rPr>
            </w:pPr>
            <w:r w:rsidRPr="007F26C8">
              <w:rPr>
                <w:szCs w:val="28"/>
              </w:rPr>
              <w:t xml:space="preserve">Земельный налог с организаций 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300,00</w:t>
            </w:r>
          </w:p>
        </w:tc>
      </w:tr>
      <w:tr w:rsidR="007F26C8" w:rsidRPr="007F26C8" w:rsidTr="00325E1C">
        <w:trPr>
          <w:trHeight w:val="96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lastRenderedPageBreak/>
              <w:t>182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1 06 06033 10 0000 110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szCs w:val="28"/>
              </w:rPr>
            </w:pPr>
            <w:r w:rsidRPr="007F26C8">
              <w:rPr>
                <w:szCs w:val="28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300,00</w:t>
            </w:r>
          </w:p>
        </w:tc>
      </w:tr>
      <w:tr w:rsidR="007F26C8" w:rsidRPr="007F26C8" w:rsidTr="00325E1C">
        <w:trPr>
          <w:trHeight w:val="60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1 06 06040 00 0000 110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szCs w:val="28"/>
              </w:rPr>
            </w:pPr>
            <w:r w:rsidRPr="007F26C8">
              <w:rPr>
                <w:szCs w:val="28"/>
              </w:rPr>
              <w:t>Земельный налог с физических лиц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124,0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26C8">
              <w:rPr>
                <w:sz w:val="24"/>
                <w:szCs w:val="24"/>
              </w:rPr>
              <w:t>124,00</w:t>
            </w:r>
          </w:p>
        </w:tc>
      </w:tr>
      <w:tr w:rsidR="007F26C8" w:rsidRPr="007F26C8" w:rsidTr="00325E1C">
        <w:trPr>
          <w:trHeight w:val="82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182</w:t>
            </w:r>
          </w:p>
        </w:tc>
        <w:tc>
          <w:tcPr>
            <w:tcW w:w="3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1 06 06043 10 0000 110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szCs w:val="28"/>
              </w:rPr>
            </w:pPr>
            <w:r w:rsidRPr="007F26C8">
              <w:rPr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124,0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124,00</w:t>
            </w:r>
          </w:p>
        </w:tc>
      </w:tr>
      <w:tr w:rsidR="007F26C8" w:rsidRPr="007F26C8" w:rsidTr="00325E1C">
        <w:trPr>
          <w:trHeight w:val="75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1 13 00000 00 0000 000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Доходы от компенсации затрат государства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26C8">
              <w:rPr>
                <w:b/>
                <w:bCs/>
                <w:color w:val="000000"/>
                <w:sz w:val="24"/>
                <w:szCs w:val="24"/>
              </w:rPr>
              <w:t>8,50</w:t>
            </w:r>
          </w:p>
        </w:tc>
      </w:tr>
      <w:tr w:rsidR="007F26C8" w:rsidRPr="007F26C8" w:rsidTr="00325E1C">
        <w:trPr>
          <w:trHeight w:val="166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802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11302995100000130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szCs w:val="28"/>
              </w:rPr>
            </w:pPr>
            <w:r w:rsidRPr="007F26C8">
              <w:rPr>
                <w:szCs w:val="2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8,50</w:t>
            </w:r>
          </w:p>
        </w:tc>
      </w:tr>
      <w:tr w:rsidR="007F26C8" w:rsidRPr="007F26C8" w:rsidTr="00325E1C">
        <w:trPr>
          <w:trHeight w:val="75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2 00 00000 00 0000 000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БЕЗВОЗМЕЗДНЫЕ ПОСТУПЛЕНИЯ, всего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8 325,7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26C8">
              <w:rPr>
                <w:b/>
                <w:bCs/>
                <w:sz w:val="24"/>
                <w:szCs w:val="24"/>
              </w:rPr>
              <w:t>8 324,70</w:t>
            </w:r>
          </w:p>
        </w:tc>
      </w:tr>
      <w:tr w:rsidR="007F26C8" w:rsidRPr="007F26C8" w:rsidTr="00325E1C">
        <w:trPr>
          <w:trHeight w:val="150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2 02 00000 00 0000 000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 xml:space="preserve">БЕЗВОЗМЕЗДНЫЕ ПОСТУПЛЕНИЯ ОТ ДРУГИХ БЮДЖЕТОВ БЮДЖЕТНОЙ СИСТЕМЫ РОССИЙСКОЙ ФЕДЕРАЦИИ, КРОМЕ БЮДЖЕТОВ ГОСУДАРСТВЕННЫХ </w:t>
            </w:r>
            <w:r w:rsidRPr="007F26C8">
              <w:rPr>
                <w:b/>
                <w:bCs/>
                <w:color w:val="000000"/>
                <w:szCs w:val="28"/>
              </w:rPr>
              <w:lastRenderedPageBreak/>
              <w:t>ВНЕБЮДЖЕТНЫХ ФОНДОВ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lastRenderedPageBreak/>
              <w:t>8 325,7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26C8">
              <w:rPr>
                <w:b/>
                <w:bCs/>
                <w:color w:val="000000"/>
                <w:sz w:val="24"/>
                <w:szCs w:val="24"/>
              </w:rPr>
              <w:t>8 324,70</w:t>
            </w:r>
          </w:p>
        </w:tc>
      </w:tr>
      <w:tr w:rsidR="007F26C8" w:rsidRPr="007F26C8" w:rsidTr="00325E1C">
        <w:trPr>
          <w:trHeight w:val="75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lastRenderedPageBreak/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2 02 01000 00 0000 150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72,3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26C8">
              <w:rPr>
                <w:b/>
                <w:bCs/>
                <w:sz w:val="24"/>
                <w:szCs w:val="24"/>
              </w:rPr>
              <w:t>72,30</w:t>
            </w:r>
          </w:p>
        </w:tc>
      </w:tr>
      <w:tr w:rsidR="007F26C8" w:rsidRPr="007F26C8" w:rsidTr="00325E1C">
        <w:trPr>
          <w:trHeight w:val="75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Cs w:val="28"/>
              </w:rPr>
            </w:pPr>
            <w:r w:rsidRPr="007F26C8">
              <w:rPr>
                <w:szCs w:val="28"/>
              </w:rPr>
              <w:t>72,3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72,30</w:t>
            </w:r>
          </w:p>
        </w:tc>
      </w:tr>
      <w:tr w:rsidR="007F26C8" w:rsidRPr="007F26C8" w:rsidTr="00325E1C">
        <w:trPr>
          <w:trHeight w:val="75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2 02 03000 00 0000 150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309,2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26C8">
              <w:rPr>
                <w:b/>
                <w:bCs/>
                <w:sz w:val="24"/>
                <w:szCs w:val="24"/>
              </w:rPr>
              <w:t>309,20</w:t>
            </w:r>
          </w:p>
        </w:tc>
      </w:tr>
      <w:tr w:rsidR="007F26C8" w:rsidRPr="007F26C8" w:rsidTr="00325E1C">
        <w:trPr>
          <w:trHeight w:val="1125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802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2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Субвенции бюджетам сельских поселений на 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309,2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26C8">
              <w:rPr>
                <w:sz w:val="24"/>
                <w:szCs w:val="24"/>
              </w:rPr>
              <w:t>309,20</w:t>
            </w:r>
          </w:p>
        </w:tc>
      </w:tr>
      <w:tr w:rsidR="007F26C8" w:rsidRPr="007F26C8" w:rsidTr="00325E1C">
        <w:trPr>
          <w:trHeight w:val="75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2 02 04000 00 0000 150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 xml:space="preserve">Иные межбюджетные трансферты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7944,2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F26C8">
              <w:rPr>
                <w:b/>
                <w:bCs/>
                <w:color w:val="000000"/>
                <w:sz w:val="24"/>
                <w:szCs w:val="24"/>
              </w:rPr>
              <w:t>7 943,20</w:t>
            </w:r>
          </w:p>
        </w:tc>
      </w:tr>
      <w:tr w:rsidR="007F26C8" w:rsidRPr="007F26C8" w:rsidTr="00325E1C">
        <w:trPr>
          <w:trHeight w:val="150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802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2 02 40014 10 0000 150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 xml:space="preserve">Межбюджетные трансферты, передаваемые бюджетам сельских поселений из бюджетов муниципальных </w:t>
            </w:r>
            <w:r w:rsidRPr="007F26C8">
              <w:rPr>
                <w:color w:val="000000"/>
                <w:szCs w:val="28"/>
              </w:rPr>
              <w:lastRenderedPageBreak/>
              <w:t>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lastRenderedPageBreak/>
              <w:t>1435,7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7F26C8">
              <w:rPr>
                <w:sz w:val="24"/>
                <w:szCs w:val="24"/>
              </w:rPr>
              <w:t>1 435,70</w:t>
            </w:r>
          </w:p>
        </w:tc>
      </w:tr>
      <w:tr w:rsidR="007F26C8" w:rsidRPr="007F26C8" w:rsidTr="00325E1C">
        <w:trPr>
          <w:trHeight w:val="750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lastRenderedPageBreak/>
              <w:t>802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 xml:space="preserve"> 2 02 49999 10 0000 150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 w:rsidRPr="007F26C8">
              <w:rPr>
                <w:color w:val="000000"/>
                <w:szCs w:val="28"/>
              </w:rPr>
              <w:t>6508,5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F26C8">
              <w:rPr>
                <w:color w:val="000000"/>
                <w:sz w:val="24"/>
                <w:szCs w:val="24"/>
              </w:rPr>
              <w:t>6 507,50</w:t>
            </w:r>
          </w:p>
        </w:tc>
      </w:tr>
      <w:tr w:rsidR="007F26C8" w:rsidRPr="007F26C8" w:rsidTr="00325E1C">
        <w:trPr>
          <w:trHeight w:val="375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b/>
                <w:bCs/>
                <w:szCs w:val="28"/>
              </w:rPr>
            </w:pPr>
            <w:r w:rsidRPr="007F26C8">
              <w:rPr>
                <w:b/>
                <w:bCs/>
                <w:szCs w:val="28"/>
              </w:rPr>
              <w:t>Итого доходов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8 916,5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7F26C8">
              <w:rPr>
                <w:b/>
                <w:bCs/>
                <w:color w:val="000000"/>
                <w:szCs w:val="28"/>
              </w:rPr>
              <w:t>8 916,5</w:t>
            </w:r>
          </w:p>
        </w:tc>
      </w:tr>
      <w:tr w:rsidR="007F26C8" w:rsidRPr="007F26C8" w:rsidTr="00325E1C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F26C8" w:rsidRPr="007F26C8" w:rsidTr="00325E1C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F26C8" w:rsidRPr="007F26C8" w:rsidTr="00325E1C">
        <w:trPr>
          <w:trHeight w:val="30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26C8" w:rsidRPr="007F26C8" w:rsidRDefault="007F26C8" w:rsidP="007F26C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26C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7F26C8" w:rsidRDefault="007F26C8"/>
    <w:p w:rsidR="007F26C8" w:rsidRDefault="007F26C8"/>
    <w:p w:rsidR="007F26C8" w:rsidRDefault="007F26C8"/>
    <w:p w:rsidR="007F26C8" w:rsidRDefault="007F26C8"/>
    <w:p w:rsidR="007F26C8" w:rsidRDefault="007F26C8"/>
    <w:p w:rsidR="007F26C8" w:rsidRDefault="007F26C8"/>
    <w:p w:rsidR="007F26C8" w:rsidRDefault="007F26C8"/>
    <w:p w:rsidR="007F26C8" w:rsidRDefault="007F26C8"/>
    <w:p w:rsidR="007F26C8" w:rsidRDefault="007F26C8"/>
    <w:p w:rsidR="007F26C8" w:rsidRDefault="007F26C8"/>
    <w:p w:rsidR="007F26C8" w:rsidRDefault="007F26C8"/>
    <w:p w:rsidR="007F26C8" w:rsidRDefault="007F26C8"/>
    <w:p w:rsidR="00325E1C" w:rsidRDefault="00325E1C"/>
    <w:p w:rsidR="00325E1C" w:rsidRDefault="00325E1C"/>
    <w:p w:rsidR="00325E1C" w:rsidRDefault="00325E1C"/>
    <w:p w:rsidR="00325E1C" w:rsidRDefault="00325E1C"/>
    <w:p w:rsidR="00325E1C" w:rsidRDefault="00325E1C"/>
    <w:p w:rsidR="00325E1C" w:rsidRDefault="00325E1C"/>
    <w:p w:rsidR="00325E1C" w:rsidRDefault="00325E1C"/>
    <w:p w:rsidR="00325E1C" w:rsidRDefault="00325E1C"/>
    <w:sectPr w:rsidR="00325E1C" w:rsidSect="00371435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3324"/>
    <w:rsid w:val="00045CF8"/>
    <w:rsid w:val="001838FF"/>
    <w:rsid w:val="001D1E6B"/>
    <w:rsid w:val="001D2C3F"/>
    <w:rsid w:val="00325E1C"/>
    <w:rsid w:val="00371435"/>
    <w:rsid w:val="00507144"/>
    <w:rsid w:val="005D10D2"/>
    <w:rsid w:val="006748D2"/>
    <w:rsid w:val="007F26C8"/>
    <w:rsid w:val="00846F54"/>
    <w:rsid w:val="008B3324"/>
    <w:rsid w:val="009153B4"/>
    <w:rsid w:val="009A456F"/>
    <w:rsid w:val="00B05B7C"/>
    <w:rsid w:val="00B4060D"/>
    <w:rsid w:val="00DC7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324"/>
    <w:pPr>
      <w:spacing w:after="0" w:line="360" w:lineRule="auto"/>
      <w:ind w:firstLine="96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3324"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8B33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6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10</cp:revision>
  <dcterms:created xsi:type="dcterms:W3CDTF">2024-12-10T10:34:00Z</dcterms:created>
  <dcterms:modified xsi:type="dcterms:W3CDTF">2024-12-12T13:32:00Z</dcterms:modified>
</cp:coreProperties>
</file>