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660" w:rsidRDefault="00B26ED4" w:rsidP="00B70F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D43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0F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566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615660" w:rsidRDefault="00615660" w:rsidP="002051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615660" w:rsidRDefault="00615660" w:rsidP="002051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615660" w:rsidRPr="00380FC1" w:rsidRDefault="00615660" w:rsidP="00615660">
      <w:pPr>
        <w:rPr>
          <w:rFonts w:ascii="Times New Roman" w:hAnsi="Times New Roman" w:cs="Times New Roman"/>
          <w:b/>
          <w:sz w:val="32"/>
          <w:szCs w:val="32"/>
        </w:rPr>
      </w:pPr>
    </w:p>
    <w:p w:rsidR="00615660" w:rsidRPr="00380FC1" w:rsidRDefault="00615660" w:rsidP="0020513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0FC1">
        <w:rPr>
          <w:rFonts w:ascii="Times New Roman" w:hAnsi="Times New Roman" w:cs="Times New Roman"/>
          <w:b/>
          <w:sz w:val="32"/>
          <w:szCs w:val="32"/>
        </w:rPr>
        <w:t xml:space="preserve">   ПОСТАНОВЛЕНИЕ</w:t>
      </w:r>
      <w:bookmarkStart w:id="0" w:name="_GoBack"/>
      <w:bookmarkEnd w:id="0"/>
    </w:p>
    <w:p w:rsidR="00615660" w:rsidRDefault="00B70FBB" w:rsidP="0061566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615660">
        <w:rPr>
          <w:rFonts w:ascii="Times New Roman" w:hAnsi="Times New Roman" w:cs="Times New Roman"/>
          <w:sz w:val="28"/>
          <w:szCs w:val="28"/>
        </w:rPr>
        <w:t xml:space="preserve">   февраля     2022 года                                                           № 3 </w:t>
      </w:r>
    </w:p>
    <w:p w:rsidR="00B70FBB" w:rsidRDefault="00615660" w:rsidP="00231582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Куэнга</w:t>
      </w:r>
    </w:p>
    <w:p w:rsidR="00B70FBB" w:rsidRDefault="00B70FBB" w:rsidP="00B70FBB">
      <w:pPr>
        <w:spacing w:after="0" w:line="240" w:lineRule="auto"/>
        <w:ind w:left="360" w:right="66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00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</w:t>
      </w:r>
      <w:r w:rsidRPr="00600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рограммы профилактики нарушений обязательных требований </w:t>
      </w:r>
      <w:r w:rsidRPr="00600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сфере благоустройства на территории</w:t>
      </w:r>
      <w:r w:rsidRPr="006007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сельского поселения «Верхне-Куэнгинское</w:t>
      </w:r>
      <w:r w:rsidRPr="00600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6007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B70FBB" w:rsidRPr="006007BD" w:rsidRDefault="00B70FBB" w:rsidP="00B70FBB">
      <w:pPr>
        <w:spacing w:after="0" w:line="240" w:lineRule="auto"/>
        <w:ind w:left="360" w:right="66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2022 год</w:t>
      </w:r>
    </w:p>
    <w:p w:rsidR="00B70FBB" w:rsidRPr="006007BD" w:rsidRDefault="00B70FBB" w:rsidP="00B70F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0FBB" w:rsidRDefault="00B70FBB" w:rsidP="00B70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В соответствии со статьей 44 Федерального закона от 31 июля 2020 года        №248-ФЗ «О государственном контроле (надзоре) и муниципальном контроле в Российской Федерации»,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постановлением Правительства Российской Федерации     от 25.06.2021 № 990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«Об утверждении Правил разработки и утверждения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контрольными (надзорными) органами программы профилактики рисков причинения вреда (ущерба) охраняемым законом ценностям»</w:t>
      </w:r>
    </w:p>
    <w:p w:rsidR="00B70FBB" w:rsidRPr="006007BD" w:rsidRDefault="00B70FBB" w:rsidP="00B70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сельского поселения «Верхне-Куэнгинское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B70FBB" w:rsidRPr="006007BD" w:rsidRDefault="00B70FBB" w:rsidP="00B70F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70FBB" w:rsidRPr="006007BD" w:rsidRDefault="00B70FBB" w:rsidP="00B70F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ПОСТАНОВЛЯЕТ:</w:t>
      </w:r>
    </w:p>
    <w:p w:rsidR="00B70FBB" w:rsidRPr="006007BD" w:rsidRDefault="00B70FBB" w:rsidP="00B70F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0FBB" w:rsidRPr="006007BD" w:rsidRDefault="00B70FBB" w:rsidP="00B70FB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</w:t>
      </w:r>
      <w:r w:rsidR="00420269">
        <w:rPr>
          <w:rFonts w:ascii="Times New Roman" w:eastAsia="Times New Roman" w:hAnsi="Times New Roman" w:cs="Times New Roman"/>
          <w:sz w:val="28"/>
          <w:szCs w:val="28"/>
          <w:lang w:eastAsia="ru-RU"/>
        </w:rPr>
        <w:t>аемую муниципальную программу «П</w:t>
      </w: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рофилактики рисков причинения вреда охраняемым законом ценностям при осуществлении муниципального контроля в сфере благоустройства на территори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сельского поселения «Верхне-Куэнгинское»  на 2022  год»;</w:t>
      </w:r>
    </w:p>
    <w:p w:rsidR="00B70FBB" w:rsidRPr="006007BD" w:rsidRDefault="00B70FBB" w:rsidP="00B70FB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 постановление 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следующий день, </w:t>
      </w: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обнародования);</w:t>
      </w:r>
    </w:p>
    <w:p w:rsidR="004C1213" w:rsidRDefault="00B70FBB" w:rsidP="004C12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(опубликовать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бнародовать в порядке, </w:t>
      </w: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 уставом сельского поселения «Верхне-Куэнгинское»;</w:t>
      </w:r>
    </w:p>
    <w:p w:rsidR="00B70FBB" w:rsidRDefault="004C1213" w:rsidP="004C121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 исполнения </w:t>
      </w:r>
      <w:r w:rsidR="00B70FBB" w:rsidRPr="004C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 оставляю за собой</w:t>
      </w:r>
      <w:r w:rsidRPr="004C12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1F92" w:rsidRDefault="00671F92" w:rsidP="00671F92">
      <w:pPr>
        <w:spacing w:before="100" w:beforeAutospacing="1" w:after="100" w:afterAutospacing="1" w:line="240" w:lineRule="auto"/>
        <w:ind w:left="7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1F92" w:rsidRPr="004C1213" w:rsidRDefault="00671F92" w:rsidP="00671F92">
      <w:pPr>
        <w:spacing w:before="100" w:beforeAutospacing="1" w:after="100" w:afterAutospacing="1" w:line="240" w:lineRule="auto"/>
        <w:ind w:left="7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FBB" w:rsidRPr="006007BD" w:rsidRDefault="00B70FBB" w:rsidP="004C12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0FBB" w:rsidRPr="006007BD" w:rsidRDefault="004C1213" w:rsidP="004C12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 «Верхне-Куэнгинское</w:t>
      </w:r>
      <w:r w:rsidR="00B70FBB"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С.В.Добрынин</w:t>
      </w:r>
    </w:p>
    <w:p w:rsidR="00B70FBB" w:rsidRDefault="00B70FBB" w:rsidP="004C12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1582" w:rsidRDefault="00231582" w:rsidP="004C12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1582" w:rsidRPr="006007BD" w:rsidRDefault="00231582" w:rsidP="004C12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0FBB" w:rsidRPr="004D3D3E" w:rsidRDefault="00B70FBB" w:rsidP="00B70FBB">
      <w:pPr>
        <w:tabs>
          <w:tab w:val="num" w:pos="200"/>
        </w:tabs>
        <w:spacing w:after="0" w:line="240" w:lineRule="auto"/>
        <w:ind w:left="4536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B70FBB" w:rsidRPr="004D3D3E" w:rsidRDefault="00B70FBB" w:rsidP="00B70F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администрации</w:t>
      </w:r>
    </w:p>
    <w:p w:rsidR="00B70FBB" w:rsidRPr="004D3D3E" w:rsidRDefault="004C1213" w:rsidP="00B70F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«Верхне-Куэнгинское</w:t>
      </w:r>
      <w:r w:rsidR="00B70FBB" w:rsidRPr="004D3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B70FBB" w:rsidRPr="004D3D3E" w:rsidRDefault="004C1213" w:rsidP="00231582">
      <w:pPr>
        <w:tabs>
          <w:tab w:val="num" w:pos="200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  28.02.2022 № 3</w:t>
      </w: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0FBB" w:rsidRPr="006007BD" w:rsidRDefault="00B70FBB" w:rsidP="00B70FBB">
      <w:pPr>
        <w:spacing w:after="0" w:line="240" w:lineRule="auto"/>
        <w:ind w:left="360" w:right="66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00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600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рограмма профилактики нарушений обязательных требований </w:t>
      </w:r>
      <w:r w:rsidRPr="00600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сфере благоустройства на территории</w:t>
      </w:r>
      <w:r w:rsidRPr="006007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00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</w:t>
      </w:r>
      <w:r w:rsidR="004C12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льского поселения «Верхне-Куэнгинское</w:t>
      </w:r>
      <w:r w:rsidRPr="00600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6007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00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2022 год</w:t>
      </w: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Анализ текущего состояния осуществления муниципального контроля в сфере благоустройства.</w:t>
      </w:r>
    </w:p>
    <w:p w:rsidR="00B70FBB" w:rsidRPr="006007BD" w:rsidRDefault="00B70FBB" w:rsidP="00B70F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Муниципальный </w:t>
      </w:r>
      <w:proofErr w:type="gramStart"/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соблюдением Правил благоустройства территории муниципального образования се</w:t>
      </w:r>
      <w:r w:rsidR="00231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льского поселения «Верхне-Куэнгинское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осуществляется на основании пункта 25 части 1 статьи 16 Федерального закона 06.10.2003 № 131 – ФЗ.</w:t>
      </w:r>
    </w:p>
    <w:p w:rsidR="00B70FBB" w:rsidRPr="006007BD" w:rsidRDefault="00B70FBB" w:rsidP="00B70F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Предметом муниципального контроля является соблюдение правил благоустройства территори</w:t>
      </w:r>
      <w:r w:rsidR="00231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сельского поселения «Верхне-Куэнгинское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в том числе требований к обеспечению доступности для инвалидов объектов социальной, инженерной и транспортной инфраструктур, организация благоустройств территори</w:t>
      </w:r>
      <w:r w:rsidR="00231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сельского поселения «Верхне-Куэнгинское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в соответствии с указанными правилами. </w:t>
      </w:r>
    </w:p>
    <w:p w:rsidR="00B70FBB" w:rsidRPr="006007BD" w:rsidRDefault="00B70FBB" w:rsidP="00B70F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Профилактическая деятельность в соответствии с 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сельского поселен</w:t>
      </w:r>
      <w:r w:rsidR="00231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«Верхне-Куэнгинское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(далее также – Администрация или контрольный орган) на системной основе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осуществлялась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70FBB" w:rsidRPr="006007BD" w:rsidRDefault="00B70FBB" w:rsidP="00B70F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К проблемам, на решение которых направлена Программа профилактики, относятся случаи:</w:t>
      </w:r>
    </w:p>
    <w:p w:rsidR="00B70FBB" w:rsidRPr="006007BD" w:rsidRDefault="00B70FBB" w:rsidP="00B70FB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1) ненадлежащего содержания прилегающих территорий;</w:t>
      </w:r>
    </w:p>
    <w:p w:rsidR="00B70FBB" w:rsidRPr="006007BD" w:rsidRDefault="00B70FBB" w:rsidP="00B70FB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2) 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несвоевременной 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очистки кровель зданий, сооружений от снега, наледи и сосулек; </w:t>
      </w:r>
    </w:p>
    <w:p w:rsidR="00B70FBB" w:rsidRPr="006007BD" w:rsidRDefault="00B70FBB" w:rsidP="00B70FBB">
      <w:pPr>
        <w:tabs>
          <w:tab w:val="left" w:pos="120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3) складирования твердых коммунальных отходов вне выделенных для такого складирования мест;</w:t>
      </w:r>
    </w:p>
    <w:p w:rsidR="00B70FBB" w:rsidRPr="006007BD" w:rsidRDefault="00B70FBB" w:rsidP="00B70FBB">
      <w:pPr>
        <w:tabs>
          <w:tab w:val="left" w:pos="120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4) выгула животных и </w:t>
      </w:r>
      <w:r w:rsidRPr="006007BD">
        <w:rPr>
          <w:rFonts w:ascii="Times New Roman" w:eastAsia="Calibri" w:hAnsi="Times New Roman" w:cs="Times New Roman"/>
          <w:sz w:val="28"/>
          <w:szCs w:val="28"/>
          <w:lang w:eastAsia="ru-RU"/>
        </w:rPr>
        <w:t>выпаса сельскохозяйственных животных и птиц на территориях общего пользования.</w:t>
      </w:r>
    </w:p>
    <w:p w:rsidR="00B70FBB" w:rsidRPr="006007BD" w:rsidRDefault="00B70FBB" w:rsidP="00B70FB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B70FBB" w:rsidRPr="006007BD" w:rsidRDefault="00B70FBB" w:rsidP="00B70FB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B70FBB" w:rsidRPr="006007BD" w:rsidRDefault="00B70FBB" w:rsidP="00B70FBB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007BD">
        <w:rPr>
          <w:rFonts w:ascii="Times New Roman" w:eastAsia="Times New Roman" w:hAnsi="Times New Roman" w:cs="Times New Roman"/>
          <w:sz w:val="28"/>
          <w:szCs w:val="28"/>
          <w:lang w:eastAsia="zh-CN"/>
        </w:rPr>
        <w:t>Мероприятия Программы профилактики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будут способствовать </w:t>
      </w:r>
      <w:r w:rsidRPr="006007B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актами. </w:t>
      </w: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Цели и задачи реализации Программы профилактики</w:t>
      </w: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Целями профилактики рисков причинения вреда (ущерба) охраняемым законом ценностям являются:</w:t>
      </w:r>
    </w:p>
    <w:p w:rsidR="00B70FBB" w:rsidRPr="006007BD" w:rsidRDefault="00B70FBB" w:rsidP="00B70F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B70FBB" w:rsidRPr="006007BD" w:rsidRDefault="00B70FBB" w:rsidP="00B70F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0FBB" w:rsidRPr="006007BD" w:rsidRDefault="00B70FBB" w:rsidP="00B70F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70FBB" w:rsidRPr="006007BD" w:rsidRDefault="00B70FBB" w:rsidP="00B70F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B70FBB" w:rsidRPr="006007BD" w:rsidRDefault="00B70FBB" w:rsidP="00B70F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анализ выявленных в результате проведения муниципального контроля</w:t>
      </w:r>
      <w:r w:rsidRPr="006007B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сфере благоустройства нарушений обязательных требований</w:t>
      </w: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0FBB" w:rsidRPr="006007BD" w:rsidRDefault="00B70FBB" w:rsidP="00B70F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B70FBB" w:rsidRPr="006007BD" w:rsidRDefault="00B70FBB" w:rsidP="00B70F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организация и проведение профилактических мероприятий с учетом состояния подконтрольной среды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gramStart"/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анализа</w:t>
      </w:r>
      <w:proofErr w:type="gramEnd"/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выявленных в результате проведения муниципального контроля</w:t>
      </w:r>
      <w:r w:rsidRPr="006007B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сфере благоустройства нарушений обязательных требований</w:t>
      </w: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Перечень профилактических мероприятий, </w:t>
      </w: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 (периодичность) их проведения</w:t>
      </w:r>
    </w:p>
    <w:p w:rsidR="00B70FBB" w:rsidRPr="006007BD" w:rsidRDefault="00B70FBB" w:rsidP="00B70F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648" w:type="dxa"/>
        <w:tblInd w:w="-106" w:type="dxa"/>
        <w:tblLayout w:type="fixed"/>
        <w:tblLook w:val="00A0"/>
      </w:tblPr>
      <w:tblGrid>
        <w:gridCol w:w="490"/>
        <w:gridCol w:w="3938"/>
        <w:gridCol w:w="1980"/>
        <w:gridCol w:w="3240"/>
      </w:tblGrid>
      <w:tr w:rsidR="00B70FBB" w:rsidRPr="006007BD" w:rsidTr="00B70FBB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формы мероприятия</w:t>
            </w: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(периодичность) проведения мероприятия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B70FBB" w:rsidRPr="006007BD" w:rsidTr="00B70FBB">
        <w:trPr>
          <w:trHeight w:val="303"/>
        </w:trPr>
        <w:tc>
          <w:tcPr>
            <w:tcW w:w="964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Информирование </w:t>
            </w:r>
          </w:p>
          <w:p w:rsidR="00B70FBB" w:rsidRPr="006007BD" w:rsidRDefault="00B70FBB" w:rsidP="00B7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0FBB" w:rsidRPr="006007BD" w:rsidTr="00B70FBB">
        <w:trPr>
          <w:trHeight w:val="1885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Актуализация и размещение в сети «Интернет» на официальном сайте </w:t>
            </w:r>
          </w:p>
          <w:p w:rsidR="00B70FBB" w:rsidRPr="006007BD" w:rsidRDefault="00B70FBB" w:rsidP="00B70FBB">
            <w:pPr>
              <w:shd w:val="clear" w:color="auto" w:fill="FFFFFF"/>
              <w:spacing w:after="0" w:line="240" w:lineRule="auto"/>
              <w:ind w:firstLine="1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sz w:val="24"/>
                <w:szCs w:val="24"/>
              </w:rPr>
              <w:t>1) 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благоустройства;</w:t>
            </w: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sz w:val="24"/>
                <w:szCs w:val="24"/>
              </w:rPr>
              <w:t>2) материалов, информационных писем, руководств по соблюдению обязательных требований;</w:t>
            </w: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sz w:val="24"/>
                <w:szCs w:val="24"/>
              </w:rPr>
              <w:t>3) программы профилактики рисков причинения вреда (ущерба) охраняемых законом ценностям;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FBB" w:rsidRPr="006007BD" w:rsidRDefault="00231582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 (по мере необходимости)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</w:t>
            </w:r>
            <w:r w:rsidR="00231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ского поселения «Верхне-Куэнгинское»</w:t>
            </w: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0FBB" w:rsidRPr="006007BD" w:rsidTr="00B70FBB">
        <w:trPr>
          <w:trHeight w:val="2706"/>
        </w:trPr>
        <w:tc>
          <w:tcPr>
            <w:tcW w:w="49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3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70FBB" w:rsidRPr="006007BD" w:rsidRDefault="00231582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 (по мере необходимости)</w:t>
            </w: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FBB" w:rsidRPr="006007BD" w:rsidRDefault="00231582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 (по мере необходимости)</w:t>
            </w:r>
          </w:p>
        </w:tc>
        <w:tc>
          <w:tcPr>
            <w:tcW w:w="324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0FBB" w:rsidRPr="006007BD" w:rsidTr="00B70FBB">
        <w:trPr>
          <w:trHeight w:val="390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Консультирование</w:t>
            </w:r>
          </w:p>
        </w:tc>
      </w:tr>
      <w:tr w:rsidR="00B70FBB" w:rsidRPr="006007BD" w:rsidTr="00B70FBB">
        <w:trPr>
          <w:trHeight w:val="4050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</w:t>
            </w: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порядок проведения контрольных мероприятий;</w:t>
            </w: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порядок осуществления профилактических мероприятий;</w:t>
            </w: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порядок принятия решений по итогам контрольных мероприятий;</w:t>
            </w: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4)порядок обжалования решений контрольного органа.</w:t>
            </w: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Консультирование </w:t>
            </w:r>
            <w:r w:rsidRPr="00600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может осуществляться инспектором контрольного органа по телефону, посредством видеоконференцсвязи, на личном приеме либо в ходе проведения профилактического мероприятия, контрольного мероприятия.</w:t>
            </w:r>
          </w:p>
          <w:p w:rsidR="00B70FBB" w:rsidRPr="006007BD" w:rsidRDefault="00B70FBB" w:rsidP="00B70FBB">
            <w:pPr>
              <w:spacing w:before="100" w:beforeAutospacing="1" w:after="100" w:afterAutospacing="1" w:line="256" w:lineRule="auto"/>
              <w:ind w:left="5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Проведение консультаций, разъяснительной работы по информированию юридических лиц и индивидуальных предпринимателей по следующим вопросам:</w:t>
            </w:r>
          </w:p>
          <w:p w:rsidR="00B70FBB" w:rsidRPr="006007BD" w:rsidRDefault="00B70FBB" w:rsidP="00B70FBB">
            <w:pPr>
              <w:suppressAutoHyphens/>
              <w:autoSpaceDE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007B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1) компетенция контрольного органа;</w:t>
            </w:r>
          </w:p>
          <w:p w:rsidR="00B70FBB" w:rsidRPr="006007BD" w:rsidRDefault="00B70FBB" w:rsidP="00B70FBB">
            <w:pPr>
              <w:suppressAutoHyphens/>
              <w:autoSpaceDE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007B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2) организация и осуществление муниципального контроля;</w:t>
            </w:r>
          </w:p>
          <w:p w:rsidR="00B70FBB" w:rsidRPr="006007BD" w:rsidRDefault="00B70FBB" w:rsidP="00B70FBB">
            <w:pPr>
              <w:suppressAutoHyphens/>
              <w:autoSpaceDE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007B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3) порядок осуществления профилактических, контрольных мер;</w:t>
            </w:r>
          </w:p>
          <w:p w:rsidR="00B70FBB" w:rsidRPr="006007BD" w:rsidRDefault="00B70FBB" w:rsidP="00B70FBB">
            <w:pPr>
              <w:suppressAutoHyphens/>
              <w:autoSpaceDE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007B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4) применение мер ответственности за нарушение обязательных требований в сфере благоустройства.</w:t>
            </w: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C36D23" w:rsidP="00B70FBB">
            <w:pPr>
              <w:tabs>
                <w:tab w:val="left" w:pos="19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ab/>
              <w:t>По запросу</w:t>
            </w:r>
          </w:p>
          <w:p w:rsidR="00B70FBB" w:rsidRPr="006007BD" w:rsidRDefault="00B70FBB" w:rsidP="00B70FBB">
            <w:pPr>
              <w:tabs>
                <w:tab w:val="left" w:pos="19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 w:rsidR="00C36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сельского поселения  «Верхне-Куэнгинское</w:t>
            </w: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B70FBB" w:rsidRPr="006007BD" w:rsidTr="00B70FBB">
        <w:trPr>
          <w:trHeight w:val="375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 Объявление предостережения</w:t>
            </w:r>
          </w:p>
        </w:tc>
      </w:tr>
      <w:tr w:rsidR="00B70FBB" w:rsidRPr="006007BD" w:rsidTr="00B70FBB">
        <w:trPr>
          <w:trHeight w:val="50"/>
        </w:trPr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принятии решения должностными лицами</w:t>
            </w: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C36D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 w:rsidR="00C36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сельского поселения «Верхне-Куэнгинское</w:t>
            </w: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B70FBB" w:rsidRPr="006007BD" w:rsidTr="00B70FBB">
        <w:trPr>
          <w:trHeight w:val="345"/>
        </w:trPr>
        <w:tc>
          <w:tcPr>
            <w:tcW w:w="964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Обращение правоприменительной практики</w:t>
            </w:r>
          </w:p>
        </w:tc>
      </w:tr>
      <w:tr w:rsidR="00B70FBB" w:rsidRPr="006007BD" w:rsidTr="00B70FBB">
        <w:trPr>
          <w:trHeight w:val="4960"/>
        </w:trPr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и размещение на официальном сайте Сретенского района в сети Интернет практики осуществления муниципального контроля в сфере благоустройства с указанием наиболее часто встречающихся случаев нарушений, требований законодательства в сфере благоустройства с рекомендациями в отношении мер, которые должны приниматься юридическими лицами, индивидуальными предпринимателями, гражданами, органами государственной власти и органами местного самоуправления, в целях недопущения таких разрушений.</w:t>
            </w:r>
            <w:proofErr w:type="gramEnd"/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квартал</w:t>
            </w: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70FBB" w:rsidRPr="006007BD" w:rsidRDefault="00B70FBB" w:rsidP="00B70F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Администрация, </w:t>
            </w:r>
            <w:r w:rsidR="00C36D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сельского поселения «Верхне-Куэнгинское</w:t>
            </w:r>
            <w:r w:rsidRPr="00600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0FBB" w:rsidRPr="006007BD" w:rsidTr="00B70FBB">
        <w:trPr>
          <w:trHeight w:val="65"/>
        </w:trPr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3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FBB" w:rsidRPr="006007BD" w:rsidRDefault="00B70FBB" w:rsidP="00B70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70FBB" w:rsidRPr="006007BD" w:rsidRDefault="00B70FBB" w:rsidP="00B70FB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0FBB" w:rsidRPr="006007BD" w:rsidRDefault="00B70FBB" w:rsidP="00B70F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 Показатели результативности и эффективности Программы профилактики</w:t>
      </w:r>
    </w:p>
    <w:p w:rsidR="00B70FBB" w:rsidRPr="006007BD" w:rsidRDefault="00B70FBB" w:rsidP="00B70F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B70FBB" w:rsidRPr="006007BD" w:rsidRDefault="00B70FBB" w:rsidP="00B70FB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B70FBB" w:rsidRPr="006007BD" w:rsidRDefault="00B70FBB" w:rsidP="00B70FB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Программы производится по итогам года методом сравнения показателей качества профилактической деятельности с предыдущим годом.</w:t>
      </w:r>
    </w:p>
    <w:p w:rsidR="00B70FBB" w:rsidRPr="006007BD" w:rsidRDefault="00B70FBB" w:rsidP="00B70F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показателям качества профилактической деятельности относятся следующие: </w:t>
      </w:r>
    </w:p>
    <w:p w:rsidR="00B70FBB" w:rsidRPr="006007BD" w:rsidRDefault="00B70FBB" w:rsidP="00B70F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0FBB" w:rsidRPr="006007BD" w:rsidRDefault="00B70FBB" w:rsidP="00B70FB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Количество проведенных профилактических мероприятий (публикации в СМИ, в интернет-изданиях, участие в совещаниях с поднадзорными субъектами, консультации и др.).</w:t>
      </w:r>
    </w:p>
    <w:p w:rsidR="00B70FBB" w:rsidRPr="006007BD" w:rsidRDefault="00B70FBB" w:rsidP="00B70FB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Количество выданных предписаний.</w:t>
      </w:r>
    </w:p>
    <w:p w:rsidR="00B70FBB" w:rsidRPr="006007BD" w:rsidRDefault="00B70FBB" w:rsidP="00B70FB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Количество субъектов, которым выданы предписания.</w:t>
      </w:r>
    </w:p>
    <w:p w:rsidR="00B70FBB" w:rsidRPr="006007BD" w:rsidRDefault="00B70FBB" w:rsidP="00B70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0FBB" w:rsidRPr="006007BD" w:rsidRDefault="00B70FBB" w:rsidP="00B70FB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Ожидаемые конечные результаты:</w:t>
      </w:r>
    </w:p>
    <w:p w:rsidR="00B70FBB" w:rsidRPr="006007BD" w:rsidRDefault="00B70FBB" w:rsidP="00B70FB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FBB" w:rsidRPr="006007BD" w:rsidRDefault="00B70FBB" w:rsidP="00B70FB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Снижение количества выявленных нарушений обязательных требований в сфере благоустройства территорий муниципального образовани</w:t>
      </w:r>
      <w:r w:rsidR="00C36D23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сельского поселения «Верхне-Куэнгинское</w:t>
      </w: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 увеличении количества и качества проводимых профилактических мероприятий.</w:t>
      </w:r>
    </w:p>
    <w:p w:rsidR="00B70FBB" w:rsidRPr="006007BD" w:rsidRDefault="00B70FBB" w:rsidP="00B70FB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Повышение правосознания и правовой культуры контролируемых лиц.</w:t>
      </w:r>
    </w:p>
    <w:p w:rsidR="00B70FBB" w:rsidRPr="006007BD" w:rsidRDefault="00B70FBB" w:rsidP="00B70FB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FBB" w:rsidRPr="006007BD" w:rsidRDefault="00B70FBB" w:rsidP="00B70FB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FBB" w:rsidRDefault="00671F92" w:rsidP="00B70FBB"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B70FBB" w:rsidRPr="006007B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70FBB" w:rsidRDefault="00B70FBB" w:rsidP="00615660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421DD" w:rsidRDefault="00D43676" w:rsidP="006007BD"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7930940A"/>
    <w:lvl w:ilvl="0" w:tplc="B99655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92892"/>
    <w:multiLevelType w:val="hybridMultilevel"/>
    <w:tmpl w:val="716A8AA8"/>
    <w:lvl w:ilvl="0" w:tplc="C7C66D7E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084E6A"/>
    <w:multiLevelType w:val="hybridMultilevel"/>
    <w:tmpl w:val="16C856C4"/>
    <w:lvl w:ilvl="0" w:tplc="81E49B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FE6EF2"/>
    <w:multiLevelType w:val="hybridMultilevel"/>
    <w:tmpl w:val="8AC89DF8"/>
    <w:lvl w:ilvl="0" w:tplc="6562F8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230546"/>
    <w:multiLevelType w:val="hybridMultilevel"/>
    <w:tmpl w:val="1346E93E"/>
    <w:lvl w:ilvl="0" w:tplc="03B4722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566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A0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132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82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2BD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87F5A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219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0FE9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69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3E29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032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213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3E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7BD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660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1F92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9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04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725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092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13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52A1"/>
    <w:rsid w:val="00AC615D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6ED4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0FBB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D23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676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0ED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071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20"/>
      <w:contextualSpacing/>
    </w:pPr>
    <w:rPr>
      <w:rFonts w:eastAsia="Times New Roman" w:cs="Times New Roman"/>
    </w:rPr>
  </w:style>
  <w:style w:type="table" w:styleId="a5">
    <w:name w:val="Table Grid"/>
    <w:basedOn w:val="a1"/>
    <w:uiPriority w:val="59"/>
    <w:rsid w:val="00615660"/>
    <w:pPr>
      <w:spacing w:after="0" w:line="240" w:lineRule="auto"/>
      <w:ind w:right="4253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uiPriority w:val="99"/>
    <w:rsid w:val="00615660"/>
    <w:rPr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6156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2A97EE-D3ED-4DA4-9EBB-7AF7270CF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1419</Words>
  <Characters>8090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13</cp:revision>
  <cp:lastPrinted>2022-03-03T02:13:00Z</cp:lastPrinted>
  <dcterms:created xsi:type="dcterms:W3CDTF">2022-02-09T01:16:00Z</dcterms:created>
  <dcterms:modified xsi:type="dcterms:W3CDTF">2022-03-03T02:22:00Z</dcterms:modified>
</cp:coreProperties>
</file>