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63C" w:rsidRPr="00751D7F" w:rsidRDefault="009A763C" w:rsidP="009A763C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АДМИНИСТРАЦИЯ  СЕЛЬСКОГО ПОСЕЛЕНИЯ</w:t>
      </w:r>
    </w:p>
    <w:p w:rsidR="009A763C" w:rsidRPr="00751D7F" w:rsidRDefault="009A763C" w:rsidP="009A763C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«ВЕРХНЕ-КУЭНГИНСКОЕ»      МУНИЦИПАЛЬНОГО РАЙОНА</w:t>
      </w:r>
    </w:p>
    <w:p w:rsidR="009A763C" w:rsidRDefault="009A763C" w:rsidP="009A763C">
      <w:pPr>
        <w:jc w:val="center"/>
        <w:rPr>
          <w:b/>
          <w:sz w:val="28"/>
          <w:szCs w:val="28"/>
        </w:rPr>
      </w:pPr>
      <w:r w:rsidRPr="00751D7F">
        <w:rPr>
          <w:b/>
          <w:sz w:val="28"/>
          <w:szCs w:val="28"/>
        </w:rPr>
        <w:t>«СРЕТЕНСКИЙ РАЙОН»    ЗАБАЙКАЛЬСКОГО КРАЯ</w:t>
      </w:r>
    </w:p>
    <w:p w:rsidR="009A763C" w:rsidRDefault="009A763C" w:rsidP="009A763C">
      <w:pPr>
        <w:rPr>
          <w:b/>
          <w:sz w:val="28"/>
          <w:szCs w:val="28"/>
        </w:rPr>
      </w:pPr>
    </w:p>
    <w:p w:rsidR="009A763C" w:rsidRPr="00442924" w:rsidRDefault="009A763C" w:rsidP="009A763C">
      <w:pPr>
        <w:rPr>
          <w:b/>
          <w:sz w:val="28"/>
          <w:szCs w:val="28"/>
        </w:rPr>
      </w:pPr>
    </w:p>
    <w:p w:rsidR="009A763C" w:rsidRPr="00442924" w:rsidRDefault="009A763C" w:rsidP="009A763C">
      <w:pPr>
        <w:rPr>
          <w:b/>
          <w:sz w:val="32"/>
          <w:szCs w:val="32"/>
        </w:rPr>
      </w:pPr>
      <w:r w:rsidRPr="00CA2B80">
        <w:rPr>
          <w:sz w:val="32"/>
          <w:szCs w:val="32"/>
        </w:rPr>
        <w:t xml:space="preserve">                          </w:t>
      </w:r>
      <w:proofErr w:type="gramStart"/>
      <w:r w:rsidRPr="00CA2B80">
        <w:rPr>
          <w:b/>
          <w:sz w:val="32"/>
          <w:szCs w:val="32"/>
        </w:rPr>
        <w:t>П</w:t>
      </w:r>
      <w:proofErr w:type="gramEnd"/>
      <w:r w:rsidRPr="00CA2B80">
        <w:rPr>
          <w:b/>
          <w:sz w:val="32"/>
          <w:szCs w:val="32"/>
        </w:rPr>
        <w:t xml:space="preserve"> О С Т А Н О В Л Е Н И Е</w:t>
      </w:r>
    </w:p>
    <w:p w:rsidR="009A763C" w:rsidRDefault="009A763C" w:rsidP="009A763C">
      <w:pPr>
        <w:rPr>
          <w:b/>
          <w:sz w:val="28"/>
          <w:szCs w:val="28"/>
        </w:rPr>
      </w:pPr>
    </w:p>
    <w:p w:rsidR="009A763C" w:rsidRPr="00751D7F" w:rsidRDefault="009A763C" w:rsidP="009A763C">
      <w:pPr>
        <w:rPr>
          <w:b/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4879C0">
        <w:rPr>
          <w:sz w:val="28"/>
          <w:szCs w:val="28"/>
        </w:rPr>
        <w:t>14</w:t>
      </w:r>
      <w:r>
        <w:rPr>
          <w:sz w:val="28"/>
          <w:szCs w:val="28"/>
        </w:rPr>
        <w:t xml:space="preserve">   февраля         2025  года </w:t>
      </w:r>
      <w:r w:rsidRPr="00751D7F"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 xml:space="preserve">                          № </w:t>
      </w:r>
      <w:r w:rsidR="004879C0">
        <w:rPr>
          <w:sz w:val="28"/>
          <w:szCs w:val="28"/>
        </w:rPr>
        <w:t>3</w:t>
      </w: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</w:p>
    <w:p w:rsidR="009A763C" w:rsidRDefault="009A763C" w:rsidP="009A763C">
      <w:pPr>
        <w:rPr>
          <w:sz w:val="28"/>
          <w:szCs w:val="28"/>
        </w:rPr>
      </w:pPr>
      <w:r w:rsidRPr="00CA2B80">
        <w:rPr>
          <w:b/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         </w:t>
      </w:r>
      <w:r w:rsidRPr="00CA2B80">
        <w:rPr>
          <w:b/>
          <w:sz w:val="28"/>
          <w:szCs w:val="28"/>
        </w:rPr>
        <w:t xml:space="preserve">   </w:t>
      </w:r>
      <w:r w:rsidRPr="00CA2B80">
        <w:rPr>
          <w:sz w:val="28"/>
          <w:szCs w:val="28"/>
        </w:rPr>
        <w:t>с</w:t>
      </w:r>
      <w:proofErr w:type="gramStart"/>
      <w:r w:rsidRPr="00CA2B80">
        <w:rPr>
          <w:sz w:val="28"/>
          <w:szCs w:val="28"/>
        </w:rPr>
        <w:t>.В</w:t>
      </w:r>
      <w:proofErr w:type="gramEnd"/>
      <w:r w:rsidRPr="00CA2B80">
        <w:rPr>
          <w:sz w:val="28"/>
          <w:szCs w:val="28"/>
        </w:rPr>
        <w:t xml:space="preserve">ерхняя   </w:t>
      </w:r>
      <w:proofErr w:type="spellStart"/>
      <w:r w:rsidRPr="00CA2B80">
        <w:rPr>
          <w:sz w:val="28"/>
          <w:szCs w:val="28"/>
        </w:rPr>
        <w:t>Куэнга</w:t>
      </w:r>
      <w:proofErr w:type="spellEnd"/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оповещения, сбора и отправки на пункты сбора военного комиссариата  мобилизационных ресурсов на территории сельского  поселения «Верхне-Куэнгинское»</w:t>
      </w:r>
    </w:p>
    <w:p w:rsidR="009A763C" w:rsidRDefault="009A763C" w:rsidP="009A763C">
      <w:pPr>
        <w:rPr>
          <w:b/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На основании федеральных законов Российской Федерации от 31.05.1996 г. № 61-ФЗ «Об обороне», от 26.02.1997 г. №  31-ФЗ «О мобилизационной подготовке и о мобилизации в РФ», для своевременного проведения  оповещения, сбора  и отправки мобилизационных ресурсов на территории сельского поселения «Верхне-Куэнгинское»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 постановляет:</w:t>
      </w: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  1. Создать пункт сбора и отправки мобилизационных ресурсов на базе администрации сельского поселения «Верхне-Куэнгинское»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Начальником пункта сбора являюсь  </w:t>
      </w:r>
      <w:proofErr w:type="gramStart"/>
      <w:r>
        <w:rPr>
          <w:sz w:val="28"/>
          <w:szCs w:val="28"/>
        </w:rPr>
        <w:t>я-</w:t>
      </w:r>
      <w:proofErr w:type="gramEnd"/>
      <w:r>
        <w:rPr>
          <w:sz w:val="28"/>
          <w:szCs w:val="28"/>
        </w:rPr>
        <w:t xml:space="preserve"> Добрынин Сергей Владимирович.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Заместителе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Мигунова Ольга Николаевна.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В составе пункта  сбора и отправки иметь: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-  отдельные оповещения, сбора и отправки автомобильной и другой техники;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-  группу розыска и поддержки порядка.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  2.  Начальником оповещения, сбора и отправки граждан назначить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-  Мигунову Ольгу Николаевну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    Заместителе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Козыреву Наталью Юрьевну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    В состав отделения   включить: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-  технические работники  - 5 человек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- посыльные – 10 человек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5 основных и 5 резервных)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  Личный состав отделения назначить </w:t>
      </w:r>
      <w:proofErr w:type="gramStart"/>
      <w:r>
        <w:rPr>
          <w:sz w:val="28"/>
          <w:szCs w:val="28"/>
        </w:rPr>
        <w:t>согласно списка</w:t>
      </w:r>
      <w:proofErr w:type="gramEnd"/>
      <w:r>
        <w:rPr>
          <w:sz w:val="28"/>
          <w:szCs w:val="28"/>
        </w:rPr>
        <w:t>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  Задача отделения: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- Оповещение и сбор граждан, находящихся в запасе на пункты сбора РВК.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 3. Начальником отделения и отправки техники назначить</w:t>
      </w:r>
      <w:r w:rsidR="0046527D">
        <w:rPr>
          <w:sz w:val="28"/>
          <w:szCs w:val="28"/>
        </w:rPr>
        <w:t xml:space="preserve"> – </w:t>
      </w:r>
      <w:proofErr w:type="spellStart"/>
      <w:r w:rsidR="0046527D">
        <w:rPr>
          <w:sz w:val="28"/>
          <w:szCs w:val="28"/>
        </w:rPr>
        <w:t>Козырин</w:t>
      </w:r>
      <w:proofErr w:type="spellEnd"/>
      <w:r w:rsidR="0046527D">
        <w:rPr>
          <w:sz w:val="28"/>
          <w:szCs w:val="28"/>
        </w:rPr>
        <w:t xml:space="preserve"> Сергей Анатольевич</w:t>
      </w:r>
    </w:p>
    <w:p w:rsidR="009A763C" w:rsidRDefault="0046527D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 Заместителе</w:t>
      </w:r>
      <w:proofErr w:type="gramStart"/>
      <w:r>
        <w:rPr>
          <w:sz w:val="28"/>
          <w:szCs w:val="28"/>
        </w:rPr>
        <w:t>м-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Голобокова</w:t>
      </w:r>
      <w:proofErr w:type="spellEnd"/>
      <w:r>
        <w:rPr>
          <w:sz w:val="28"/>
          <w:szCs w:val="28"/>
        </w:rPr>
        <w:t xml:space="preserve">   Надежда Викторовна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 Задача отделения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Сбор автомобильной и другой техники, </w:t>
      </w:r>
      <w:proofErr w:type="gramStart"/>
      <w:r>
        <w:rPr>
          <w:sz w:val="28"/>
          <w:szCs w:val="28"/>
        </w:rPr>
        <w:t>согласно наряда</w:t>
      </w:r>
      <w:proofErr w:type="gramEnd"/>
      <w:r>
        <w:rPr>
          <w:sz w:val="28"/>
          <w:szCs w:val="28"/>
        </w:rPr>
        <w:t>. Определение годности, поставки и наличия ЗИП, заполнение маршрутных листов.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-Доставка  техники на пункты сбора ВРК или воинской части.</w:t>
      </w: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4. Начальником группы р</w:t>
      </w:r>
      <w:r w:rsidR="004879C0">
        <w:rPr>
          <w:sz w:val="28"/>
          <w:szCs w:val="28"/>
        </w:rPr>
        <w:t xml:space="preserve">озыска  назначить  </w:t>
      </w:r>
      <w:proofErr w:type="spellStart"/>
      <w:r w:rsidR="004879C0">
        <w:rPr>
          <w:sz w:val="28"/>
          <w:szCs w:val="28"/>
        </w:rPr>
        <w:t>Саломатова</w:t>
      </w:r>
      <w:proofErr w:type="spellEnd"/>
      <w:r w:rsidR="004879C0">
        <w:rPr>
          <w:sz w:val="28"/>
          <w:szCs w:val="28"/>
        </w:rPr>
        <w:t xml:space="preserve"> Алексея Владимировича.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Задача отделения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-розыск не оповещенных, а также не явившихся граждан;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- обеспечение порядка на территории сельского поселения  в период проведения мобилизационных мероприятий.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5. Для доставки повесток (карточек первичного учета)   в село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 xml:space="preserve">  и организации оповещения граждан, находящихся в запасе в этих населенных пунктах  на пункт сбора сельского поселения «Верхне-Куэнгинское» назначить уполномоченных: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В село </w:t>
      </w:r>
      <w:proofErr w:type="spellStart"/>
      <w:r>
        <w:rPr>
          <w:sz w:val="28"/>
          <w:szCs w:val="28"/>
        </w:rPr>
        <w:t>Болотово</w:t>
      </w:r>
      <w:proofErr w:type="spellEnd"/>
      <w:r>
        <w:rPr>
          <w:sz w:val="28"/>
          <w:szCs w:val="28"/>
        </w:rPr>
        <w:t xml:space="preserve"> – Корнилов Евгений Сергеевич </w:t>
      </w:r>
      <w:proofErr w:type="gramStart"/>
      <w:r>
        <w:rPr>
          <w:sz w:val="28"/>
          <w:szCs w:val="28"/>
        </w:rPr>
        <w:t xml:space="preserve">( </w:t>
      </w:r>
      <w:proofErr w:type="spellStart"/>
      <w:proofErr w:type="gramEnd"/>
      <w:r>
        <w:rPr>
          <w:sz w:val="28"/>
          <w:szCs w:val="28"/>
        </w:rPr>
        <w:t>Голобоков</w:t>
      </w:r>
      <w:proofErr w:type="spellEnd"/>
      <w:r>
        <w:rPr>
          <w:sz w:val="28"/>
          <w:szCs w:val="28"/>
        </w:rPr>
        <w:t xml:space="preserve"> И.Н.)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6. Для сбора граждан директору МУК БИГДО  с/поселения «Верхне-Куэнгинское»  Козыревой Наталье Юрьевне  немедленно, после вручения распоряжения, выделить помещение клуба.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7. Для обеспечения порядка на пункте сбора и отправки ресурсов  назначить комендантом пункта  директора  МУК БИГДО с/поселения «Верхне-Куэнгинское»  Козыреву Н.Ю.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8. Администрации сельского поселения «Верхне-Куэнгинское»  немедленно, после  получения  распоряжения,  выделить в распоряжение начальника пункта сбора автомобильную технику в количестве одной  единицы, оборудованную для перевозки людей.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9. Привлечь на практические занятия администрацию пункта сбора 2 раза в год </w:t>
      </w:r>
      <w:proofErr w:type="gramStart"/>
      <w:r>
        <w:rPr>
          <w:sz w:val="28"/>
          <w:szCs w:val="28"/>
        </w:rPr>
        <w:t xml:space="preserve">( </w:t>
      </w:r>
      <w:proofErr w:type="gramEnd"/>
      <w:r>
        <w:rPr>
          <w:sz w:val="28"/>
          <w:szCs w:val="28"/>
        </w:rPr>
        <w:t>в январе и июле сего года, а также с получением распоряжения).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10. Контроль исполнения данного постановления  оставляю за собой.</w:t>
      </w: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A763C" w:rsidRDefault="009A763C" w:rsidP="009A763C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«Верхне-Куэнгинское»-                       С.В.Добрынин </w:t>
      </w: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</w:p>
    <w:p w:rsidR="009A763C" w:rsidRDefault="009A763C" w:rsidP="009A763C">
      <w:pPr>
        <w:rPr>
          <w:sz w:val="28"/>
          <w:szCs w:val="28"/>
        </w:rPr>
      </w:pPr>
    </w:p>
    <w:p w:rsidR="00B24756" w:rsidRDefault="00B24756" w:rsidP="009A763C">
      <w:pPr>
        <w:rPr>
          <w:sz w:val="28"/>
          <w:szCs w:val="28"/>
        </w:rPr>
      </w:pPr>
    </w:p>
    <w:p w:rsidR="00B24756" w:rsidRDefault="00B24756" w:rsidP="009A763C">
      <w:pPr>
        <w:rPr>
          <w:sz w:val="28"/>
          <w:szCs w:val="28"/>
        </w:rPr>
      </w:pPr>
    </w:p>
    <w:p w:rsidR="00B24756" w:rsidRDefault="00B24756" w:rsidP="009A763C">
      <w:pPr>
        <w:rPr>
          <w:sz w:val="28"/>
          <w:szCs w:val="28"/>
        </w:rPr>
      </w:pPr>
    </w:p>
    <w:p w:rsidR="00B24756" w:rsidRDefault="00B24756" w:rsidP="009A763C">
      <w:pPr>
        <w:rPr>
          <w:sz w:val="28"/>
          <w:szCs w:val="28"/>
        </w:rPr>
      </w:pPr>
    </w:p>
    <w:p w:rsidR="00B24756" w:rsidRDefault="00B24756" w:rsidP="009A763C">
      <w:pPr>
        <w:rPr>
          <w:sz w:val="28"/>
          <w:szCs w:val="28"/>
        </w:rPr>
      </w:pPr>
    </w:p>
    <w:p w:rsidR="009A763C" w:rsidRDefault="009A763C" w:rsidP="009A763C"/>
    <w:tbl>
      <w:tblPr>
        <w:tblW w:w="9322" w:type="dxa"/>
        <w:tblLook w:val="04A0"/>
      </w:tblPr>
      <w:tblGrid>
        <w:gridCol w:w="3471"/>
        <w:gridCol w:w="5851"/>
      </w:tblGrid>
      <w:tr w:rsidR="00B24756" w:rsidRPr="00173E65" w:rsidTr="000C055C">
        <w:trPr>
          <w:trHeight w:val="1701"/>
        </w:trPr>
        <w:tc>
          <w:tcPr>
            <w:tcW w:w="3471" w:type="dxa"/>
          </w:tcPr>
          <w:p w:rsidR="00B24756" w:rsidRPr="00173E65" w:rsidRDefault="00B24756" w:rsidP="000C055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B24756" w:rsidRPr="00173E65" w:rsidRDefault="00B24756" w:rsidP="000C055C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/>
                <w:i/>
                <w:u w:val="single"/>
              </w:rPr>
            </w:pPr>
          </w:p>
          <w:p w:rsidR="00B24756" w:rsidRPr="00173E65" w:rsidRDefault="00B24756" w:rsidP="000C055C">
            <w:pPr>
              <w:widowControl w:val="0"/>
              <w:tabs>
                <w:tab w:val="left" w:pos="930"/>
              </w:tabs>
              <w:spacing w:after="200" w:line="276" w:lineRule="auto"/>
              <w:rPr>
                <w:rFonts w:eastAsia="Calibri"/>
                <w:lang w:eastAsia="en-US"/>
              </w:rPr>
            </w:pPr>
          </w:p>
        </w:tc>
        <w:tc>
          <w:tcPr>
            <w:tcW w:w="5851" w:type="dxa"/>
          </w:tcPr>
          <w:p w:rsidR="00B24756" w:rsidRPr="00173E65" w:rsidRDefault="00B24756" w:rsidP="000C055C">
            <w:pPr>
              <w:spacing w:after="200"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B24756" w:rsidRPr="00173E65" w:rsidRDefault="00B24756" w:rsidP="000C055C">
            <w:pPr>
              <w:jc w:val="center"/>
              <w:outlineLvl w:val="1"/>
              <w:rPr>
                <w:rFonts w:eastAsia="Calibri"/>
                <w:b/>
                <w:sz w:val="28"/>
                <w:szCs w:val="28"/>
              </w:rPr>
            </w:pPr>
            <w:r w:rsidRPr="00173E65"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Губернатора</w:t>
            </w:r>
          </w:p>
          <w:p w:rsidR="00B24756" w:rsidRPr="00173E65" w:rsidRDefault="00B24756" w:rsidP="000C055C">
            <w:pPr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 w:rsidRPr="00173E65">
              <w:rPr>
                <w:rFonts w:eastAsia="Calibri"/>
                <w:b/>
                <w:sz w:val="28"/>
                <w:szCs w:val="28"/>
                <w:lang w:eastAsia="en-US"/>
              </w:rPr>
              <w:t>Забайкальского края</w:t>
            </w:r>
          </w:p>
          <w:p w:rsidR="00B24756" w:rsidRPr="00173E65" w:rsidRDefault="00B24756" w:rsidP="000C055C">
            <w:pPr>
              <w:widowControl w:val="0"/>
              <w:jc w:val="center"/>
              <w:rPr>
                <w:rFonts w:eastAsia="Calibri"/>
                <w:lang w:eastAsia="en-US"/>
              </w:rPr>
            </w:pPr>
            <w:smartTag w:uri="urn:schemas-microsoft-com:office:smarttags" w:element="metricconverter">
              <w:smartTagPr>
                <w:attr w:name="ProductID" w:val="672021, г"/>
              </w:smartTagPr>
              <w:r w:rsidRPr="00173E65">
                <w:rPr>
                  <w:rFonts w:eastAsia="Calibri"/>
                  <w:sz w:val="28"/>
                  <w:szCs w:val="28"/>
                  <w:lang w:eastAsia="en-US"/>
                </w:rPr>
                <w:t>672021, г</w:t>
              </w:r>
            </w:smartTag>
            <w:r w:rsidRPr="00173E65">
              <w:rPr>
                <w:rFonts w:eastAsia="Calibri"/>
                <w:sz w:val="28"/>
                <w:szCs w:val="28"/>
                <w:lang w:eastAsia="en-US"/>
              </w:rPr>
              <w:t>. Чита, ул. Чайковского, д. 8</w:t>
            </w:r>
          </w:p>
        </w:tc>
      </w:tr>
    </w:tbl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bookmarkStart w:id="0" w:name="Par270"/>
      <w:bookmarkEnd w:id="0"/>
      <w:r>
        <w:rPr>
          <w:b/>
          <w:bCs/>
        </w:rPr>
        <w:t>СПРАВКА № 3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173E65">
        <w:rPr>
          <w:b/>
          <w:bCs/>
        </w:rPr>
        <w:t>ОБ ОПУБЛИКОВАНИИ ИЛИ ОБНАРОДОВАНИИ ЛИБО НЕОПУБЛИКОВАНИИ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173E65">
        <w:rPr>
          <w:b/>
          <w:bCs/>
        </w:rPr>
        <w:t>(НЕОБНАРОДОВАНИИ) МУНИЦИПАЛЬНОГО НОРМАТИВНОГО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</w:rPr>
      </w:pPr>
      <w:r w:rsidRPr="00173E65">
        <w:rPr>
          <w:b/>
          <w:bCs/>
        </w:rPr>
        <w:t>ПРАВОВОГО АКТА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540"/>
        <w:jc w:val="both"/>
        <w:rPr>
          <w:u w:val="single"/>
        </w:rPr>
      </w:pPr>
    </w:p>
    <w:p w:rsidR="00B24756" w:rsidRDefault="00B24756" w:rsidP="00B24756">
      <w:pPr>
        <w:autoSpaceDE w:val="0"/>
        <w:autoSpaceDN w:val="0"/>
        <w:adjustRightInd w:val="0"/>
        <w:ind w:firstLine="709"/>
        <w:jc w:val="both"/>
        <w:rPr>
          <w:b/>
          <w:bCs/>
          <w:u w:val="single"/>
          <w:lang w:eastAsia="en-US"/>
        </w:rPr>
      </w:pPr>
      <w:r w:rsidRPr="00831C6E">
        <w:rPr>
          <w:b/>
          <w:bCs/>
          <w:u w:val="single"/>
          <w:lang w:eastAsia="en-US"/>
        </w:rPr>
        <w:t>Муниципальный нормативный правовой акт: Постановление сельского поселения «Верхне-Куэнгинское» от</w:t>
      </w:r>
      <w:r>
        <w:rPr>
          <w:bCs/>
          <w:u w:val="single"/>
          <w:lang w:eastAsia="en-US"/>
        </w:rPr>
        <w:t xml:space="preserve">  14.02,2025 г. № 3 «О проведении оповещения, сбора и отправки на пункты сбора военного </w:t>
      </w:r>
      <w:proofErr w:type="spellStart"/>
      <w:r>
        <w:rPr>
          <w:bCs/>
          <w:u w:val="single"/>
          <w:lang w:eastAsia="en-US"/>
        </w:rPr>
        <w:t>еомиссариата</w:t>
      </w:r>
      <w:proofErr w:type="spellEnd"/>
      <w:r>
        <w:rPr>
          <w:bCs/>
          <w:u w:val="single"/>
          <w:lang w:eastAsia="en-US"/>
        </w:rPr>
        <w:t xml:space="preserve"> мобилизованных ресурсов на территории</w:t>
      </w:r>
      <w:r>
        <w:rPr>
          <w:b/>
          <w:bCs/>
          <w:u w:val="single"/>
          <w:lang w:eastAsia="en-US"/>
        </w:rPr>
        <w:t xml:space="preserve"> сельского  поселения «Верхне-Куэнгинское"»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24756" w:rsidRPr="00173E65" w:rsidRDefault="00B24756" w:rsidP="00B24756">
      <w:pPr>
        <w:autoSpaceDE w:val="0"/>
        <w:autoSpaceDN w:val="0"/>
        <w:adjustRightInd w:val="0"/>
        <w:jc w:val="both"/>
        <w:rPr>
          <w:b/>
          <w:bCs/>
          <w:u w:val="single"/>
          <w:lang w:eastAsia="en-US"/>
        </w:rPr>
      </w:pPr>
      <w:r w:rsidRPr="00173E65">
        <w:rPr>
          <w:b/>
          <w:bCs/>
          <w:u w:val="single"/>
          <w:lang w:eastAsia="en-US"/>
        </w:rPr>
        <w:t>____________</w:t>
      </w:r>
    </w:p>
    <w:p w:rsidR="00B24756" w:rsidRPr="00173E65" w:rsidRDefault="00B24756" w:rsidP="00B24756">
      <w:pPr>
        <w:rPr>
          <w:rFonts w:eastAsia="Calibri"/>
          <w:sz w:val="22"/>
          <w:szCs w:val="22"/>
          <w:lang w:eastAsia="en-US"/>
        </w:rPr>
      </w:pPr>
      <w:r w:rsidRPr="00173E65">
        <w:rPr>
          <w:rFonts w:eastAsia="Calibri"/>
          <w:sz w:val="22"/>
          <w:szCs w:val="22"/>
          <w:lang w:eastAsia="en-US"/>
        </w:rPr>
        <w:t>1)</w:t>
      </w:r>
      <w:hyperlink r:id="rId4" w:anchor="Par322" w:history="1">
        <w:r w:rsidRPr="00173E65">
          <w:rPr>
            <w:rFonts w:eastAsia="Calibri"/>
            <w:color w:val="0000FF"/>
            <w:sz w:val="22"/>
            <w:szCs w:val="22"/>
            <w:u w:val="single"/>
            <w:lang w:eastAsia="en-US"/>
          </w:rPr>
          <w:t>&lt;*&gt;</w:t>
        </w:r>
      </w:hyperlink>
      <w:r w:rsidRPr="00173E65">
        <w:rPr>
          <w:rFonts w:eastAsia="Calibri"/>
          <w:sz w:val="22"/>
          <w:szCs w:val="22"/>
          <w:lang w:eastAsia="en-US"/>
        </w:rPr>
        <w:t xml:space="preserve"> </w:t>
      </w:r>
      <w:r w:rsidRPr="00173E65">
        <w:rPr>
          <w:rFonts w:eastAsia="Calibri"/>
          <w:lang w:eastAsia="en-US"/>
        </w:rPr>
        <w:t>опубликован</w:t>
      </w:r>
      <w:r w:rsidRPr="00173E65">
        <w:rPr>
          <w:rFonts w:eastAsia="Calibri"/>
          <w:sz w:val="22"/>
          <w:szCs w:val="22"/>
          <w:lang w:eastAsia="en-US"/>
        </w:rPr>
        <w:t xml:space="preserve"> ________________________________________________________________</w:t>
      </w:r>
    </w:p>
    <w:p w:rsidR="00B24756" w:rsidRPr="00173E65" w:rsidRDefault="00B24756" w:rsidP="00B24756">
      <w:pPr>
        <w:rPr>
          <w:rFonts w:eastAsia="Calibri"/>
          <w:sz w:val="20"/>
          <w:szCs w:val="20"/>
          <w:u w:val="single"/>
          <w:lang w:eastAsia="en-US"/>
        </w:rPr>
      </w:pPr>
      <w:r w:rsidRPr="00173E65">
        <w:rPr>
          <w:rFonts w:eastAsia="Calibri"/>
          <w:i/>
          <w:sz w:val="20"/>
          <w:szCs w:val="20"/>
          <w:lang w:eastAsia="en-US"/>
        </w:rPr>
        <w:t xml:space="preserve">                                                          (реквизиты источник</w:t>
      </w:r>
      <w:proofErr w:type="gramStart"/>
      <w:r w:rsidRPr="00173E65">
        <w:rPr>
          <w:rFonts w:eastAsia="Calibri"/>
          <w:i/>
          <w:sz w:val="20"/>
          <w:szCs w:val="20"/>
          <w:lang w:eastAsia="en-US"/>
        </w:rPr>
        <w:t>а(</w:t>
      </w:r>
      <w:proofErr w:type="spellStart"/>
      <w:proofErr w:type="gramEnd"/>
      <w:r w:rsidRPr="00173E65">
        <w:rPr>
          <w:rFonts w:eastAsia="Calibri"/>
          <w:i/>
          <w:sz w:val="20"/>
          <w:szCs w:val="20"/>
          <w:lang w:eastAsia="en-US"/>
        </w:rPr>
        <w:t>ов</w:t>
      </w:r>
      <w:proofErr w:type="spellEnd"/>
      <w:r w:rsidRPr="00173E65">
        <w:rPr>
          <w:rFonts w:eastAsia="Calibri"/>
          <w:i/>
          <w:sz w:val="20"/>
          <w:szCs w:val="20"/>
          <w:lang w:eastAsia="en-US"/>
        </w:rPr>
        <w:t>) опубликования: наименование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73E65">
        <w:rPr>
          <w:sz w:val="20"/>
          <w:szCs w:val="20"/>
        </w:rPr>
        <w:t>_________________________________________________________________________________________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 w:rsidRPr="00173E65">
        <w:rPr>
          <w:i/>
          <w:sz w:val="20"/>
          <w:szCs w:val="20"/>
        </w:rPr>
        <w:t>источник</w:t>
      </w:r>
      <w:proofErr w:type="gramStart"/>
      <w:r w:rsidRPr="00173E65">
        <w:rPr>
          <w:i/>
          <w:sz w:val="20"/>
          <w:szCs w:val="20"/>
        </w:rPr>
        <w:t>а(</w:t>
      </w:r>
      <w:proofErr w:type="spellStart"/>
      <w:proofErr w:type="gramEnd"/>
      <w:r w:rsidRPr="00173E65">
        <w:rPr>
          <w:i/>
          <w:sz w:val="20"/>
          <w:szCs w:val="20"/>
        </w:rPr>
        <w:t>ов</w:t>
      </w:r>
      <w:proofErr w:type="spellEnd"/>
      <w:r w:rsidRPr="00173E65">
        <w:rPr>
          <w:i/>
          <w:sz w:val="20"/>
          <w:szCs w:val="20"/>
        </w:rPr>
        <w:t>) опубликования, дата(</w:t>
      </w:r>
      <w:proofErr w:type="spellStart"/>
      <w:r w:rsidRPr="00173E65">
        <w:rPr>
          <w:i/>
          <w:sz w:val="20"/>
          <w:szCs w:val="20"/>
        </w:rPr>
        <w:t>ы</w:t>
      </w:r>
      <w:proofErr w:type="spellEnd"/>
      <w:r w:rsidRPr="00173E65">
        <w:rPr>
          <w:i/>
          <w:sz w:val="20"/>
          <w:szCs w:val="20"/>
        </w:rPr>
        <w:t>) издания, номер(а) издания(</w:t>
      </w:r>
      <w:proofErr w:type="spellStart"/>
      <w:r w:rsidRPr="00173E65">
        <w:rPr>
          <w:i/>
          <w:sz w:val="20"/>
          <w:szCs w:val="20"/>
        </w:rPr>
        <w:t>й</w:t>
      </w:r>
      <w:proofErr w:type="spellEnd"/>
      <w:r w:rsidRPr="00173E65">
        <w:rPr>
          <w:i/>
          <w:sz w:val="20"/>
          <w:szCs w:val="20"/>
        </w:rPr>
        <w:t>),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73E65">
        <w:rPr>
          <w:sz w:val="20"/>
          <w:szCs w:val="20"/>
        </w:rPr>
        <w:t>_________________________________________________________________________________________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 w:rsidRPr="00173E65">
        <w:rPr>
          <w:i/>
          <w:sz w:val="20"/>
          <w:szCs w:val="20"/>
        </w:rPr>
        <w:t>страниц</w:t>
      </w:r>
      <w:proofErr w:type="gramStart"/>
      <w:r w:rsidRPr="00173E65">
        <w:rPr>
          <w:i/>
          <w:sz w:val="20"/>
          <w:szCs w:val="20"/>
        </w:rPr>
        <w:t>а(</w:t>
      </w:r>
      <w:proofErr w:type="spellStart"/>
      <w:proofErr w:type="gramEnd"/>
      <w:r w:rsidRPr="00173E65">
        <w:rPr>
          <w:i/>
          <w:sz w:val="20"/>
          <w:szCs w:val="20"/>
        </w:rPr>
        <w:t>ы</w:t>
      </w:r>
      <w:proofErr w:type="spellEnd"/>
      <w:r w:rsidRPr="00173E65">
        <w:rPr>
          <w:i/>
          <w:sz w:val="20"/>
          <w:szCs w:val="20"/>
        </w:rPr>
        <w:t>), на которой(</w:t>
      </w:r>
      <w:proofErr w:type="spellStart"/>
      <w:r w:rsidRPr="00173E65">
        <w:rPr>
          <w:i/>
          <w:sz w:val="20"/>
          <w:szCs w:val="20"/>
        </w:rPr>
        <w:t>ых</w:t>
      </w:r>
      <w:proofErr w:type="spellEnd"/>
      <w:r w:rsidRPr="00173E65">
        <w:rPr>
          <w:i/>
          <w:sz w:val="20"/>
          <w:szCs w:val="20"/>
        </w:rPr>
        <w:t>) размещен текст муниципального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73E65">
        <w:rPr>
          <w:sz w:val="20"/>
          <w:szCs w:val="20"/>
        </w:rPr>
        <w:t>_________________________________________________________________________________________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 w:rsidRPr="00173E65">
        <w:rPr>
          <w:i/>
          <w:sz w:val="20"/>
          <w:szCs w:val="20"/>
        </w:rPr>
        <w:t>нормативного правового акта)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</w:p>
    <w:p w:rsidR="00B24756" w:rsidRPr="00173E65" w:rsidRDefault="00B24756" w:rsidP="00B2475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73E65">
        <w:t xml:space="preserve">2) </w:t>
      </w:r>
      <w:hyperlink r:id="rId5" w:anchor="Par323" w:history="1">
        <w:r w:rsidRPr="00173E65">
          <w:rPr>
            <w:color w:val="0000FF"/>
            <w:u w:val="single"/>
          </w:rPr>
          <w:t>&lt;**&gt;</w:t>
        </w:r>
      </w:hyperlink>
      <w:r w:rsidRPr="00173E65">
        <w:t xml:space="preserve"> </w:t>
      </w:r>
      <w:proofErr w:type="gramStart"/>
      <w:r w:rsidRPr="00173E65">
        <w:t>опубликован</w:t>
      </w:r>
      <w:proofErr w:type="gramEnd"/>
      <w:r w:rsidRPr="00173E65">
        <w:t xml:space="preserve"> на официальном сайте</w:t>
      </w:r>
      <w:r w:rsidRPr="00173E65">
        <w:rPr>
          <w:sz w:val="20"/>
          <w:szCs w:val="20"/>
        </w:rPr>
        <w:t xml:space="preserve"> </w:t>
      </w:r>
      <w:r w:rsidRPr="00173E65">
        <w:rPr>
          <w:sz w:val="28"/>
          <w:szCs w:val="28"/>
        </w:rPr>
        <w:t>http://</w:t>
      </w:r>
      <w:r>
        <w:rPr>
          <w:sz w:val="28"/>
          <w:szCs w:val="28"/>
        </w:rPr>
        <w:t>верхне-</w:t>
      </w:r>
      <w:r w:rsidRPr="00173E65">
        <w:rPr>
          <w:sz w:val="28"/>
          <w:szCs w:val="28"/>
        </w:rPr>
        <w:t>куэнгинское./рф</w:t>
      </w:r>
      <w:r w:rsidRPr="00173E65">
        <w:rPr>
          <w:sz w:val="22"/>
          <w:szCs w:val="22"/>
        </w:rPr>
        <w:t>_____________________</w:t>
      </w:r>
      <w:r w:rsidRPr="00173E65">
        <w:rPr>
          <w:sz w:val="20"/>
          <w:szCs w:val="20"/>
        </w:rPr>
        <w:t xml:space="preserve">                                                  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rPr>
          <w:i/>
          <w:sz w:val="20"/>
          <w:szCs w:val="20"/>
        </w:rPr>
      </w:pPr>
      <w:r w:rsidRPr="00173E65">
        <w:rPr>
          <w:sz w:val="20"/>
          <w:szCs w:val="20"/>
        </w:rPr>
        <w:t xml:space="preserve">                                                                               </w:t>
      </w:r>
      <w:r w:rsidRPr="00173E65">
        <w:rPr>
          <w:i/>
          <w:sz w:val="20"/>
          <w:szCs w:val="20"/>
        </w:rPr>
        <w:t>(адрес официального сайта)</w:t>
      </w:r>
    </w:p>
    <w:p w:rsidR="00B24756" w:rsidRPr="00173E65" w:rsidRDefault="00B24756" w:rsidP="00B24756">
      <w:pPr>
        <w:jc w:val="both"/>
        <w:rPr>
          <w:rFonts w:eastAsia="Calibri"/>
          <w:sz w:val="20"/>
          <w:szCs w:val="20"/>
          <w:u w:val="single"/>
          <w:lang w:eastAsia="en-US"/>
        </w:rPr>
      </w:pPr>
      <w:r w:rsidRPr="00173E65">
        <w:rPr>
          <w:rFonts w:eastAsia="Calibri"/>
          <w:lang w:eastAsia="en-US"/>
        </w:rPr>
        <w:t>3)</w:t>
      </w:r>
      <w:hyperlink r:id="rId6" w:anchor="Par324" w:history="1">
        <w:r w:rsidRPr="00173E65">
          <w:rPr>
            <w:rFonts w:eastAsia="Calibri"/>
            <w:color w:val="0000FF"/>
            <w:u w:val="single"/>
            <w:lang w:eastAsia="en-US"/>
          </w:rPr>
          <w:t>&lt;***&gt;</w:t>
        </w:r>
      </w:hyperlink>
      <w:r w:rsidRPr="00173E65">
        <w:rPr>
          <w:rFonts w:eastAsia="Calibri"/>
          <w:lang w:eastAsia="en-US"/>
        </w:rPr>
        <w:t xml:space="preserve"> </w:t>
      </w:r>
      <w:proofErr w:type="gramStart"/>
      <w:r w:rsidRPr="00173E65">
        <w:rPr>
          <w:rFonts w:eastAsia="Calibri"/>
          <w:lang w:eastAsia="en-US"/>
        </w:rPr>
        <w:t>обнародован</w:t>
      </w:r>
      <w:proofErr w:type="gramEnd"/>
      <w:r w:rsidRPr="00173E65">
        <w:rPr>
          <w:rFonts w:eastAsia="Calibri"/>
          <w:lang w:eastAsia="en-US"/>
        </w:rPr>
        <w:t xml:space="preserve"> </w:t>
      </w:r>
      <w:r w:rsidRPr="00173E65">
        <w:rPr>
          <w:rFonts w:eastAsia="Calibri"/>
          <w:u w:val="single"/>
          <w:lang w:eastAsia="en-US"/>
        </w:rPr>
        <w:t>на информационном стенде</w:t>
      </w:r>
      <w:r w:rsidRPr="00173E65">
        <w:rPr>
          <w:rFonts w:eastAsia="Calibri"/>
          <w:sz w:val="28"/>
          <w:szCs w:val="28"/>
          <w:lang w:eastAsia="en-US"/>
        </w:rPr>
        <w:t>_</w:t>
      </w:r>
      <w:r>
        <w:rPr>
          <w:rFonts w:eastAsia="Calibri"/>
          <w:sz w:val="28"/>
          <w:szCs w:val="28"/>
          <w:u w:val="single"/>
          <w:lang w:eastAsia="en-US"/>
        </w:rPr>
        <w:t>14 февраля 2025</w:t>
      </w:r>
      <w:r w:rsidRPr="00173E65">
        <w:rPr>
          <w:rFonts w:eastAsia="Calibri"/>
          <w:sz w:val="28"/>
          <w:szCs w:val="28"/>
          <w:u w:val="single"/>
          <w:lang w:eastAsia="en-US"/>
        </w:rPr>
        <w:t xml:space="preserve"> года</w:t>
      </w:r>
      <w:r w:rsidRPr="00173E65">
        <w:rPr>
          <w:rFonts w:eastAsia="Calibri"/>
          <w:sz w:val="28"/>
          <w:szCs w:val="28"/>
          <w:lang w:eastAsia="en-US"/>
        </w:rPr>
        <w:t>_________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 w:rsidRPr="00173E65">
        <w:rPr>
          <w:sz w:val="20"/>
          <w:szCs w:val="20"/>
        </w:rPr>
        <w:t xml:space="preserve">                      </w:t>
      </w:r>
      <w:proofErr w:type="gramStart"/>
      <w:r w:rsidRPr="00173E65">
        <w:rPr>
          <w:i/>
          <w:sz w:val="20"/>
          <w:szCs w:val="20"/>
        </w:rPr>
        <w:t>(способ обнародования согласно уставу муниципального</w:t>
      </w:r>
      <w:proofErr w:type="gramEnd"/>
    </w:p>
    <w:p w:rsidR="00B24756" w:rsidRPr="00173E65" w:rsidRDefault="00B24756" w:rsidP="00B24756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173E65">
        <w:rPr>
          <w:sz w:val="28"/>
          <w:szCs w:val="28"/>
          <w:u w:val="single"/>
        </w:rPr>
        <w:t xml:space="preserve">673526 Забайкальский край, Сретенский район, село Верхняя </w:t>
      </w:r>
      <w:proofErr w:type="spellStart"/>
      <w:r w:rsidRPr="00173E65">
        <w:rPr>
          <w:sz w:val="28"/>
          <w:szCs w:val="28"/>
          <w:u w:val="single"/>
        </w:rPr>
        <w:t>Куэнга</w:t>
      </w:r>
      <w:proofErr w:type="spellEnd"/>
      <w:r w:rsidRPr="00173E65">
        <w:rPr>
          <w:sz w:val="28"/>
          <w:szCs w:val="28"/>
          <w:u w:val="single"/>
        </w:rPr>
        <w:t xml:space="preserve"> ул</w:t>
      </w:r>
      <w:proofErr w:type="gramStart"/>
      <w:r w:rsidRPr="00173E65">
        <w:rPr>
          <w:sz w:val="28"/>
          <w:szCs w:val="28"/>
          <w:u w:val="single"/>
        </w:rPr>
        <w:t>.Ц</w:t>
      </w:r>
      <w:proofErr w:type="gramEnd"/>
      <w:r w:rsidRPr="00173E65">
        <w:rPr>
          <w:sz w:val="28"/>
          <w:szCs w:val="28"/>
          <w:u w:val="single"/>
        </w:rPr>
        <w:t>ентральная, 13, здание</w:t>
      </w:r>
      <w:r w:rsidRPr="00173E65">
        <w:rPr>
          <w:sz w:val="20"/>
          <w:szCs w:val="20"/>
          <w:u w:val="single"/>
        </w:rPr>
        <w:t xml:space="preserve"> </w:t>
      </w:r>
      <w:r w:rsidRPr="00173E65">
        <w:rPr>
          <w:sz w:val="28"/>
          <w:szCs w:val="28"/>
          <w:u w:val="single"/>
        </w:rPr>
        <w:t>администрации</w:t>
      </w:r>
      <w:r w:rsidRPr="00173E65">
        <w:rPr>
          <w:sz w:val="28"/>
          <w:szCs w:val="28"/>
        </w:rPr>
        <w:t>___________________________________________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 w:rsidRPr="00173E65">
        <w:rPr>
          <w:i/>
          <w:sz w:val="20"/>
          <w:szCs w:val="20"/>
        </w:rPr>
        <w:t xml:space="preserve">обнародования, с помощью которого </w:t>
      </w:r>
      <w:proofErr w:type="gramStart"/>
      <w:r w:rsidRPr="00173E65">
        <w:rPr>
          <w:i/>
          <w:sz w:val="20"/>
          <w:szCs w:val="20"/>
        </w:rPr>
        <w:t>обнародован</w:t>
      </w:r>
      <w:proofErr w:type="gramEnd"/>
      <w:r w:rsidRPr="00173E65">
        <w:rPr>
          <w:i/>
          <w:sz w:val="20"/>
          <w:szCs w:val="20"/>
        </w:rPr>
        <w:t xml:space="preserve"> муниципальный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73E65">
        <w:rPr>
          <w:sz w:val="20"/>
          <w:szCs w:val="20"/>
        </w:rPr>
        <w:t>_________________________________________________________________________________________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 w:rsidRPr="00173E65">
        <w:rPr>
          <w:i/>
          <w:sz w:val="20"/>
          <w:szCs w:val="20"/>
        </w:rPr>
        <w:t>нормативный правовой акт, место обнародования, в том числе адрес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73E65">
        <w:rPr>
          <w:sz w:val="20"/>
          <w:szCs w:val="20"/>
        </w:rPr>
        <w:t>_________________________________________________________________________________________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i/>
          <w:sz w:val="20"/>
          <w:szCs w:val="20"/>
        </w:rPr>
      </w:pPr>
      <w:r w:rsidRPr="00173E65">
        <w:rPr>
          <w:i/>
          <w:sz w:val="20"/>
          <w:szCs w:val="20"/>
        </w:rPr>
        <w:t>месторасположения)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173E65">
        <w:rPr>
          <w:sz w:val="20"/>
          <w:szCs w:val="20"/>
        </w:rPr>
        <w:t>4)</w:t>
      </w:r>
      <w:hyperlink r:id="rId7" w:anchor="Par325" w:history="1">
        <w:r w:rsidRPr="00173E65">
          <w:rPr>
            <w:color w:val="0000FF"/>
            <w:sz w:val="20"/>
            <w:szCs w:val="20"/>
            <w:u w:val="single"/>
          </w:rPr>
          <w:t>&lt;****&gt;</w:t>
        </w:r>
      </w:hyperlink>
      <w:r w:rsidRPr="00173E65">
        <w:rPr>
          <w:sz w:val="20"/>
          <w:szCs w:val="20"/>
        </w:rPr>
        <w:t xml:space="preserve"> _______________________________________________________________________________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center"/>
        <w:rPr>
          <w:sz w:val="20"/>
          <w:szCs w:val="20"/>
        </w:rPr>
      </w:pPr>
      <w:r w:rsidRPr="00173E65">
        <w:rPr>
          <w:i/>
          <w:sz w:val="20"/>
          <w:szCs w:val="20"/>
        </w:rPr>
        <w:t>не был опубликован (обнародован).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</w:pPr>
      <w:r w:rsidRPr="00173E65">
        <w:t xml:space="preserve">Глава </w:t>
      </w:r>
      <w:proofErr w:type="gramStart"/>
      <w:r w:rsidRPr="00173E65">
        <w:t>сельского</w:t>
      </w:r>
      <w:proofErr w:type="gramEnd"/>
    </w:p>
    <w:p w:rsidR="00B24756" w:rsidRPr="00173E65" w:rsidRDefault="00B24756" w:rsidP="00B24756">
      <w:pPr>
        <w:widowControl w:val="0"/>
        <w:autoSpaceDE w:val="0"/>
        <w:autoSpaceDN w:val="0"/>
        <w:adjustRightInd w:val="0"/>
      </w:pPr>
      <w:r w:rsidRPr="00173E65">
        <w:rPr>
          <w:u w:val="single"/>
        </w:rPr>
        <w:t>поселения  «Верхне-Куэнгинское»»</w:t>
      </w:r>
      <w:r w:rsidRPr="00173E65">
        <w:t xml:space="preserve">      __________________          </w:t>
      </w:r>
      <w:r w:rsidRPr="00173E65">
        <w:rPr>
          <w:u w:val="single"/>
        </w:rPr>
        <w:t>С.В.Добрынин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rPr>
          <w:i/>
          <w:sz w:val="20"/>
          <w:szCs w:val="20"/>
        </w:rPr>
      </w:pPr>
      <w:r w:rsidRPr="00173E65">
        <w:rPr>
          <w:i/>
          <w:sz w:val="20"/>
          <w:szCs w:val="20"/>
        </w:rPr>
        <w:t xml:space="preserve">                                                                         (подпись)                   (расшифровка подписи)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rPr>
          <w:i/>
          <w:sz w:val="20"/>
          <w:szCs w:val="20"/>
        </w:rPr>
      </w:pPr>
      <w:r w:rsidRPr="00173E65">
        <w:rPr>
          <w:i/>
          <w:sz w:val="20"/>
          <w:szCs w:val="20"/>
        </w:rPr>
        <w:t xml:space="preserve">       М.П.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173E65">
        <w:rPr>
          <w:sz w:val="20"/>
          <w:szCs w:val="20"/>
        </w:rPr>
        <w:t>"</w:t>
      </w:r>
      <w:r>
        <w:rPr>
          <w:sz w:val="20"/>
          <w:szCs w:val="20"/>
          <w:u w:val="single"/>
        </w:rPr>
        <w:t>14</w:t>
      </w:r>
      <w:r w:rsidRPr="00173E65">
        <w:rPr>
          <w:sz w:val="20"/>
          <w:szCs w:val="20"/>
        </w:rPr>
        <w:t xml:space="preserve">" </w:t>
      </w:r>
      <w:r>
        <w:rPr>
          <w:sz w:val="20"/>
          <w:szCs w:val="20"/>
          <w:u w:val="single"/>
        </w:rPr>
        <w:t xml:space="preserve"> февраля </w:t>
      </w:r>
      <w:r w:rsidRPr="00173E65">
        <w:rPr>
          <w:sz w:val="20"/>
          <w:szCs w:val="20"/>
        </w:rPr>
        <w:t xml:space="preserve"> 20</w:t>
      </w:r>
      <w:r>
        <w:rPr>
          <w:sz w:val="20"/>
          <w:szCs w:val="20"/>
          <w:u w:val="single"/>
        </w:rPr>
        <w:t>25</w:t>
      </w:r>
      <w:r w:rsidRPr="00173E65">
        <w:rPr>
          <w:sz w:val="20"/>
          <w:szCs w:val="20"/>
          <w:u w:val="single"/>
        </w:rPr>
        <w:t xml:space="preserve"> </w:t>
      </w:r>
      <w:r w:rsidRPr="00173E65">
        <w:rPr>
          <w:sz w:val="20"/>
          <w:szCs w:val="20"/>
        </w:rPr>
        <w:t>г.</w:t>
      </w: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</w:p>
    <w:p w:rsidR="00B24756" w:rsidRPr="00173E65" w:rsidRDefault="00B24756" w:rsidP="00B24756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173E65">
        <w:rPr>
          <w:sz w:val="20"/>
          <w:szCs w:val="20"/>
        </w:rPr>
        <w:t>--------------------------------</w:t>
      </w:r>
    </w:p>
    <w:p w:rsidR="00B24756" w:rsidRPr="00173E65" w:rsidRDefault="00B24756" w:rsidP="00B24756">
      <w:pPr>
        <w:spacing w:after="200" w:line="276" w:lineRule="auto"/>
        <w:rPr>
          <w:rFonts w:eastAsia="Calibri"/>
          <w:sz w:val="18"/>
          <w:szCs w:val="22"/>
          <w:lang w:eastAsia="en-US"/>
        </w:rPr>
      </w:pPr>
      <w:bookmarkStart w:id="1" w:name="Par322"/>
      <w:bookmarkEnd w:id="1"/>
      <w:r w:rsidRPr="00173E65">
        <w:rPr>
          <w:rFonts w:eastAsia="Calibri"/>
          <w:sz w:val="18"/>
          <w:szCs w:val="18"/>
          <w:lang w:eastAsia="en-US"/>
        </w:rPr>
        <w:t>*</w:t>
      </w:r>
      <w:r w:rsidRPr="00173E65">
        <w:rPr>
          <w:rFonts w:eastAsia="Calibri"/>
          <w:sz w:val="22"/>
          <w:szCs w:val="28"/>
          <w:lang w:eastAsia="en-US"/>
        </w:rPr>
        <w:t xml:space="preserve"> </w:t>
      </w:r>
      <w:r w:rsidRPr="00173E65">
        <w:rPr>
          <w:rFonts w:eastAsia="Calibri"/>
          <w:sz w:val="18"/>
          <w:szCs w:val="22"/>
          <w:lang w:eastAsia="en-US"/>
        </w:rPr>
        <w:t xml:space="preserve">заполняется в случае, если муниципальный нормативный правовой акт был опубликован в печатном издании;                 ** заполняется в случае, если муниципальный нормативный правовой акт был опубликован на официальном сайте; *** </w:t>
      </w:r>
      <w:r w:rsidRPr="00173E65">
        <w:rPr>
          <w:rFonts w:eastAsia="Calibri"/>
          <w:sz w:val="18"/>
          <w:szCs w:val="22"/>
          <w:lang w:eastAsia="en-US"/>
        </w:rPr>
        <w:lastRenderedPageBreak/>
        <w:t>заполняется в случае, если муниципальный нормативный правовой акт был обнародован;                                            **** заполняется в случае, если муниципальный нормативный правовой акт не был опубликован (обнародован)</w:t>
      </w:r>
      <w:proofErr w:type="gramStart"/>
      <w:r w:rsidRPr="00173E65">
        <w:rPr>
          <w:rFonts w:eastAsia="Calibri"/>
          <w:sz w:val="18"/>
          <w:szCs w:val="22"/>
          <w:lang w:eastAsia="en-US"/>
        </w:rPr>
        <w:t>.»</w:t>
      </w:r>
      <w:proofErr w:type="gramEnd"/>
      <w:r w:rsidRPr="00173E65">
        <w:rPr>
          <w:rFonts w:eastAsia="Calibri"/>
          <w:sz w:val="22"/>
          <w:szCs w:val="28"/>
          <w:lang w:eastAsia="en-US"/>
        </w:rPr>
        <w:t xml:space="preserve">                                             </w:t>
      </w:r>
    </w:p>
    <w:p w:rsidR="00B24756" w:rsidRPr="00173E65" w:rsidRDefault="00B24756" w:rsidP="00B24756">
      <w:pPr>
        <w:tabs>
          <w:tab w:val="left" w:pos="5812"/>
          <w:tab w:val="left" w:pos="6166"/>
        </w:tabs>
        <w:jc w:val="right"/>
        <w:rPr>
          <w:rFonts w:eastAsia="Calibri"/>
          <w:sz w:val="22"/>
          <w:szCs w:val="28"/>
          <w:lang w:eastAsia="en-US"/>
        </w:rPr>
      </w:pPr>
      <w:r w:rsidRPr="00173E65">
        <w:rPr>
          <w:rFonts w:eastAsia="Calibri"/>
          <w:sz w:val="22"/>
          <w:szCs w:val="28"/>
          <w:lang w:eastAsia="en-US"/>
        </w:rPr>
        <w:t xml:space="preserve">                                                       </w:t>
      </w:r>
    </w:p>
    <w:p w:rsidR="00B24756" w:rsidRDefault="00B24756" w:rsidP="00B24756"/>
    <w:p w:rsidR="002E039D" w:rsidRDefault="002E039D"/>
    <w:sectPr w:rsidR="002E039D" w:rsidSect="00D72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763C"/>
    <w:rsid w:val="002E039D"/>
    <w:rsid w:val="0046527D"/>
    <w:rsid w:val="004879C0"/>
    <w:rsid w:val="004C4988"/>
    <w:rsid w:val="009A763C"/>
    <w:rsid w:val="00B247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6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Documents%20and%20Settings\Admin\&#1056;&#1072;&#1073;&#1086;&#1095;&#1080;&#1081;%20&#1089;&#1090;&#1086;&#1083;\&#1056;&#1045;&#1043;&#1048;&#1057;&#1058;&#1056;%20&#1040;&#1056;&#1061;&#1048;&#1042;\&#1053;&#1055;&#1040;%20&#1079;&#1072;%202017%20&#1075;&#1086;&#1076;\&#1057;&#1055;&#1056;&#1040;&#1042;&#1050;&#1048;\&#1089;&#1087;&#1088;&#1072;&#1074;&#1082;&#1072;%20&#8470;1%20&#1086;&#1090;%2016.01.17%20&#1075;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Documents%20and%20Settings\Admin\&#1056;&#1072;&#1073;&#1086;&#1095;&#1080;&#1081;%20&#1089;&#1090;&#1086;&#1083;\&#1056;&#1045;&#1043;&#1048;&#1057;&#1058;&#1056;%20&#1040;&#1056;&#1061;&#1048;&#1042;\&#1053;&#1055;&#1040;%20&#1079;&#1072;%202017%20&#1075;&#1086;&#1076;\&#1057;&#1055;&#1056;&#1040;&#1042;&#1050;&#1048;\&#1089;&#1087;&#1088;&#1072;&#1074;&#1082;&#1072;%20&#8470;1%20&#1086;&#1090;%2016.01.17%20&#1075;.docx" TargetMode="External"/><Relationship Id="rId5" Type="http://schemas.openxmlformats.org/officeDocument/2006/relationships/hyperlink" Target="file:///C:\Documents%20and%20Settings\Admin\&#1056;&#1072;&#1073;&#1086;&#1095;&#1080;&#1081;%20&#1089;&#1090;&#1086;&#1083;\&#1056;&#1045;&#1043;&#1048;&#1057;&#1058;&#1056;%20&#1040;&#1056;&#1061;&#1048;&#1042;\&#1053;&#1055;&#1040;%20&#1079;&#1072;%202017%20&#1075;&#1086;&#1076;\&#1057;&#1055;&#1056;&#1040;&#1042;&#1050;&#1048;\&#1089;&#1087;&#1088;&#1072;&#1074;&#1082;&#1072;%20&#8470;1%20&#1086;&#1090;%2016.01.17%20&#1075;.docx" TargetMode="External"/><Relationship Id="rId4" Type="http://schemas.openxmlformats.org/officeDocument/2006/relationships/hyperlink" Target="file:///C:\Documents%20and%20Settings\Admin\&#1056;&#1072;&#1073;&#1086;&#1095;&#1080;&#1081;%20&#1089;&#1090;&#1086;&#1083;\&#1056;&#1045;&#1043;&#1048;&#1057;&#1058;&#1056;%20&#1040;&#1056;&#1061;&#1048;&#1042;\&#1053;&#1055;&#1040;%20&#1079;&#1072;%202017%20&#1075;&#1086;&#1076;\&#1057;&#1055;&#1056;&#1040;&#1042;&#1050;&#1048;\&#1089;&#1087;&#1088;&#1072;&#1074;&#1082;&#1072;%20&#8470;1%20&#1086;&#1090;%2016.01.17%20&#1075;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1154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3</cp:revision>
  <cp:lastPrinted>2025-02-24T09:55:00Z</cp:lastPrinted>
  <dcterms:created xsi:type="dcterms:W3CDTF">2025-02-24T09:01:00Z</dcterms:created>
  <dcterms:modified xsi:type="dcterms:W3CDTF">2025-05-22T05:57:00Z</dcterms:modified>
</cp:coreProperties>
</file>