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DB2" w:rsidRPr="007D6AC7" w:rsidRDefault="00E14DB2" w:rsidP="00E14DB2">
      <w:pPr>
        <w:jc w:val="center"/>
        <w:rPr>
          <w:b/>
          <w:sz w:val="22"/>
          <w:szCs w:val="22"/>
        </w:rPr>
      </w:pPr>
      <w:r>
        <w:rPr>
          <w:b/>
          <w:sz w:val="28"/>
          <w:szCs w:val="28"/>
        </w:rPr>
        <w:t>СОВЕТ СЕЛЬСКОГО ПОСЕЛЕНИЯ «ВЕРХНЕ-КУЭНГИНСКОЕ»</w:t>
      </w:r>
    </w:p>
    <w:p w:rsidR="00E14DB2" w:rsidRDefault="00E14DB2" w:rsidP="00E14DB2">
      <w:pPr>
        <w:tabs>
          <w:tab w:val="left" w:pos="1005"/>
        </w:tabs>
        <w:jc w:val="center"/>
        <w:rPr>
          <w:sz w:val="28"/>
          <w:szCs w:val="28"/>
        </w:rPr>
      </w:pPr>
    </w:p>
    <w:p w:rsidR="00E14DB2" w:rsidRPr="00DE0385" w:rsidRDefault="00E14DB2" w:rsidP="00E14DB2">
      <w:pPr>
        <w:tabs>
          <w:tab w:val="left" w:pos="1005"/>
        </w:tabs>
        <w:jc w:val="center"/>
        <w:rPr>
          <w:sz w:val="28"/>
          <w:szCs w:val="28"/>
        </w:rPr>
      </w:pPr>
    </w:p>
    <w:p w:rsidR="00E14DB2" w:rsidRDefault="00E14DB2" w:rsidP="00E14DB2">
      <w:pPr>
        <w:tabs>
          <w:tab w:val="left" w:pos="0"/>
        </w:tabs>
        <w:jc w:val="center"/>
        <w:rPr>
          <w:b/>
          <w:sz w:val="32"/>
          <w:szCs w:val="32"/>
        </w:rPr>
      </w:pPr>
      <w:proofErr w:type="gramStart"/>
      <w:r>
        <w:rPr>
          <w:b/>
          <w:sz w:val="32"/>
          <w:szCs w:val="32"/>
        </w:rPr>
        <w:t>Р</w:t>
      </w:r>
      <w:proofErr w:type="gramEnd"/>
      <w:r>
        <w:rPr>
          <w:b/>
          <w:sz w:val="32"/>
          <w:szCs w:val="32"/>
        </w:rPr>
        <w:t xml:space="preserve"> Е Ш Е Н И Е</w:t>
      </w:r>
    </w:p>
    <w:p w:rsidR="00E14DB2" w:rsidRDefault="00E14DB2" w:rsidP="00E14DB2">
      <w:pPr>
        <w:tabs>
          <w:tab w:val="left" w:pos="0"/>
        </w:tabs>
        <w:rPr>
          <w:b/>
          <w:sz w:val="28"/>
          <w:szCs w:val="28"/>
        </w:rPr>
      </w:pPr>
      <w:r>
        <w:rPr>
          <w:b/>
          <w:sz w:val="28"/>
          <w:szCs w:val="28"/>
        </w:rPr>
        <w:t xml:space="preserve">                                       </w:t>
      </w:r>
      <w:r w:rsidR="007908A3">
        <w:rPr>
          <w:b/>
          <w:sz w:val="28"/>
          <w:szCs w:val="28"/>
        </w:rPr>
        <w:t xml:space="preserve">            </w:t>
      </w:r>
      <w:r>
        <w:rPr>
          <w:b/>
          <w:sz w:val="28"/>
          <w:szCs w:val="28"/>
        </w:rPr>
        <w:t xml:space="preserve">         9  </w:t>
      </w:r>
      <w:r w:rsidRPr="00F13B50">
        <w:rPr>
          <w:b/>
          <w:sz w:val="28"/>
          <w:szCs w:val="28"/>
        </w:rPr>
        <w:t>-</w:t>
      </w:r>
      <w:proofErr w:type="spellStart"/>
      <w:r w:rsidRPr="00F13B50">
        <w:rPr>
          <w:b/>
          <w:sz w:val="28"/>
          <w:szCs w:val="28"/>
        </w:rPr>
        <w:t>ая</w:t>
      </w:r>
      <w:proofErr w:type="spellEnd"/>
      <w:r w:rsidRPr="00F13B50">
        <w:rPr>
          <w:b/>
          <w:sz w:val="28"/>
          <w:szCs w:val="28"/>
        </w:rPr>
        <w:t xml:space="preserve"> сессия  6-го созыва</w:t>
      </w:r>
    </w:p>
    <w:p w:rsidR="00473A59" w:rsidRPr="00F13B50" w:rsidRDefault="00473A59" w:rsidP="00E14DB2">
      <w:pPr>
        <w:tabs>
          <w:tab w:val="left" w:pos="0"/>
        </w:tabs>
        <w:rPr>
          <w:b/>
          <w:sz w:val="28"/>
          <w:szCs w:val="28"/>
        </w:rPr>
      </w:pPr>
    </w:p>
    <w:p w:rsidR="00E14DB2" w:rsidRDefault="00E14DB2" w:rsidP="00E14DB2">
      <w:pPr>
        <w:tabs>
          <w:tab w:val="left" w:pos="0"/>
        </w:tabs>
        <w:jc w:val="center"/>
        <w:rPr>
          <w:b/>
          <w:sz w:val="32"/>
          <w:szCs w:val="32"/>
        </w:rPr>
      </w:pPr>
    </w:p>
    <w:p w:rsidR="00473A59" w:rsidRPr="00473A59" w:rsidRDefault="007908A3" w:rsidP="007908A3">
      <w:pPr>
        <w:framePr w:w="10964" w:h="14768" w:hRule="exact" w:wrap="none" w:vAnchor="page" w:hAnchor="page" w:x="1183" w:y="2392"/>
        <w:widowControl w:val="0"/>
        <w:tabs>
          <w:tab w:val="left" w:pos="1968"/>
        </w:tabs>
        <w:spacing w:line="322" w:lineRule="exact"/>
        <w:ind w:right="1160"/>
        <w:jc w:val="both"/>
        <w:rPr>
          <w:rFonts w:eastAsia="Times New Roman" w:cs="Times New Roman"/>
          <w:bCs/>
          <w:color w:val="000000"/>
          <w:sz w:val="28"/>
          <w:szCs w:val="28"/>
          <w:lang w:bidi="ru-RU"/>
        </w:rPr>
      </w:pPr>
      <w:r w:rsidRPr="00473A59">
        <w:rPr>
          <w:rFonts w:eastAsia="Times New Roman" w:cs="Times New Roman"/>
          <w:bCs/>
          <w:color w:val="000000"/>
          <w:sz w:val="28"/>
          <w:szCs w:val="28"/>
          <w:lang w:bidi="ru-RU"/>
        </w:rPr>
        <w:t xml:space="preserve">      </w:t>
      </w:r>
      <w:r w:rsidR="00473A59" w:rsidRPr="00473A59">
        <w:rPr>
          <w:rFonts w:eastAsia="Times New Roman" w:cs="Times New Roman"/>
          <w:bCs/>
          <w:color w:val="000000"/>
          <w:sz w:val="28"/>
          <w:szCs w:val="28"/>
          <w:lang w:bidi="ru-RU"/>
        </w:rPr>
        <w:t>10 апреля   2026 года                                                                                 № 41</w:t>
      </w:r>
      <w:r w:rsidRPr="00473A59">
        <w:rPr>
          <w:rFonts w:eastAsia="Times New Roman" w:cs="Times New Roman"/>
          <w:bCs/>
          <w:color w:val="000000"/>
          <w:sz w:val="28"/>
          <w:szCs w:val="28"/>
          <w:lang w:bidi="ru-RU"/>
        </w:rPr>
        <w:t xml:space="preserve">   </w:t>
      </w:r>
    </w:p>
    <w:p w:rsidR="00473A59" w:rsidRDefault="00473A59" w:rsidP="007908A3">
      <w:pPr>
        <w:framePr w:w="10964" w:h="14768" w:hRule="exact" w:wrap="none" w:vAnchor="page" w:hAnchor="page" w:x="1183" w:y="2392"/>
        <w:widowControl w:val="0"/>
        <w:tabs>
          <w:tab w:val="left" w:pos="1968"/>
        </w:tabs>
        <w:spacing w:line="322" w:lineRule="exact"/>
        <w:ind w:right="1160"/>
        <w:jc w:val="both"/>
        <w:rPr>
          <w:rFonts w:eastAsia="Times New Roman" w:cs="Times New Roman"/>
          <w:b/>
          <w:bCs/>
          <w:color w:val="000000"/>
          <w:sz w:val="28"/>
          <w:szCs w:val="28"/>
          <w:lang w:bidi="ru-RU"/>
        </w:rPr>
      </w:pPr>
    </w:p>
    <w:p w:rsidR="00473A59" w:rsidRDefault="00473A59" w:rsidP="007908A3">
      <w:pPr>
        <w:framePr w:w="10964" w:h="14768" w:hRule="exact" w:wrap="none" w:vAnchor="page" w:hAnchor="page" w:x="1183" w:y="2392"/>
        <w:widowControl w:val="0"/>
        <w:tabs>
          <w:tab w:val="left" w:pos="1968"/>
        </w:tabs>
        <w:spacing w:line="322" w:lineRule="exact"/>
        <w:ind w:right="1160"/>
        <w:jc w:val="both"/>
        <w:rPr>
          <w:rFonts w:eastAsia="Times New Roman" w:cs="Times New Roman"/>
          <w:b/>
          <w:bCs/>
          <w:color w:val="000000"/>
          <w:sz w:val="28"/>
          <w:szCs w:val="28"/>
          <w:lang w:bidi="ru-RU"/>
        </w:rPr>
      </w:pPr>
    </w:p>
    <w:p w:rsidR="00473A59" w:rsidRPr="00473A59" w:rsidRDefault="00473A59" w:rsidP="00473A59">
      <w:pPr>
        <w:framePr w:w="10964" w:h="14768" w:hRule="exact" w:wrap="none" w:vAnchor="page" w:hAnchor="page" w:x="1183" w:y="2392"/>
        <w:widowControl w:val="0"/>
        <w:spacing w:after="604" w:line="326" w:lineRule="exact"/>
        <w:ind w:left="240"/>
        <w:jc w:val="center"/>
        <w:outlineLvl w:val="1"/>
        <w:rPr>
          <w:rFonts w:eastAsia="Times New Roman" w:cs="Times New Roman"/>
          <w:b/>
          <w:bCs/>
          <w:color w:val="000000"/>
          <w:sz w:val="28"/>
          <w:szCs w:val="28"/>
          <w:lang w:bidi="ru-RU"/>
        </w:rPr>
      </w:pPr>
      <w:bookmarkStart w:id="0" w:name="bookmark3"/>
      <w:r w:rsidRPr="00473A59">
        <w:rPr>
          <w:rFonts w:eastAsia="Times New Roman" w:cs="Times New Roman"/>
          <w:b/>
          <w:bCs/>
          <w:color w:val="000000"/>
          <w:sz w:val="28"/>
          <w:szCs w:val="28"/>
          <w:lang w:bidi="ru-RU"/>
        </w:rPr>
        <w:t>О ПЕНСИИ ЗА ВЫСЛУГУ ЛЕТ МУНИЦИПАЛЬНЫМ СЛУЖАЩИМ</w:t>
      </w:r>
      <w:r w:rsidRPr="00473A59">
        <w:rPr>
          <w:rFonts w:eastAsia="Times New Roman" w:cs="Times New Roman"/>
          <w:b/>
          <w:bCs/>
          <w:color w:val="000000"/>
          <w:sz w:val="28"/>
          <w:szCs w:val="28"/>
          <w:lang w:bidi="ru-RU"/>
        </w:rPr>
        <w:br/>
        <w:t>В СЕЛЬСКОМ ПОСЕЛЕНИИ «В</w:t>
      </w:r>
      <w:bookmarkEnd w:id="0"/>
      <w:r>
        <w:rPr>
          <w:rFonts w:eastAsia="Times New Roman" w:cs="Times New Roman"/>
          <w:b/>
          <w:bCs/>
          <w:color w:val="000000"/>
          <w:sz w:val="28"/>
          <w:szCs w:val="28"/>
          <w:lang w:bidi="ru-RU"/>
        </w:rPr>
        <w:t>ЕРХНЕ-КУЭНГИНСКОЕ»</w:t>
      </w:r>
    </w:p>
    <w:p w:rsidR="00473A59" w:rsidRDefault="00473A59" w:rsidP="00473A59">
      <w:pPr>
        <w:framePr w:w="10964" w:h="14768" w:hRule="exact" w:wrap="none" w:vAnchor="page" w:hAnchor="page" w:x="1183" w:y="2392"/>
        <w:widowControl w:val="0"/>
        <w:spacing w:after="240" w:line="322" w:lineRule="exact"/>
        <w:ind w:left="920" w:right="1160" w:firstLine="700"/>
        <w:jc w:val="both"/>
        <w:rPr>
          <w:rFonts w:eastAsia="Times New Roman" w:cs="Times New Roman"/>
          <w:color w:val="000000"/>
          <w:sz w:val="28"/>
          <w:szCs w:val="28"/>
          <w:lang w:bidi="ru-RU"/>
        </w:rPr>
      </w:pPr>
      <w:r w:rsidRPr="00473A59">
        <w:rPr>
          <w:rFonts w:eastAsia="Times New Roman" w:cs="Times New Roman"/>
          <w:color w:val="000000"/>
          <w:sz w:val="28"/>
          <w:szCs w:val="28"/>
          <w:lang w:bidi="ru-RU"/>
        </w:rPr>
        <w:t>В соответствии со статей 24 Федерального закона от 2 марта 2007 № 25- ФЗ</w:t>
      </w:r>
      <w:r>
        <w:rPr>
          <w:rFonts w:eastAsia="Times New Roman" w:cs="Times New Roman"/>
          <w:color w:val="000000"/>
          <w:sz w:val="28"/>
          <w:szCs w:val="28"/>
          <w:lang w:bidi="ru-RU"/>
        </w:rPr>
        <w:t xml:space="preserve">  « О </w:t>
      </w:r>
      <w:r w:rsidRPr="00473A59">
        <w:rPr>
          <w:rFonts w:eastAsia="Times New Roman" w:cs="Times New Roman"/>
          <w:color w:val="000000"/>
          <w:sz w:val="28"/>
          <w:szCs w:val="28"/>
          <w:lang w:bidi="ru-RU"/>
        </w:rPr>
        <w:t>муниципальной службе в Российской Федерации, статьей 14 Закона Забайкальского края от 29 декабря 2008 года № 108-ЗЗК «О муниципальной службе в Забайкальском крае», Устава сельского поселения «</w:t>
      </w:r>
      <w:proofErr w:type="spellStart"/>
      <w:r w:rsidRPr="00473A59">
        <w:rPr>
          <w:rFonts w:eastAsia="Times New Roman" w:cs="Times New Roman"/>
          <w:color w:val="000000"/>
          <w:sz w:val="28"/>
          <w:szCs w:val="28"/>
          <w:lang w:bidi="ru-RU"/>
        </w:rPr>
        <w:t>Верхн</w:t>
      </w:r>
      <w:proofErr w:type="gramStart"/>
      <w:r w:rsidRPr="00473A59">
        <w:rPr>
          <w:rFonts w:eastAsia="Times New Roman" w:cs="Times New Roman"/>
          <w:color w:val="000000"/>
          <w:sz w:val="28"/>
          <w:szCs w:val="28"/>
          <w:lang w:bidi="ru-RU"/>
        </w:rPr>
        <w:t>е</w:t>
      </w:r>
      <w:proofErr w:type="spellEnd"/>
      <w:r w:rsidRPr="00473A59">
        <w:rPr>
          <w:rFonts w:eastAsia="Times New Roman" w:cs="Times New Roman"/>
          <w:color w:val="000000"/>
          <w:sz w:val="28"/>
          <w:szCs w:val="28"/>
          <w:lang w:bidi="ru-RU"/>
        </w:rPr>
        <w:t>-</w:t>
      </w:r>
      <w:proofErr w:type="gramEnd"/>
      <w:r w:rsidRPr="00473A59">
        <w:rPr>
          <w:rFonts w:eastAsia="Times New Roman" w:cs="Times New Roman"/>
          <w:color w:val="000000"/>
          <w:sz w:val="28"/>
          <w:szCs w:val="28"/>
          <w:lang w:bidi="ru-RU"/>
        </w:rPr>
        <w:t xml:space="preserve"> </w:t>
      </w:r>
      <w:proofErr w:type="spellStart"/>
      <w:r w:rsidRPr="00473A59">
        <w:rPr>
          <w:rFonts w:eastAsia="Times New Roman" w:cs="Times New Roman"/>
          <w:color w:val="000000"/>
          <w:sz w:val="28"/>
          <w:szCs w:val="28"/>
          <w:lang w:bidi="ru-RU"/>
        </w:rPr>
        <w:t>Куэ</w:t>
      </w:r>
      <w:r>
        <w:rPr>
          <w:rFonts w:eastAsia="Times New Roman" w:cs="Times New Roman"/>
          <w:color w:val="000000"/>
          <w:sz w:val="28"/>
          <w:szCs w:val="28"/>
          <w:lang w:bidi="ru-RU"/>
        </w:rPr>
        <w:t>н</w:t>
      </w:r>
      <w:r w:rsidRPr="00473A59">
        <w:rPr>
          <w:rFonts w:eastAsia="Times New Roman" w:cs="Times New Roman"/>
          <w:color w:val="000000"/>
          <w:sz w:val="28"/>
          <w:szCs w:val="28"/>
          <w:lang w:bidi="ru-RU"/>
        </w:rPr>
        <w:t>гинское</w:t>
      </w:r>
      <w:proofErr w:type="spellEnd"/>
      <w:r w:rsidRPr="00473A59">
        <w:rPr>
          <w:rFonts w:eastAsia="Times New Roman" w:cs="Times New Roman"/>
          <w:color w:val="000000"/>
          <w:sz w:val="28"/>
          <w:szCs w:val="28"/>
          <w:lang w:bidi="ru-RU"/>
        </w:rPr>
        <w:t xml:space="preserve">», </w:t>
      </w:r>
    </w:p>
    <w:p w:rsidR="00473A59" w:rsidRPr="00473A59" w:rsidRDefault="00473A59" w:rsidP="00473A59">
      <w:pPr>
        <w:framePr w:w="10964" w:h="14768" w:hRule="exact" w:wrap="none" w:vAnchor="page" w:hAnchor="page" w:x="1183" w:y="2392"/>
        <w:widowControl w:val="0"/>
        <w:spacing w:after="240" w:line="322" w:lineRule="exact"/>
        <w:ind w:left="920" w:right="1160" w:firstLine="700"/>
        <w:jc w:val="both"/>
        <w:rPr>
          <w:rFonts w:eastAsia="Times New Roman" w:cs="Times New Roman"/>
          <w:color w:val="000000"/>
          <w:sz w:val="28"/>
          <w:szCs w:val="28"/>
          <w:lang w:bidi="ru-RU"/>
        </w:rPr>
      </w:pPr>
      <w:r w:rsidRPr="00473A59">
        <w:rPr>
          <w:rFonts w:eastAsia="Times New Roman" w:cs="Times New Roman"/>
          <w:color w:val="000000"/>
          <w:sz w:val="28"/>
          <w:szCs w:val="28"/>
          <w:lang w:bidi="ru-RU"/>
        </w:rPr>
        <w:t>Совет сельского поселения «Верхне-Куэ</w:t>
      </w:r>
      <w:r>
        <w:rPr>
          <w:rFonts w:eastAsia="Times New Roman" w:cs="Times New Roman"/>
          <w:color w:val="000000"/>
          <w:sz w:val="28"/>
          <w:szCs w:val="28"/>
          <w:lang w:bidi="ru-RU"/>
        </w:rPr>
        <w:t>н</w:t>
      </w:r>
      <w:r w:rsidRPr="00473A59">
        <w:rPr>
          <w:rFonts w:eastAsia="Times New Roman" w:cs="Times New Roman"/>
          <w:color w:val="000000"/>
          <w:sz w:val="28"/>
          <w:szCs w:val="28"/>
          <w:lang w:bidi="ru-RU"/>
        </w:rPr>
        <w:t xml:space="preserve">гинское» </w:t>
      </w:r>
      <w:r w:rsidRPr="00473A59">
        <w:rPr>
          <w:rFonts w:eastAsia="Times New Roman" w:cs="Times New Roman"/>
          <w:b/>
          <w:bCs/>
          <w:color w:val="000000"/>
          <w:sz w:val="28"/>
          <w:szCs w:val="28"/>
          <w:lang w:bidi="ru-RU"/>
        </w:rPr>
        <w:t>решил:</w:t>
      </w:r>
    </w:p>
    <w:p w:rsidR="00473A59" w:rsidRPr="00473A59" w:rsidRDefault="00473A59" w:rsidP="00473A59">
      <w:pPr>
        <w:framePr w:w="10964" w:h="14768" w:hRule="exact" w:wrap="none" w:vAnchor="page" w:hAnchor="page" w:x="1183" w:y="2392"/>
        <w:widowControl w:val="0"/>
        <w:numPr>
          <w:ilvl w:val="0"/>
          <w:numId w:val="1"/>
        </w:numPr>
        <w:tabs>
          <w:tab w:val="left" w:pos="1968"/>
        </w:tabs>
        <w:spacing w:line="322" w:lineRule="exact"/>
        <w:ind w:left="920" w:right="1160" w:firstLine="700"/>
        <w:jc w:val="both"/>
        <w:rPr>
          <w:rFonts w:eastAsia="Times New Roman" w:cs="Times New Roman"/>
          <w:color w:val="000000"/>
          <w:sz w:val="28"/>
          <w:szCs w:val="28"/>
          <w:lang w:bidi="ru-RU"/>
        </w:rPr>
      </w:pPr>
      <w:r w:rsidRPr="00473A59">
        <w:rPr>
          <w:rFonts w:eastAsia="Times New Roman" w:cs="Times New Roman"/>
          <w:color w:val="000000"/>
          <w:sz w:val="28"/>
          <w:szCs w:val="28"/>
          <w:lang w:bidi="ru-RU"/>
        </w:rPr>
        <w:t>Утвердить Положение о пенсии за выслугу лет муниципальным служащим в сельском поселении «Верхне-Куэ</w:t>
      </w:r>
      <w:r>
        <w:rPr>
          <w:rFonts w:eastAsia="Times New Roman" w:cs="Times New Roman"/>
          <w:color w:val="000000"/>
          <w:sz w:val="28"/>
          <w:szCs w:val="28"/>
          <w:lang w:bidi="ru-RU"/>
        </w:rPr>
        <w:t>н</w:t>
      </w:r>
      <w:r w:rsidRPr="00473A59">
        <w:rPr>
          <w:rFonts w:eastAsia="Times New Roman" w:cs="Times New Roman"/>
          <w:color w:val="000000"/>
          <w:sz w:val="28"/>
          <w:szCs w:val="28"/>
          <w:lang w:bidi="ru-RU"/>
        </w:rPr>
        <w:t>гинское».</w:t>
      </w:r>
    </w:p>
    <w:p w:rsidR="00473A59" w:rsidRPr="00473A59" w:rsidRDefault="00473A59" w:rsidP="00473A59">
      <w:pPr>
        <w:framePr w:w="10964" w:h="14768" w:hRule="exact" w:wrap="none" w:vAnchor="page" w:hAnchor="page" w:x="1183" w:y="2392"/>
        <w:widowControl w:val="0"/>
        <w:numPr>
          <w:ilvl w:val="0"/>
          <w:numId w:val="1"/>
        </w:numPr>
        <w:tabs>
          <w:tab w:val="left" w:pos="1968"/>
        </w:tabs>
        <w:spacing w:line="322" w:lineRule="exact"/>
        <w:ind w:left="920" w:right="1160" w:firstLine="700"/>
        <w:jc w:val="both"/>
        <w:rPr>
          <w:rFonts w:eastAsia="Times New Roman" w:cs="Times New Roman"/>
          <w:color w:val="000000"/>
          <w:sz w:val="28"/>
          <w:szCs w:val="28"/>
          <w:lang w:bidi="ru-RU"/>
        </w:rPr>
      </w:pPr>
      <w:r w:rsidRPr="00473A59">
        <w:rPr>
          <w:rFonts w:eastAsia="Times New Roman" w:cs="Times New Roman"/>
          <w:color w:val="000000"/>
          <w:sz w:val="28"/>
          <w:szCs w:val="28"/>
          <w:lang w:bidi="ru-RU"/>
        </w:rPr>
        <w:t>Признать утратившим силу решение Совета сельского поселения «Верхне-Куэ</w:t>
      </w:r>
      <w:r>
        <w:rPr>
          <w:rFonts w:eastAsia="Times New Roman" w:cs="Times New Roman"/>
          <w:color w:val="000000"/>
          <w:sz w:val="28"/>
          <w:szCs w:val="28"/>
          <w:lang w:bidi="ru-RU"/>
        </w:rPr>
        <w:t>н</w:t>
      </w:r>
      <w:r w:rsidRPr="00473A59">
        <w:rPr>
          <w:rFonts w:eastAsia="Times New Roman" w:cs="Times New Roman"/>
          <w:color w:val="000000"/>
          <w:sz w:val="28"/>
          <w:szCs w:val="28"/>
          <w:lang w:bidi="ru-RU"/>
        </w:rPr>
        <w:t>гинское» от 28.12.2016 года № 65 «Об утверждении Положения «О пенсионном обеспечении за выслугу лет лиц, замещавших муниципальные должности муниципальной службы в органах местного самоуправления сельского поселения «Верхне-Куэ</w:t>
      </w:r>
      <w:r>
        <w:rPr>
          <w:rFonts w:eastAsia="Times New Roman" w:cs="Times New Roman"/>
          <w:color w:val="000000"/>
          <w:sz w:val="28"/>
          <w:szCs w:val="28"/>
          <w:lang w:bidi="ru-RU"/>
        </w:rPr>
        <w:t>н</w:t>
      </w:r>
      <w:r w:rsidRPr="00473A59">
        <w:rPr>
          <w:rFonts w:eastAsia="Times New Roman" w:cs="Times New Roman"/>
          <w:color w:val="000000"/>
          <w:sz w:val="28"/>
          <w:szCs w:val="28"/>
          <w:lang w:bidi="ru-RU"/>
        </w:rPr>
        <w:t xml:space="preserve">гинское» муниципального района «Сретенский </w:t>
      </w:r>
      <w:r>
        <w:rPr>
          <w:rFonts w:eastAsia="Times New Roman" w:cs="Times New Roman"/>
          <w:color w:val="000000"/>
          <w:sz w:val="28"/>
          <w:szCs w:val="28"/>
          <w:lang w:bidi="ru-RU"/>
        </w:rPr>
        <w:t>район» Забайкальского края»;</w:t>
      </w:r>
    </w:p>
    <w:p w:rsidR="00473A59" w:rsidRPr="00473A59" w:rsidRDefault="00473A59" w:rsidP="00473A59">
      <w:pPr>
        <w:framePr w:w="10964" w:h="14768" w:hRule="exact" w:wrap="none" w:vAnchor="page" w:hAnchor="page" w:x="1183" w:y="2392"/>
        <w:widowControl w:val="0"/>
        <w:numPr>
          <w:ilvl w:val="0"/>
          <w:numId w:val="1"/>
        </w:numPr>
        <w:tabs>
          <w:tab w:val="left" w:pos="1968"/>
        </w:tabs>
        <w:spacing w:line="322" w:lineRule="exact"/>
        <w:ind w:left="920" w:right="1160" w:firstLine="700"/>
        <w:jc w:val="both"/>
        <w:rPr>
          <w:rFonts w:eastAsia="Times New Roman" w:cs="Times New Roman"/>
          <w:color w:val="000000"/>
          <w:sz w:val="28"/>
          <w:szCs w:val="28"/>
          <w:lang w:bidi="ru-RU"/>
        </w:rPr>
      </w:pPr>
      <w:proofErr w:type="gramStart"/>
      <w:r w:rsidRPr="00473A59">
        <w:rPr>
          <w:rFonts w:eastAsia="Times New Roman" w:cs="Times New Roman"/>
          <w:color w:val="000000"/>
          <w:sz w:val="28"/>
          <w:szCs w:val="28"/>
          <w:lang w:bidi="ru-RU"/>
        </w:rPr>
        <w:t>За лицами, проходившими муниципальную службу, приобретшими право на пенсию за выслугу лет, устанавливаемую в соответствии с нормативным правовым актом сельского поселения «Верхне-Куэ</w:t>
      </w:r>
      <w:r w:rsidR="00E8133B">
        <w:rPr>
          <w:rFonts w:eastAsia="Times New Roman" w:cs="Times New Roman"/>
          <w:color w:val="000000"/>
          <w:sz w:val="28"/>
          <w:szCs w:val="28"/>
          <w:lang w:bidi="ru-RU"/>
        </w:rPr>
        <w:t>н</w:t>
      </w:r>
      <w:r w:rsidRPr="00473A59">
        <w:rPr>
          <w:rFonts w:eastAsia="Times New Roman" w:cs="Times New Roman"/>
          <w:color w:val="000000"/>
          <w:sz w:val="28"/>
          <w:szCs w:val="28"/>
          <w:lang w:bidi="ru-RU"/>
        </w:rPr>
        <w:t>гинское»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сельского поселения «Верхне-Куэ</w:t>
      </w:r>
      <w:r w:rsidR="00E8133B">
        <w:rPr>
          <w:rFonts w:eastAsia="Times New Roman" w:cs="Times New Roman"/>
          <w:color w:val="000000"/>
          <w:sz w:val="28"/>
          <w:szCs w:val="28"/>
          <w:lang w:bidi="ru-RU"/>
        </w:rPr>
        <w:t>н</w:t>
      </w:r>
      <w:r w:rsidRPr="00473A59">
        <w:rPr>
          <w:rFonts w:eastAsia="Times New Roman" w:cs="Times New Roman"/>
          <w:color w:val="000000"/>
          <w:sz w:val="28"/>
          <w:szCs w:val="28"/>
          <w:lang w:bidi="ru-RU"/>
        </w:rPr>
        <w:t>гинское» и имеющими на 1 января 2017 года стаж муниципальной</w:t>
      </w:r>
      <w:proofErr w:type="gramEnd"/>
      <w:r w:rsidRPr="00473A59">
        <w:rPr>
          <w:rFonts w:eastAsia="Times New Roman" w:cs="Times New Roman"/>
          <w:color w:val="000000"/>
          <w:sz w:val="28"/>
          <w:szCs w:val="28"/>
          <w:lang w:bidi="ru-RU"/>
        </w:rPr>
        <w:t xml:space="preserve"> </w:t>
      </w:r>
      <w:proofErr w:type="gramStart"/>
      <w:r w:rsidRPr="00473A59">
        <w:rPr>
          <w:rFonts w:eastAsia="Times New Roman" w:cs="Times New Roman"/>
          <w:color w:val="000000"/>
          <w:sz w:val="28"/>
          <w:szCs w:val="28"/>
          <w:lang w:bidi="ru-RU"/>
        </w:rPr>
        <w:t>службы для назначения пенсии за выслугу лет не менее 20 лет, лицами, продолжающими замещать на 1 января 2017 года должности муниципальной службы сельского поселения «Верхне-Куэ</w:t>
      </w:r>
      <w:r>
        <w:rPr>
          <w:rFonts w:eastAsia="Times New Roman" w:cs="Times New Roman"/>
          <w:color w:val="000000"/>
          <w:sz w:val="28"/>
          <w:szCs w:val="28"/>
          <w:lang w:bidi="ru-RU"/>
        </w:rPr>
        <w:t>н</w:t>
      </w:r>
      <w:r w:rsidRPr="00473A59">
        <w:rPr>
          <w:rFonts w:eastAsia="Times New Roman" w:cs="Times New Roman"/>
          <w:color w:val="000000"/>
          <w:sz w:val="28"/>
          <w:szCs w:val="28"/>
          <w:lang w:bidi="ru-RU"/>
        </w:rPr>
        <w:t>гинское»,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от 28 декабря 2013 года 400-ФЗ</w:t>
      </w:r>
      <w:proofErr w:type="gramEnd"/>
      <w:r w:rsidRPr="00473A59">
        <w:rPr>
          <w:rFonts w:eastAsia="Times New Roman" w:cs="Times New Roman"/>
          <w:color w:val="000000"/>
          <w:sz w:val="28"/>
          <w:szCs w:val="28"/>
          <w:lang w:bidi="ru-RU"/>
        </w:rPr>
        <w:t xml:space="preserve"> «О страховых пенсиях», сохраняется право на пенсию за выслугу лет без учета изменений, внесенных настоящим решением.</w:t>
      </w:r>
    </w:p>
    <w:p w:rsidR="00473A59" w:rsidRDefault="00473A59" w:rsidP="00473A59">
      <w:pPr>
        <w:pStyle w:val="a3"/>
        <w:framePr w:w="10964" w:h="14768" w:hRule="exact" w:wrap="none" w:vAnchor="page" w:hAnchor="page" w:x="1183" w:y="2392"/>
        <w:widowControl w:val="0"/>
        <w:numPr>
          <w:ilvl w:val="0"/>
          <w:numId w:val="1"/>
        </w:numPr>
        <w:tabs>
          <w:tab w:val="left" w:pos="1968"/>
        </w:tabs>
        <w:spacing w:line="322" w:lineRule="exact"/>
        <w:ind w:right="1160"/>
        <w:jc w:val="both"/>
        <w:rPr>
          <w:rFonts w:eastAsia="Times New Roman" w:cs="Times New Roman"/>
          <w:color w:val="000000"/>
          <w:sz w:val="28"/>
          <w:szCs w:val="28"/>
          <w:lang w:bidi="ru-RU"/>
        </w:rPr>
      </w:pPr>
      <w:r>
        <w:rPr>
          <w:rFonts w:eastAsia="Times New Roman" w:cs="Times New Roman"/>
          <w:color w:val="000000"/>
          <w:sz w:val="28"/>
          <w:szCs w:val="28"/>
          <w:lang w:bidi="ru-RU"/>
        </w:rPr>
        <w:t>Настоящее решение опубликоват</w:t>
      </w:r>
      <w:proofErr w:type="gramStart"/>
      <w:r>
        <w:rPr>
          <w:rFonts w:eastAsia="Times New Roman" w:cs="Times New Roman"/>
          <w:color w:val="000000"/>
          <w:sz w:val="28"/>
          <w:szCs w:val="28"/>
          <w:lang w:bidi="ru-RU"/>
        </w:rPr>
        <w:t>ь(</w:t>
      </w:r>
      <w:proofErr w:type="gramEnd"/>
      <w:r>
        <w:rPr>
          <w:rFonts w:eastAsia="Times New Roman" w:cs="Times New Roman"/>
          <w:color w:val="000000"/>
          <w:sz w:val="28"/>
          <w:szCs w:val="28"/>
          <w:lang w:bidi="ru-RU"/>
        </w:rPr>
        <w:t>обнародовать) в порядке установленном уставом сельского поселения «Верхне-Куэнгинское»;</w:t>
      </w:r>
    </w:p>
    <w:p w:rsidR="00473A59" w:rsidRDefault="00473A59" w:rsidP="00473A59">
      <w:pPr>
        <w:pStyle w:val="a3"/>
        <w:framePr w:w="10964" w:h="14768" w:hRule="exact" w:wrap="none" w:vAnchor="page" w:hAnchor="page" w:x="1183" w:y="2392"/>
        <w:widowControl w:val="0"/>
        <w:numPr>
          <w:ilvl w:val="0"/>
          <w:numId w:val="1"/>
        </w:numPr>
        <w:tabs>
          <w:tab w:val="left" w:pos="1968"/>
        </w:tabs>
        <w:spacing w:line="322" w:lineRule="exact"/>
        <w:ind w:right="1160"/>
        <w:jc w:val="both"/>
        <w:rPr>
          <w:rFonts w:eastAsia="Times New Roman" w:cs="Times New Roman"/>
          <w:color w:val="000000"/>
          <w:sz w:val="28"/>
          <w:szCs w:val="28"/>
          <w:lang w:bidi="ru-RU"/>
        </w:rPr>
      </w:pPr>
      <w:r>
        <w:rPr>
          <w:rFonts w:eastAsia="Times New Roman" w:cs="Times New Roman"/>
          <w:color w:val="000000"/>
          <w:sz w:val="28"/>
          <w:szCs w:val="28"/>
          <w:lang w:bidi="ru-RU"/>
        </w:rPr>
        <w:t xml:space="preserve"> Настояще</w:t>
      </w:r>
      <w:r w:rsidR="00E8133B">
        <w:rPr>
          <w:rFonts w:eastAsia="Times New Roman" w:cs="Times New Roman"/>
          <w:color w:val="000000"/>
          <w:sz w:val="28"/>
          <w:szCs w:val="28"/>
          <w:lang w:bidi="ru-RU"/>
        </w:rPr>
        <w:t>е решение вступает</w:t>
      </w:r>
      <w:r>
        <w:rPr>
          <w:rFonts w:eastAsia="Times New Roman" w:cs="Times New Roman"/>
          <w:color w:val="000000"/>
          <w:sz w:val="28"/>
          <w:szCs w:val="28"/>
          <w:lang w:bidi="ru-RU"/>
        </w:rPr>
        <w:t xml:space="preserve"> в законную силу на следующий день, после дня его официального опубликовани</w:t>
      </w:r>
      <w:proofErr w:type="gramStart"/>
      <w:r>
        <w:rPr>
          <w:rFonts w:eastAsia="Times New Roman" w:cs="Times New Roman"/>
          <w:color w:val="000000"/>
          <w:sz w:val="28"/>
          <w:szCs w:val="28"/>
          <w:lang w:bidi="ru-RU"/>
        </w:rPr>
        <w:t>я(</w:t>
      </w:r>
      <w:proofErr w:type="gramEnd"/>
      <w:r>
        <w:rPr>
          <w:rFonts w:eastAsia="Times New Roman" w:cs="Times New Roman"/>
          <w:color w:val="000000"/>
          <w:sz w:val="28"/>
          <w:szCs w:val="28"/>
          <w:lang w:bidi="ru-RU"/>
        </w:rPr>
        <w:t>обнародования).</w:t>
      </w:r>
    </w:p>
    <w:p w:rsidR="00473A59" w:rsidRDefault="00473A59" w:rsidP="00473A59">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473A59" w:rsidRDefault="00473A59" w:rsidP="00473A59">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473A59" w:rsidRDefault="00473A59" w:rsidP="00473A59">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473A59" w:rsidRDefault="00473A59" w:rsidP="00473A59">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473A59" w:rsidRDefault="00473A59" w:rsidP="00473A59">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473A59" w:rsidRDefault="00473A59" w:rsidP="00473A59">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473A59" w:rsidRPr="00473A59" w:rsidRDefault="00473A59" w:rsidP="00473A59">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473A59" w:rsidRPr="00473A59" w:rsidRDefault="00473A59" w:rsidP="00473A59">
      <w:pPr>
        <w:framePr w:w="10964" w:h="14768" w:hRule="exact" w:wrap="none" w:vAnchor="page" w:hAnchor="page" w:x="1183" w:y="2392"/>
        <w:widowControl w:val="0"/>
        <w:rPr>
          <w:rFonts w:eastAsia="Times New Roman" w:cs="Times New Roman"/>
          <w:color w:val="000000"/>
          <w:sz w:val="2"/>
          <w:szCs w:val="2"/>
          <w:lang w:bidi="ru-RU"/>
        </w:rPr>
        <w:sectPr w:rsidR="00473A59" w:rsidRPr="00473A59">
          <w:pgSz w:w="12142" w:h="17170"/>
          <w:pgMar w:top="360" w:right="360" w:bottom="360" w:left="360" w:header="0" w:footer="3" w:gutter="0"/>
          <w:cols w:space="720"/>
          <w:noEndnote/>
          <w:docGrid w:linePitch="360"/>
        </w:sectPr>
      </w:pPr>
    </w:p>
    <w:p w:rsidR="00473A59" w:rsidRPr="00473A59" w:rsidRDefault="00473A59" w:rsidP="00473A59">
      <w:pPr>
        <w:framePr w:w="10964" w:h="14768" w:hRule="exact" w:wrap="none" w:vAnchor="page" w:hAnchor="page" w:x="1183" w:y="2392"/>
        <w:widowControl w:val="0"/>
        <w:tabs>
          <w:tab w:val="left" w:pos="8655"/>
        </w:tabs>
        <w:spacing w:after="174" w:line="280" w:lineRule="exact"/>
        <w:ind w:left="1220"/>
        <w:jc w:val="both"/>
        <w:rPr>
          <w:rFonts w:eastAsia="Times New Roman" w:cs="Times New Roman"/>
          <w:color w:val="000000"/>
          <w:sz w:val="28"/>
          <w:szCs w:val="28"/>
          <w:lang w:bidi="ru-RU"/>
        </w:rPr>
      </w:pPr>
      <w:r>
        <w:rPr>
          <w:rFonts w:eastAsia="Times New Roman" w:cs="Times New Roman"/>
          <w:color w:val="000000"/>
          <w:sz w:val="28"/>
          <w:szCs w:val="28"/>
          <w:lang w:bidi="ru-RU"/>
        </w:rPr>
        <w:lastRenderedPageBreak/>
        <w:t xml:space="preserve"> </w:t>
      </w:r>
    </w:p>
    <w:p w:rsidR="00473A59" w:rsidRPr="00473A59" w:rsidRDefault="00473A59" w:rsidP="00473A59">
      <w:pPr>
        <w:framePr w:w="10964" w:h="14768" w:hRule="exact" w:wrap="none" w:vAnchor="page" w:hAnchor="page" w:x="1183" w:y="2392"/>
        <w:widowControl w:val="0"/>
        <w:spacing w:line="120" w:lineRule="exact"/>
        <w:ind w:left="4680"/>
        <w:rPr>
          <w:rFonts w:eastAsia="Times New Roman" w:cs="Times New Roman"/>
          <w:color w:val="000000"/>
          <w:sz w:val="12"/>
          <w:szCs w:val="12"/>
          <w:lang w:bidi="ru-RU"/>
        </w:rPr>
      </w:pPr>
      <w:r w:rsidRPr="00473A59">
        <w:rPr>
          <w:rFonts w:eastAsia="Times New Roman" w:cs="Times New Roman"/>
          <w:color w:val="000000"/>
          <w:sz w:val="12"/>
          <w:szCs w:val="12"/>
          <w:lang w:bidi="ru-RU"/>
        </w:rPr>
        <w:t>V</w:t>
      </w:r>
    </w:p>
    <w:p w:rsidR="00473A59" w:rsidRPr="004D7A24" w:rsidRDefault="00473A59" w:rsidP="007908A3">
      <w:pPr>
        <w:framePr w:w="10964" w:h="14768" w:hRule="exact" w:wrap="none" w:vAnchor="page" w:hAnchor="page" w:x="1183" w:y="2392"/>
        <w:widowControl w:val="0"/>
        <w:tabs>
          <w:tab w:val="left" w:pos="1968"/>
        </w:tabs>
        <w:spacing w:line="322" w:lineRule="exact"/>
        <w:ind w:right="1160"/>
        <w:jc w:val="both"/>
        <w:rPr>
          <w:rFonts w:eastAsia="Times New Roman" w:cs="Times New Roman"/>
          <w:color w:val="000000"/>
          <w:sz w:val="28"/>
          <w:szCs w:val="28"/>
          <w:lang w:bidi="ru-RU"/>
        </w:rPr>
      </w:pPr>
    </w:p>
    <w:p w:rsidR="00206378" w:rsidRDefault="00473A59" w:rsidP="00473A59">
      <w:pPr>
        <w:tabs>
          <w:tab w:val="left" w:pos="0"/>
        </w:tabs>
        <w:rPr>
          <w:sz w:val="28"/>
          <w:szCs w:val="28"/>
        </w:rPr>
      </w:pPr>
      <w:r>
        <w:rPr>
          <w:sz w:val="28"/>
          <w:szCs w:val="28"/>
        </w:rPr>
        <w:t xml:space="preserve">                            Глава </w:t>
      </w:r>
      <w:proofErr w:type="gramStart"/>
      <w:r>
        <w:rPr>
          <w:sz w:val="28"/>
          <w:szCs w:val="28"/>
        </w:rPr>
        <w:t>сельского</w:t>
      </w:r>
      <w:proofErr w:type="gramEnd"/>
      <w:r>
        <w:rPr>
          <w:sz w:val="28"/>
          <w:szCs w:val="28"/>
        </w:rPr>
        <w:t xml:space="preserve"> </w:t>
      </w:r>
    </w:p>
    <w:p w:rsidR="00473A59" w:rsidRPr="00473A59" w:rsidRDefault="00473A59" w:rsidP="00473A59">
      <w:pPr>
        <w:tabs>
          <w:tab w:val="left" w:pos="0"/>
        </w:tabs>
        <w:rPr>
          <w:sz w:val="28"/>
          <w:szCs w:val="28"/>
        </w:rPr>
        <w:sectPr w:rsidR="00473A59" w:rsidRPr="00473A59">
          <w:pgSz w:w="12142" w:h="17170"/>
          <w:pgMar w:top="360" w:right="360" w:bottom="360" w:left="360" w:header="0" w:footer="3" w:gutter="0"/>
          <w:cols w:space="720"/>
          <w:noEndnote/>
          <w:docGrid w:linePitch="360"/>
        </w:sectPr>
      </w:pPr>
      <w:r>
        <w:rPr>
          <w:sz w:val="28"/>
          <w:szCs w:val="28"/>
        </w:rPr>
        <w:t xml:space="preserve">                           поселения «Верхне-Куэнгинское»-                              С.В.Добрынин</w:t>
      </w:r>
    </w:p>
    <w:p w:rsidR="00206378" w:rsidRPr="004D7A24" w:rsidRDefault="00206378" w:rsidP="00473A59">
      <w:pPr>
        <w:framePr w:w="11904" w:h="1511" w:hRule="exact" w:wrap="none" w:vAnchor="page" w:hAnchor="page" w:x="120" w:y="161"/>
        <w:widowControl w:val="0"/>
        <w:tabs>
          <w:tab w:val="left" w:pos="1968"/>
        </w:tabs>
        <w:spacing w:line="322" w:lineRule="exact"/>
        <w:ind w:right="1160"/>
        <w:jc w:val="both"/>
        <w:rPr>
          <w:rFonts w:eastAsia="Times New Roman" w:cs="Times New Roman"/>
          <w:color w:val="000000"/>
          <w:sz w:val="28"/>
          <w:szCs w:val="28"/>
          <w:lang w:bidi="ru-RU"/>
        </w:rPr>
      </w:pPr>
    </w:p>
    <w:p w:rsidR="00206378" w:rsidRPr="004D7A24" w:rsidRDefault="00206378" w:rsidP="00206378">
      <w:pPr>
        <w:framePr w:w="11904" w:h="1511" w:hRule="exact" w:wrap="none" w:vAnchor="page" w:hAnchor="page" w:x="120" w:y="161"/>
        <w:widowControl w:val="0"/>
        <w:spacing w:line="280" w:lineRule="exact"/>
        <w:rPr>
          <w:rFonts w:eastAsia="Times New Roman" w:cs="Times New Roman"/>
          <w:color w:val="000000"/>
          <w:sz w:val="28"/>
          <w:szCs w:val="28"/>
          <w:lang w:bidi="ru-RU"/>
        </w:rPr>
      </w:pPr>
    </w:p>
    <w:p w:rsidR="00206378" w:rsidRPr="00473A59" w:rsidRDefault="00473A59" w:rsidP="00473A59">
      <w:pPr>
        <w:framePr w:w="11904" w:h="14662" w:hRule="exact" w:wrap="none" w:vAnchor="page" w:hAnchor="page" w:x="120" w:y="2365"/>
        <w:widowControl w:val="0"/>
        <w:spacing w:line="280" w:lineRule="exact"/>
        <w:jc w:val="both"/>
        <w:rPr>
          <w:rFonts w:eastAsia="Times New Roman" w:cs="Times New Roman"/>
          <w:color w:val="000000"/>
          <w:sz w:val="28"/>
          <w:szCs w:val="28"/>
          <w:lang w:bidi="ru-RU"/>
        </w:rPr>
      </w:pPr>
      <w:r>
        <w:rPr>
          <w:rFonts w:eastAsia="Times New Roman" w:cs="Times New Roman"/>
          <w:color w:val="000000"/>
          <w:sz w:val="28"/>
          <w:szCs w:val="28"/>
          <w:lang w:bidi="ru-RU"/>
        </w:rPr>
        <w:t xml:space="preserve"> </w:t>
      </w:r>
    </w:p>
    <w:p w:rsidR="001F6780" w:rsidRPr="001F6780" w:rsidRDefault="001F6780" w:rsidP="001F6780">
      <w:pPr>
        <w:framePr w:w="11842" w:h="16871" w:hRule="exact" w:wrap="none" w:vAnchor="page" w:hAnchor="page" w:x="169" w:y="132"/>
        <w:widowControl w:val="0"/>
        <w:ind w:right="380"/>
        <w:jc w:val="right"/>
        <w:outlineLvl w:val="1"/>
        <w:rPr>
          <w:rFonts w:eastAsia="Times New Roman" w:cs="Times New Roman"/>
          <w:bCs/>
          <w:color w:val="000000"/>
          <w:sz w:val="28"/>
          <w:szCs w:val="28"/>
          <w:lang w:bidi="ru-RU"/>
        </w:rPr>
      </w:pPr>
      <w:r w:rsidRPr="001F6780">
        <w:rPr>
          <w:rFonts w:eastAsia="Times New Roman" w:cs="Times New Roman"/>
          <w:bCs/>
          <w:color w:val="000000"/>
          <w:sz w:val="28"/>
          <w:szCs w:val="28"/>
          <w:lang w:bidi="ru-RU"/>
        </w:rPr>
        <w:t>Приложение  к решению Совета</w:t>
      </w:r>
    </w:p>
    <w:p w:rsidR="001F6780" w:rsidRDefault="001F6780" w:rsidP="001F6780">
      <w:pPr>
        <w:framePr w:w="11842" w:h="16871" w:hRule="exact" w:wrap="none" w:vAnchor="page" w:hAnchor="page" w:x="169" w:y="132"/>
        <w:widowControl w:val="0"/>
        <w:ind w:right="380"/>
        <w:jc w:val="right"/>
        <w:outlineLvl w:val="1"/>
        <w:rPr>
          <w:rFonts w:eastAsia="Times New Roman" w:cs="Times New Roman"/>
          <w:bCs/>
          <w:color w:val="000000"/>
          <w:sz w:val="28"/>
          <w:szCs w:val="28"/>
          <w:lang w:bidi="ru-RU"/>
        </w:rPr>
      </w:pPr>
      <w:r w:rsidRPr="001F6780">
        <w:rPr>
          <w:rFonts w:eastAsia="Times New Roman" w:cs="Times New Roman"/>
          <w:bCs/>
          <w:color w:val="000000"/>
          <w:sz w:val="28"/>
          <w:szCs w:val="28"/>
          <w:lang w:bidi="ru-RU"/>
        </w:rPr>
        <w:t>сельского поселения «Верхне-Куэнгинское»</w:t>
      </w:r>
    </w:p>
    <w:p w:rsidR="001F6780" w:rsidRPr="001F6780" w:rsidRDefault="001F6780" w:rsidP="001F6780">
      <w:pPr>
        <w:framePr w:w="11842" w:h="16871" w:hRule="exact" w:wrap="none" w:vAnchor="page" w:hAnchor="page" w:x="169" w:y="132"/>
        <w:widowControl w:val="0"/>
        <w:ind w:right="380"/>
        <w:jc w:val="right"/>
        <w:outlineLvl w:val="1"/>
        <w:rPr>
          <w:rFonts w:eastAsia="Times New Roman" w:cs="Times New Roman"/>
          <w:bCs/>
          <w:color w:val="000000"/>
          <w:sz w:val="28"/>
          <w:szCs w:val="28"/>
          <w:lang w:bidi="ru-RU"/>
        </w:rPr>
      </w:pPr>
      <w:r>
        <w:rPr>
          <w:rFonts w:eastAsia="Times New Roman" w:cs="Times New Roman"/>
          <w:bCs/>
          <w:color w:val="000000"/>
          <w:sz w:val="28"/>
          <w:szCs w:val="28"/>
          <w:lang w:bidi="ru-RU"/>
        </w:rPr>
        <w:t>от 10 апреля 2026 года № 41</w:t>
      </w:r>
    </w:p>
    <w:p w:rsidR="007E7FD8" w:rsidRPr="004D7A24" w:rsidRDefault="001F6780" w:rsidP="001F6780">
      <w:pPr>
        <w:framePr w:w="11842" w:h="16871" w:hRule="exact" w:wrap="none" w:vAnchor="page" w:hAnchor="page" w:x="169" w:y="132"/>
        <w:widowControl w:val="0"/>
        <w:spacing w:line="984" w:lineRule="exact"/>
        <w:ind w:right="380"/>
        <w:outlineLvl w:val="1"/>
        <w:rPr>
          <w:rFonts w:eastAsia="Times New Roman" w:cs="Times New Roman"/>
          <w:b/>
          <w:bCs/>
          <w:color w:val="000000"/>
          <w:sz w:val="28"/>
          <w:szCs w:val="28"/>
          <w:lang w:bidi="ru-RU"/>
        </w:rPr>
      </w:pPr>
      <w:r>
        <w:rPr>
          <w:rFonts w:eastAsia="Times New Roman" w:cs="Times New Roman"/>
          <w:b/>
          <w:bCs/>
          <w:color w:val="000000"/>
          <w:sz w:val="28"/>
          <w:szCs w:val="28"/>
          <w:lang w:bidi="ru-RU"/>
        </w:rPr>
        <w:t xml:space="preserve">                                                                </w:t>
      </w:r>
      <w:r w:rsidR="007E7FD8" w:rsidRPr="004D7A24">
        <w:rPr>
          <w:rFonts w:eastAsia="Times New Roman" w:cs="Times New Roman"/>
          <w:b/>
          <w:bCs/>
          <w:color w:val="000000"/>
          <w:sz w:val="28"/>
          <w:szCs w:val="28"/>
          <w:lang w:bidi="ru-RU"/>
        </w:rPr>
        <w:t>ПОЛОЖЕНИЕ</w:t>
      </w:r>
    </w:p>
    <w:p w:rsidR="007E7FD8" w:rsidRPr="004D7A24" w:rsidRDefault="007E7FD8" w:rsidP="007E7FD8">
      <w:pPr>
        <w:framePr w:w="11842" w:h="16871" w:hRule="exact" w:wrap="none" w:vAnchor="page" w:hAnchor="page" w:x="169" w:y="132"/>
        <w:widowControl w:val="0"/>
        <w:spacing w:after="596" w:line="322" w:lineRule="exact"/>
        <w:ind w:right="380"/>
        <w:jc w:val="center"/>
        <w:outlineLvl w:val="1"/>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О ПЕНСИИ ЗА ВЫСЛУГУ ЛЕТ МУНИЦИПАЛЬНЫМ СЛУЖАЩИМ</w:t>
      </w:r>
      <w:r w:rsidRPr="004D7A24">
        <w:rPr>
          <w:rFonts w:eastAsia="Times New Roman" w:cs="Times New Roman"/>
          <w:b/>
          <w:bCs/>
          <w:color w:val="000000"/>
          <w:sz w:val="28"/>
          <w:szCs w:val="28"/>
          <w:lang w:bidi="ru-RU"/>
        </w:rPr>
        <w:br/>
        <w:t>В СЕЛЬСК</w:t>
      </w:r>
      <w:r w:rsidR="00A57B00">
        <w:rPr>
          <w:rFonts w:eastAsia="Times New Roman" w:cs="Times New Roman"/>
          <w:b/>
          <w:bCs/>
          <w:color w:val="000000"/>
          <w:sz w:val="28"/>
          <w:szCs w:val="28"/>
          <w:lang w:bidi="ru-RU"/>
        </w:rPr>
        <w:t>ОМ ПОСЕЛЕНИИ «ВЕРХНЕ-КУЭНГИНСКОЕ»</w:t>
      </w:r>
    </w:p>
    <w:p w:rsidR="007E7FD8" w:rsidRPr="004D7A24" w:rsidRDefault="007E7FD8" w:rsidP="007E7FD8">
      <w:pPr>
        <w:framePr w:w="11842" w:h="16871" w:hRule="exact" w:wrap="none" w:vAnchor="page" w:hAnchor="page" w:x="169" w:y="132"/>
        <w:widowControl w:val="0"/>
        <w:spacing w:after="277" w:line="326" w:lineRule="exact"/>
        <w:ind w:left="1280" w:right="90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Настоящее Положение определяет условия предоставления права на пенсию за выслугу лет муниципальным служащим в сельском поселении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 (далее - пенсия за выслугу лет), порядок назначения и выплаты пенсии за выслугу лет.</w:t>
      </w:r>
    </w:p>
    <w:p w:rsidR="007E7FD8" w:rsidRPr="004D7A24" w:rsidRDefault="007E7FD8" w:rsidP="007E7FD8">
      <w:pPr>
        <w:framePr w:w="11842" w:h="16871" w:hRule="exact" w:wrap="none" w:vAnchor="page" w:hAnchor="page" w:x="169" w:y="132"/>
        <w:widowControl w:val="0"/>
        <w:numPr>
          <w:ilvl w:val="0"/>
          <w:numId w:val="2"/>
        </w:numPr>
        <w:tabs>
          <w:tab w:val="left" w:pos="3862"/>
        </w:tabs>
        <w:spacing w:after="309" w:line="280" w:lineRule="exact"/>
        <w:ind w:left="3540"/>
        <w:jc w:val="both"/>
        <w:outlineLvl w:val="1"/>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Условия назначения пенсии за выслугу лет</w:t>
      </w:r>
    </w:p>
    <w:p w:rsidR="007E7FD8" w:rsidRPr="004D7A24" w:rsidRDefault="007E7FD8" w:rsidP="007E7FD8">
      <w:pPr>
        <w:framePr w:w="11842" w:h="16871" w:hRule="exact" w:wrap="none" w:vAnchor="page" w:hAnchor="page" w:x="169" w:y="132"/>
        <w:widowControl w:val="0"/>
        <w:numPr>
          <w:ilvl w:val="0"/>
          <w:numId w:val="3"/>
        </w:numPr>
        <w:tabs>
          <w:tab w:val="left" w:pos="2135"/>
        </w:tabs>
        <w:spacing w:line="322" w:lineRule="exact"/>
        <w:ind w:left="1280" w:right="900" w:firstLine="56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Муниципальные служащие в сельском поселении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 (далее - муниципальные служащие) при наличии стажа муниципальной службы не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и при замещении должности</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муниципальной службы не менее 12 полных месяцев имеют право на пенсию за выслугу лет при увольнении с муниципальной службы по основаниям, предусмотренным пунктами 1-3, 7-9 статьи 77, пунктами 1-3 статьи 81, пунктом 2, 5, 7 статьи 83 Трудового кодекса Российской Федерации, (далее - Трудовой кодекс РФ), пунктом 1, 3 (в случае признания муниципального служащего недееспособным или ограниченно дееспособным решением суда, вступившим</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в законную силу, наличия заболевания, препятствующего прохождению муниципальной службы и подтвержденного заключением медицинской организации) части 1 статьи 19 Федерального закона от 2 марта 2007 года № 25-ФЗ «О муниципальной службе в Российской Федерации» (далее - Федеральный закон «О муниципальной службе в Российской федерации») (с учетом положений, предусмотренных абзацами вторым и третьим настоящего пункта).</w:t>
      </w:r>
      <w:proofErr w:type="gramEnd"/>
    </w:p>
    <w:p w:rsidR="007E7FD8" w:rsidRPr="004D7A24" w:rsidRDefault="007E7FD8" w:rsidP="007E7FD8">
      <w:pPr>
        <w:framePr w:w="11842" w:h="16871" w:hRule="exact" w:wrap="none" w:vAnchor="page" w:hAnchor="page" w:x="169" w:y="132"/>
        <w:widowControl w:val="0"/>
        <w:spacing w:line="322" w:lineRule="exact"/>
        <w:ind w:left="1280" w:right="900" w:firstLine="70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Муниципальные служащие при увольнении с муниципальной службы по основаниям, предусмотренным пунктами 1, 2 (за исключением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w:t>
      </w:r>
      <w:proofErr w:type="gramEnd"/>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875" w:h="16836" w:hRule="exact" w:wrap="none" w:vAnchor="page" w:hAnchor="page" w:x="152" w:y="167"/>
        <w:widowControl w:val="0"/>
        <w:spacing w:line="326" w:lineRule="exact"/>
        <w:ind w:left="1280" w:right="90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lastRenderedPageBreak/>
        <w:t xml:space="preserve">(советник)»), 3 (за исключением случаев, предусмотренных абзацем третьим настоящего пункта), 7 статьи 77, пунктом 3 статьи 81 Трудового кодекса РФ и пунктом 1 части 1 статьи 19 Федерального закона «О муниципальной службе в Российской Федерации», имеют право на пенсию за выслугу лет, если на момент освобождения от должности они имели право на страховую пенсию </w:t>
      </w:r>
      <w:r>
        <w:rPr>
          <w:rFonts w:eastAsia="Times New Roman" w:cs="Times New Roman"/>
          <w:color w:val="000000"/>
          <w:sz w:val="28"/>
          <w:szCs w:val="28"/>
          <w:lang w:bidi="ru-RU"/>
        </w:rPr>
        <w:t>по старости (инвалидности) в соо</w:t>
      </w:r>
      <w:r w:rsidRPr="004D7A24">
        <w:rPr>
          <w:rFonts w:eastAsia="Times New Roman" w:cs="Times New Roman"/>
          <w:color w:val="000000"/>
          <w:sz w:val="28"/>
          <w:szCs w:val="28"/>
          <w:lang w:bidi="ru-RU"/>
        </w:rPr>
        <w:t>тветствии с</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частью 1 статьи 8 и статьями 9, 30-33 Федерального закона от 28 декабря 2013 года № 400-ФЗ «О страховых пенсиях» (далее - Федеральный закон «О страховых пенсиях» и непосредственно перед увольнением замещали должности муниципальной службы не менее 12 полных месяцев.</w:t>
      </w:r>
      <w:proofErr w:type="gramEnd"/>
    </w:p>
    <w:p w:rsidR="007E7FD8" w:rsidRPr="004D7A24" w:rsidRDefault="007E7FD8" w:rsidP="007E7FD8">
      <w:pPr>
        <w:framePr w:w="11875" w:h="16836" w:hRule="exact" w:wrap="none" w:vAnchor="page" w:hAnchor="page" w:x="152" w:y="167"/>
        <w:widowControl w:val="0"/>
        <w:spacing w:line="322" w:lineRule="exact"/>
        <w:ind w:left="1260" w:right="980" w:firstLine="48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Муниципальные служащие при увольнении с муниципальной службы по основаниям, предусмотренным пунктом 3 (в связи с избранием или назначением на государственную должность Российской Федерации либо на государственную должность субъекта Российской Федерации, назначением на должность государственной службы, в связи с избранием или назначением на муниципальную должность, в связи с избранием на оплачиваемую выборную должность в органе профессионального союза, в том числе в</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пунктом 2 (в случае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пунктами 8, 9 статьи 77, пунктами 1 и 2 статьи 81 Трудового кодекса РФ, пунктами 2, 5</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7 статьи 83 Трудового кодекса РФ, пунктом 3 части 1 статьи 19 Федерального закона «О муниципальной службе в Российской Федерации» (в случае признания муниципального служащего недееспособным или ограниченно дееспособным решением суда, вступившим в законную силу, в связи с наличием заболевания, препятствующего прохождению муниципальной службы и подтвержденного заключением медицинской организации), если непосредственно перед увольнением они замещали должности муниципальной службы не менее</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одного полного месяца</w:t>
      </w:r>
      <w:proofErr w:type="gramEnd"/>
      <w:r w:rsidRPr="004D7A24">
        <w:rPr>
          <w:rFonts w:eastAsia="Times New Roman" w:cs="Times New Roman"/>
          <w:color w:val="000000"/>
          <w:sz w:val="28"/>
          <w:szCs w:val="28"/>
          <w:lang w:bidi="ru-RU"/>
        </w:rPr>
        <w:t>, при этом суммарная продолжительность замещения таких должностей составляет не менее 12 полных месяцев.</w:t>
      </w:r>
    </w:p>
    <w:p w:rsidR="007E7FD8" w:rsidRPr="004D7A24" w:rsidRDefault="007E7FD8" w:rsidP="007E7FD8">
      <w:pPr>
        <w:framePr w:w="11875" w:h="16836" w:hRule="exact" w:wrap="none" w:vAnchor="page" w:hAnchor="page" w:x="152" w:y="167"/>
        <w:widowControl w:val="0"/>
        <w:numPr>
          <w:ilvl w:val="0"/>
          <w:numId w:val="3"/>
        </w:numPr>
        <w:tabs>
          <w:tab w:val="left" w:pos="2403"/>
        </w:tabs>
        <w:spacing w:line="326" w:lineRule="exact"/>
        <w:ind w:left="1380" w:right="860" w:firstLine="680"/>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Муниципальные служащие при наличии стажа муниципальной службы не менее 25 лет и увольнении с муниципальной службы по основанию, предусмотренному подпунктом 3 статьи 77 Трудового кодекса РФ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proofErr w:type="gramEnd"/>
    </w:p>
    <w:p w:rsidR="007E7FD8" w:rsidRPr="004D7A24" w:rsidRDefault="007E7FD8" w:rsidP="007E7FD8">
      <w:pPr>
        <w:framePr w:w="11875" w:h="16836" w:hRule="exact" w:wrap="none" w:vAnchor="page" w:hAnchor="page" w:x="152" w:y="167"/>
        <w:widowControl w:val="0"/>
        <w:spacing w:line="331" w:lineRule="exact"/>
        <w:ind w:left="1380" w:right="860" w:firstLine="680"/>
        <w:rPr>
          <w:rFonts w:eastAsia="Times New Roman" w:cs="Times New Roman"/>
          <w:color w:val="000000"/>
          <w:sz w:val="28"/>
          <w:szCs w:val="28"/>
          <w:lang w:bidi="ru-RU"/>
        </w:rPr>
      </w:pPr>
      <w:r w:rsidRPr="004D7A24">
        <w:rPr>
          <w:rFonts w:eastAsia="Times New Roman" w:cs="Times New Roman"/>
          <w:color w:val="000000"/>
          <w:sz w:val="28"/>
          <w:szCs w:val="28"/>
          <w:lang w:bidi="ru-RU"/>
        </w:rPr>
        <w:t>При назначении пенсии за выслугу лет муниципальным служащим, указанным в настоящем пункте, размер ежемесячного денежного содержания пересчитывается с применением ранее проведенных индексации.</w:t>
      </w:r>
    </w:p>
    <w:p w:rsidR="007E7FD8" w:rsidRPr="004D7A24" w:rsidRDefault="007E7FD8" w:rsidP="007E7FD8">
      <w:pPr>
        <w:framePr w:w="11875" w:h="16836" w:hRule="exact" w:wrap="none" w:vAnchor="page" w:hAnchor="page" w:x="152" w:y="167"/>
        <w:widowControl w:val="0"/>
        <w:numPr>
          <w:ilvl w:val="0"/>
          <w:numId w:val="3"/>
        </w:numPr>
        <w:tabs>
          <w:tab w:val="left" w:pos="2408"/>
        </w:tabs>
        <w:spacing w:line="326" w:lineRule="exact"/>
        <w:ind w:left="1380" w:right="860" w:firstLine="680"/>
        <w:rPr>
          <w:rFonts w:eastAsia="Times New Roman" w:cs="Times New Roman"/>
          <w:color w:val="000000"/>
          <w:sz w:val="28"/>
          <w:szCs w:val="28"/>
          <w:lang w:bidi="ru-RU"/>
        </w:rPr>
      </w:pPr>
      <w:r w:rsidRPr="004D7A24">
        <w:rPr>
          <w:rFonts w:eastAsia="Times New Roman" w:cs="Times New Roman"/>
          <w:color w:val="000000"/>
          <w:sz w:val="28"/>
          <w:szCs w:val="28"/>
          <w:lang w:bidi="ru-RU"/>
        </w:rPr>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либо досрочно назначенной в соответствии с Законом</w:t>
      </w:r>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875" w:h="16801" w:hRule="exact" w:wrap="none" w:vAnchor="page" w:hAnchor="page" w:x="152" w:y="201"/>
        <w:widowControl w:val="0"/>
        <w:spacing w:line="326" w:lineRule="exact"/>
        <w:ind w:left="1220" w:right="10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lastRenderedPageBreak/>
        <w:t>Российской Федерации от 19 апреля 1991 года № 1032-1 «О занятости населения в Российской Федерации» выплачивается одновременно с ней независимо от получения накопительной пенсии в соответствии с Федеральным законом от 28 декабря 2013 года № 424-ФЗ «О накопительной пенсии».</w:t>
      </w:r>
    </w:p>
    <w:p w:rsidR="007E7FD8" w:rsidRPr="004D7A24" w:rsidRDefault="007E7FD8" w:rsidP="007E7FD8">
      <w:pPr>
        <w:framePr w:w="11875" w:h="16801" w:hRule="exact" w:wrap="none" w:vAnchor="page" w:hAnchor="page" w:x="152" w:y="201"/>
        <w:widowControl w:val="0"/>
        <w:numPr>
          <w:ilvl w:val="0"/>
          <w:numId w:val="3"/>
        </w:numPr>
        <w:tabs>
          <w:tab w:val="left" w:pos="2392"/>
        </w:tabs>
        <w:spacing w:line="326" w:lineRule="exact"/>
        <w:ind w:left="1220" w:right="1000" w:firstLine="8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Пенсия за выслугу лет назначается к пенсии на период до наступл</w:t>
      </w:r>
      <w:r>
        <w:rPr>
          <w:rFonts w:eastAsia="Times New Roman" w:cs="Times New Roman"/>
          <w:color w:val="000000"/>
          <w:sz w:val="28"/>
          <w:szCs w:val="28"/>
          <w:lang w:bidi="ru-RU"/>
        </w:rPr>
        <w:t xml:space="preserve">ения возраста, дающего право на </w:t>
      </w:r>
      <w:r w:rsidRPr="004D7A24">
        <w:rPr>
          <w:rFonts w:eastAsia="Times New Roman" w:cs="Times New Roman"/>
          <w:color w:val="000000"/>
          <w:sz w:val="28"/>
          <w:szCs w:val="28"/>
          <w:lang w:bidi="ru-RU"/>
        </w:rPr>
        <w:t>страховую пенсию по старости в соответствии с Федеральным законом от 19 апреля 1991 года № 1032-1 «О занятости населения в Российской Федерации».</w:t>
      </w:r>
    </w:p>
    <w:p w:rsidR="007E7FD8" w:rsidRPr="004D7A24" w:rsidRDefault="007E7FD8" w:rsidP="007E7FD8">
      <w:pPr>
        <w:framePr w:w="11875" w:h="16801" w:hRule="exact" w:wrap="none" w:vAnchor="page" w:hAnchor="page" w:x="152" w:y="201"/>
        <w:widowControl w:val="0"/>
        <w:numPr>
          <w:ilvl w:val="0"/>
          <w:numId w:val="3"/>
        </w:numPr>
        <w:tabs>
          <w:tab w:val="left" w:pos="2266"/>
        </w:tabs>
        <w:spacing w:line="322" w:lineRule="exact"/>
        <w:ind w:left="1220" w:right="1000" w:firstLine="6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Пенсия за выслугу лет не выплачивается в период замещения должностей в органах государственной власти, иных государственных органах и органах местного самоуправления муниципальных образований.</w:t>
      </w:r>
    </w:p>
    <w:p w:rsidR="007E7FD8" w:rsidRPr="004D7A24" w:rsidRDefault="007E7FD8" w:rsidP="007E7FD8">
      <w:pPr>
        <w:framePr w:w="11875" w:h="16801" w:hRule="exact" w:wrap="none" w:vAnchor="page" w:hAnchor="page" w:x="152" w:y="201"/>
        <w:widowControl w:val="0"/>
        <w:numPr>
          <w:ilvl w:val="0"/>
          <w:numId w:val="3"/>
        </w:numPr>
        <w:tabs>
          <w:tab w:val="left" w:pos="2266"/>
        </w:tabs>
        <w:spacing w:line="322" w:lineRule="exact"/>
        <w:ind w:left="1220" w:right="1000" w:firstLine="66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Пенсия за выслугу лет не назначается лицам, которым в соответствии с законодательством Российской Федерации и Забайкальского края, либо в соответствии с нормативными правовыми актами органа местного самоуправления муниципальных образований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виде</w:t>
      </w:r>
      <w:proofErr w:type="gramEnd"/>
      <w:r w:rsidRPr="004D7A24">
        <w:rPr>
          <w:rFonts w:eastAsia="Times New Roman" w:cs="Times New Roman"/>
          <w:color w:val="000000"/>
          <w:sz w:val="28"/>
          <w:szCs w:val="28"/>
          <w:lang w:bidi="ru-RU"/>
        </w:rPr>
        <w:t xml:space="preserve"> ежемесячной денежной выплаты в соответствии с федеральными законами и законами края.</w:t>
      </w:r>
    </w:p>
    <w:p w:rsidR="007E7FD8" w:rsidRPr="004D7A24" w:rsidRDefault="007E7FD8" w:rsidP="007E7FD8">
      <w:pPr>
        <w:framePr w:w="11875" w:h="16801" w:hRule="exact" w:wrap="none" w:vAnchor="page" w:hAnchor="page" w:x="152" w:y="201"/>
        <w:widowControl w:val="0"/>
        <w:numPr>
          <w:ilvl w:val="0"/>
          <w:numId w:val="3"/>
        </w:numPr>
        <w:tabs>
          <w:tab w:val="left" w:pos="2266"/>
        </w:tabs>
        <w:spacing w:after="293" w:line="346" w:lineRule="exact"/>
        <w:ind w:left="1220" w:right="1000" w:firstLine="6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Финансирование пенсии за выслугу лет производится за счет средств бюджета сельского поселения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w:t>
      </w:r>
    </w:p>
    <w:p w:rsidR="007E7FD8" w:rsidRPr="004D7A24" w:rsidRDefault="007E7FD8" w:rsidP="007E7FD8">
      <w:pPr>
        <w:framePr w:w="11875" w:h="16801" w:hRule="exact" w:wrap="none" w:vAnchor="page" w:hAnchor="page" w:x="152" w:y="201"/>
        <w:widowControl w:val="0"/>
        <w:numPr>
          <w:ilvl w:val="0"/>
          <w:numId w:val="2"/>
        </w:numPr>
        <w:tabs>
          <w:tab w:val="left" w:pos="4592"/>
        </w:tabs>
        <w:spacing w:after="266" w:line="280" w:lineRule="exact"/>
        <w:ind w:left="4260"/>
        <w:jc w:val="both"/>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Размеры пенсии за выслугу лет</w:t>
      </w:r>
    </w:p>
    <w:p w:rsidR="007E7FD8" w:rsidRPr="004D7A24" w:rsidRDefault="007E7FD8" w:rsidP="007E7FD8">
      <w:pPr>
        <w:framePr w:w="11875" w:h="16801" w:hRule="exact" w:wrap="none" w:vAnchor="page" w:hAnchor="page" w:x="152" w:y="201"/>
        <w:widowControl w:val="0"/>
        <w:numPr>
          <w:ilvl w:val="0"/>
          <w:numId w:val="3"/>
        </w:numPr>
        <w:tabs>
          <w:tab w:val="left" w:pos="2118"/>
        </w:tabs>
        <w:spacing w:line="326" w:lineRule="exact"/>
        <w:ind w:left="1220" w:right="1000" w:firstLine="54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Муниципальным служащим назначается пенсия за выслугу лет при наличии стажа муниципальной службы не менее стажа,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в размере 45 процентов от среднемесячного денежного содержания муниципального служащего за вычетом страховой пенсии по старости (инвалидности), фиксированной выплаты к</w:t>
      </w:r>
      <w:proofErr w:type="gramEnd"/>
      <w:r w:rsidRPr="004D7A24">
        <w:rPr>
          <w:rFonts w:eastAsia="Times New Roman" w:cs="Times New Roman"/>
          <w:color w:val="000000"/>
          <w:sz w:val="28"/>
          <w:szCs w:val="28"/>
          <w:lang w:bidi="ru-RU"/>
        </w:rPr>
        <w:t xml:space="preserve"> страховой пенсии и повышении фиксированной выплаты к страховой пенсии, установленных в соответствии с Федеральным законом «О страховых пенсиях» на момент вынесения решения о назначении пенсии за выслугу лет». За </w:t>
      </w:r>
      <w:proofErr w:type="gramStart"/>
      <w:r w:rsidRPr="004D7A24">
        <w:rPr>
          <w:rFonts w:eastAsia="Times New Roman" w:cs="Times New Roman"/>
          <w:color w:val="000000"/>
          <w:sz w:val="28"/>
          <w:szCs w:val="28"/>
          <w:lang w:bidi="ru-RU"/>
        </w:rPr>
        <w:t>каждый полный год</w:t>
      </w:r>
      <w:proofErr w:type="gramEnd"/>
      <w:r w:rsidRPr="004D7A24">
        <w:rPr>
          <w:rFonts w:eastAsia="Times New Roman" w:cs="Times New Roman"/>
          <w:color w:val="000000"/>
          <w:sz w:val="28"/>
          <w:szCs w:val="28"/>
          <w:lang w:bidi="ru-RU"/>
        </w:rPr>
        <w:t xml:space="preserve"> стажа муниципальной службы сверх указанного стажа пенсия за выслугу лет увеличивается на 3 процента от среднемесячного денежного содержания. При этом размер пенсии за выслугу лет не может превышать 75 процентов от среднемесячного денежного содержания.</w:t>
      </w:r>
    </w:p>
    <w:p w:rsidR="007E7FD8" w:rsidRPr="004D7A24" w:rsidRDefault="007E7FD8" w:rsidP="007E7FD8">
      <w:pPr>
        <w:framePr w:w="11875" w:h="16801" w:hRule="exact" w:wrap="none" w:vAnchor="page" w:hAnchor="page" w:x="152" w:y="201"/>
        <w:widowControl w:val="0"/>
        <w:numPr>
          <w:ilvl w:val="0"/>
          <w:numId w:val="3"/>
        </w:numPr>
        <w:tabs>
          <w:tab w:val="left" w:pos="2266"/>
        </w:tabs>
        <w:spacing w:line="326" w:lineRule="exact"/>
        <w:ind w:left="1220" w:right="1000" w:firstLine="66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Расчет среднемесячного денежного содержания производится за последние полные 12 месяцев муниципальной службы, предшествующих, по выбору лица, обратившегося за установлением пенсии за выслугу лет, дню ее прекращения либо дню достижения возраста, дающего право на страховую пенсию по старости в соответствии с частью 1 статьи 8 и статьями 30-33</w:t>
      </w:r>
      <w:proofErr w:type="gramEnd"/>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875" w:h="16830" w:hRule="exact" w:wrap="none" w:vAnchor="page" w:hAnchor="page" w:x="152" w:y="173"/>
        <w:widowControl w:val="0"/>
        <w:spacing w:line="326" w:lineRule="exact"/>
        <w:ind w:left="1340" w:right="9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lastRenderedPageBreak/>
        <w:t>Федерального закона «О страховых пенсиях» (дававшего право на трудовую пенсию по старости в соответствии с Федеральным законом от 17 декабря 2001 года № 173-ФЗ «О трудовых пенсиях в Российской Федерации»), включая начисление надбавок за работу в местностях с особыми климатическими условиями.</w:t>
      </w:r>
    </w:p>
    <w:p w:rsidR="007E7FD8" w:rsidRPr="004D7A24" w:rsidRDefault="007E7FD8" w:rsidP="007E7FD8">
      <w:pPr>
        <w:framePr w:w="11875" w:h="16830" w:hRule="exact" w:wrap="none" w:vAnchor="page" w:hAnchor="page" w:x="152" w:y="173"/>
        <w:widowControl w:val="0"/>
        <w:spacing w:line="326" w:lineRule="exact"/>
        <w:ind w:left="1340" w:right="90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 xml:space="preserve">При исчислении среднемесячного денежного содержания из расчетного периода исключаются время нахождения муниципального служащего в отпусках без сохранения денежного содержания, по беременности и родам, по уходу за ребенком до </w:t>
      </w:r>
      <w:proofErr w:type="gramStart"/>
      <w:r w:rsidRPr="004D7A24">
        <w:rPr>
          <w:rFonts w:eastAsia="Times New Roman" w:cs="Times New Roman"/>
          <w:color w:val="000000"/>
          <w:sz w:val="28"/>
          <w:szCs w:val="28"/>
          <w:lang w:bidi="ru-RU"/>
        </w:rPr>
        <w:t>достижения</w:t>
      </w:r>
      <w:proofErr w:type="gramEnd"/>
      <w:r w:rsidRPr="004D7A24">
        <w:rPr>
          <w:rFonts w:eastAsia="Times New Roman" w:cs="Times New Roman"/>
          <w:color w:val="000000"/>
          <w:sz w:val="28"/>
          <w:szCs w:val="28"/>
          <w:lang w:bidi="ru-RU"/>
        </w:rPr>
        <w:t xml:space="preserve"> им установленного законом возраста, а также период временной нетрудоспособности. Начисленные за это время суммы соответствующих пособий не учитываются.</w:t>
      </w:r>
    </w:p>
    <w:p w:rsidR="007E7FD8" w:rsidRPr="004D7A24" w:rsidRDefault="007E7FD8" w:rsidP="007E7FD8">
      <w:pPr>
        <w:framePr w:w="11875" w:h="16830" w:hRule="exact" w:wrap="none" w:vAnchor="page" w:hAnchor="page" w:x="152" w:y="173"/>
        <w:widowControl w:val="0"/>
        <w:spacing w:line="326" w:lineRule="exact"/>
        <w:ind w:left="1340" w:right="900" w:firstLine="74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Размер среднемесячного денежного содержания при отсутствии в расчетном периоде исключаемых из него в соответствии с абзацем вторым настоящего пункта времени нахождения муниципального служащего в соответствующих отпусках и периода временной нетрудоспособности определяется путем деления общей суммы денежного содержания начисленного в расчетном периоде, на 12.</w:t>
      </w:r>
      <w:proofErr w:type="gramEnd"/>
    </w:p>
    <w:p w:rsidR="007E7FD8" w:rsidRPr="004D7A24" w:rsidRDefault="007E7FD8" w:rsidP="007E7FD8">
      <w:pPr>
        <w:framePr w:w="11875" w:h="16830" w:hRule="exact" w:wrap="none" w:vAnchor="page" w:hAnchor="page" w:x="152" w:y="173"/>
        <w:widowControl w:val="0"/>
        <w:spacing w:line="326" w:lineRule="exact"/>
        <w:ind w:left="1340" w:right="900" w:firstLine="74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В случае если из расчетного периода исключаются в соответствии с абзацем вторым настоящего пункта время нахождения муниципального служащего в соответствующих отпусках и период временной нетрудоспособности размер среднемесячного денежного содержания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w:t>
      </w:r>
      <w:proofErr w:type="gramEnd"/>
    </w:p>
    <w:p w:rsidR="007E7FD8" w:rsidRPr="004D7A24" w:rsidRDefault="007E7FD8" w:rsidP="007E7FD8">
      <w:pPr>
        <w:framePr w:w="11875" w:h="16830" w:hRule="exact" w:wrap="none" w:vAnchor="page" w:hAnchor="page" w:x="152" w:y="173"/>
        <w:widowControl w:val="0"/>
        <w:numPr>
          <w:ilvl w:val="0"/>
          <w:numId w:val="3"/>
        </w:numPr>
        <w:tabs>
          <w:tab w:val="left" w:pos="2590"/>
        </w:tabs>
        <w:spacing w:after="333" w:line="322" w:lineRule="exact"/>
        <w:ind w:left="1340" w:right="900" w:firstLine="74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Забайкальского края по соответствующей должности государственной гражданской службы субъекта Забайкальского края и не может быть ниже фиксированной выплаты к страховой пенсии по старости, установленной частью 1 статьи 16 Федерального закона «О страховых пенсиях» с учетом районного коэффициента, действующего на соответствующей территории Забайкальского края в</w:t>
      </w:r>
      <w:proofErr w:type="gramEnd"/>
      <w:r w:rsidRPr="004D7A24">
        <w:rPr>
          <w:rFonts w:eastAsia="Times New Roman" w:cs="Times New Roman"/>
          <w:color w:val="000000"/>
          <w:sz w:val="28"/>
          <w:szCs w:val="28"/>
          <w:lang w:bidi="ru-RU"/>
        </w:rPr>
        <w:t xml:space="preserve"> </w:t>
      </w:r>
      <w:proofErr w:type="gramStart"/>
      <w:r w:rsidRPr="004D7A24">
        <w:rPr>
          <w:rFonts w:eastAsia="Times New Roman" w:cs="Times New Roman"/>
          <w:color w:val="000000"/>
          <w:sz w:val="28"/>
          <w:szCs w:val="28"/>
          <w:lang w:bidi="ru-RU"/>
        </w:rPr>
        <w:t>соответствии</w:t>
      </w:r>
      <w:proofErr w:type="gramEnd"/>
      <w:r w:rsidRPr="004D7A24">
        <w:rPr>
          <w:rFonts w:eastAsia="Times New Roman" w:cs="Times New Roman"/>
          <w:color w:val="000000"/>
          <w:sz w:val="28"/>
          <w:szCs w:val="28"/>
          <w:lang w:bidi="ru-RU"/>
        </w:rPr>
        <w:t xml:space="preserve"> с федеральным и краевым законодательством.</w:t>
      </w:r>
    </w:p>
    <w:p w:rsidR="007E7FD8" w:rsidRPr="004D7A24" w:rsidRDefault="007E7FD8" w:rsidP="007E7FD8">
      <w:pPr>
        <w:framePr w:w="11875" w:h="16830" w:hRule="exact" w:wrap="none" w:vAnchor="page" w:hAnchor="page" w:x="152" w:y="173"/>
        <w:widowControl w:val="0"/>
        <w:numPr>
          <w:ilvl w:val="0"/>
          <w:numId w:val="2"/>
        </w:numPr>
        <w:tabs>
          <w:tab w:val="left" w:pos="4837"/>
        </w:tabs>
        <w:spacing w:after="225" w:line="280" w:lineRule="exact"/>
        <w:ind w:left="4500"/>
        <w:jc w:val="both"/>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Стаж муниципальной службы</w:t>
      </w:r>
    </w:p>
    <w:p w:rsidR="007E7FD8" w:rsidRPr="004D7A24" w:rsidRDefault="007E7FD8" w:rsidP="007E7FD8">
      <w:pPr>
        <w:framePr w:w="11875" w:h="16830" w:hRule="exact" w:wrap="none" w:vAnchor="page" w:hAnchor="page" w:x="152" w:y="173"/>
        <w:widowControl w:val="0"/>
        <w:numPr>
          <w:ilvl w:val="0"/>
          <w:numId w:val="3"/>
        </w:numPr>
        <w:tabs>
          <w:tab w:val="left" w:pos="2590"/>
        </w:tabs>
        <w:spacing w:after="337" w:line="326" w:lineRule="exact"/>
        <w:ind w:left="1340" w:right="90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Стаж муниципальной службы для назначения пенсии за выслугу лет муниципальным служащим устанавливается в соответствии с Законом Забайкальского края «О стаже муниципальной службе в Забайкальском крае».</w:t>
      </w:r>
    </w:p>
    <w:p w:rsidR="007E7FD8" w:rsidRPr="004D7A24" w:rsidRDefault="007E7FD8" w:rsidP="007E7FD8">
      <w:pPr>
        <w:framePr w:w="11875" w:h="16830" w:hRule="exact" w:wrap="none" w:vAnchor="page" w:hAnchor="page" w:x="152" w:y="173"/>
        <w:widowControl w:val="0"/>
        <w:numPr>
          <w:ilvl w:val="0"/>
          <w:numId w:val="2"/>
        </w:numPr>
        <w:tabs>
          <w:tab w:val="left" w:pos="3872"/>
        </w:tabs>
        <w:spacing w:after="265" w:line="280" w:lineRule="exact"/>
        <w:ind w:left="3540"/>
        <w:jc w:val="both"/>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Назначение и выплата пенсии за выслугу лет</w:t>
      </w:r>
    </w:p>
    <w:p w:rsidR="007E7FD8" w:rsidRPr="004D7A24" w:rsidRDefault="007E7FD8" w:rsidP="007E7FD8">
      <w:pPr>
        <w:framePr w:w="11875" w:h="16830" w:hRule="exact" w:wrap="none" w:vAnchor="page" w:hAnchor="page" w:x="152" w:y="173"/>
        <w:widowControl w:val="0"/>
        <w:numPr>
          <w:ilvl w:val="0"/>
          <w:numId w:val="3"/>
        </w:numPr>
        <w:tabs>
          <w:tab w:val="left" w:pos="2590"/>
        </w:tabs>
        <w:spacing w:line="331" w:lineRule="exact"/>
        <w:ind w:left="1340" w:right="90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 xml:space="preserve">Гражданин, замещавший должность муниципальной службы, имеющий право в соответствии с настоящим Положением на пенсию </w:t>
      </w:r>
      <w:proofErr w:type="gramStart"/>
      <w:r w:rsidRPr="004D7A24">
        <w:rPr>
          <w:rFonts w:eastAsia="Times New Roman" w:cs="Times New Roman"/>
          <w:color w:val="000000"/>
          <w:sz w:val="28"/>
          <w:szCs w:val="28"/>
          <w:lang w:bidi="ru-RU"/>
        </w:rPr>
        <w:t>за</w:t>
      </w:r>
      <w:proofErr w:type="gramEnd"/>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842" w:h="16805" w:hRule="exact" w:wrap="none" w:vAnchor="page" w:hAnchor="page" w:x="169" w:y="200"/>
        <w:widowControl w:val="0"/>
        <w:spacing w:line="317" w:lineRule="exact"/>
        <w:ind w:left="1320" w:right="860"/>
        <w:rPr>
          <w:rFonts w:eastAsia="Times New Roman" w:cs="Times New Roman"/>
          <w:color w:val="000000"/>
          <w:sz w:val="28"/>
          <w:szCs w:val="28"/>
          <w:lang w:bidi="ru-RU"/>
        </w:rPr>
      </w:pPr>
      <w:r w:rsidRPr="004D7A24">
        <w:rPr>
          <w:rFonts w:eastAsia="Times New Roman" w:cs="Times New Roman"/>
          <w:color w:val="000000"/>
          <w:sz w:val="28"/>
          <w:szCs w:val="28"/>
          <w:lang w:bidi="ru-RU"/>
        </w:rPr>
        <w:lastRenderedPageBreak/>
        <w:t>выслугу лет (далее - заявитель), представляет в администрацию сельского поселения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 следующие документы:</w:t>
      </w:r>
    </w:p>
    <w:p w:rsidR="007E7FD8" w:rsidRPr="004D7A24" w:rsidRDefault="007E7FD8" w:rsidP="007E7FD8">
      <w:pPr>
        <w:framePr w:w="11842" w:h="16805" w:hRule="exact" w:wrap="none" w:vAnchor="page" w:hAnchor="page" w:x="169" w:y="200"/>
        <w:widowControl w:val="0"/>
        <w:numPr>
          <w:ilvl w:val="1"/>
          <w:numId w:val="3"/>
        </w:numPr>
        <w:tabs>
          <w:tab w:val="left" w:pos="2703"/>
        </w:tabs>
        <w:spacing w:line="317"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заявление на имя главы сельского поселения «Верхне-Куэ</w:t>
      </w:r>
      <w:r w:rsidR="00617C3D">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 о назначении пенсии за выслугу лет по форме согласно приложению № 1 к настоящему Положению;</w:t>
      </w:r>
    </w:p>
    <w:p w:rsidR="007E7FD8" w:rsidRPr="004D7A24" w:rsidRDefault="007E7FD8" w:rsidP="007E7FD8">
      <w:pPr>
        <w:framePr w:w="11842" w:h="16805" w:hRule="exact" w:wrap="none" w:vAnchor="page" w:hAnchor="page" w:x="169" w:y="200"/>
        <w:widowControl w:val="0"/>
        <w:numPr>
          <w:ilvl w:val="1"/>
          <w:numId w:val="3"/>
        </w:numPr>
        <w:tabs>
          <w:tab w:val="left" w:pos="2703"/>
        </w:tabs>
        <w:spacing w:line="317"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справку о размере среднемесячного денежного содержания лица, замещавшего должность муниципальной службы для установления пенсии за выслугу лет по форме согласно приложению № 2 к настоящему Порядку;</w:t>
      </w:r>
    </w:p>
    <w:p w:rsidR="007E7FD8" w:rsidRPr="004D7A24" w:rsidRDefault="007E7FD8" w:rsidP="007E7FD8">
      <w:pPr>
        <w:framePr w:w="11842" w:h="16805" w:hRule="exact" w:wrap="none" w:vAnchor="page" w:hAnchor="page" w:x="169" w:y="200"/>
        <w:widowControl w:val="0"/>
        <w:numPr>
          <w:ilvl w:val="1"/>
          <w:numId w:val="3"/>
        </w:numPr>
        <w:tabs>
          <w:tab w:val="left" w:pos="2714"/>
        </w:tabs>
        <w:spacing w:line="317" w:lineRule="exact"/>
        <w:ind w:left="132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копию трудовой книжки;</w:t>
      </w:r>
    </w:p>
    <w:p w:rsidR="007E7FD8" w:rsidRPr="004D7A24" w:rsidRDefault="007E7FD8" w:rsidP="007E7FD8">
      <w:pPr>
        <w:framePr w:w="11842" w:h="16805" w:hRule="exact" w:wrap="none" w:vAnchor="page" w:hAnchor="page" w:x="169" w:y="200"/>
        <w:widowControl w:val="0"/>
        <w:numPr>
          <w:ilvl w:val="1"/>
          <w:numId w:val="3"/>
        </w:numPr>
        <w:tabs>
          <w:tab w:val="left" w:pos="2714"/>
        </w:tabs>
        <w:spacing w:line="317" w:lineRule="exact"/>
        <w:ind w:left="132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копия пенсионного удостоверения;</w:t>
      </w:r>
    </w:p>
    <w:p w:rsidR="007E7FD8" w:rsidRPr="004D7A24" w:rsidRDefault="007E7FD8" w:rsidP="007E7FD8">
      <w:pPr>
        <w:framePr w:w="11842" w:h="16805" w:hRule="exact" w:wrap="none" w:vAnchor="page" w:hAnchor="page" w:x="169" w:y="200"/>
        <w:widowControl w:val="0"/>
        <w:numPr>
          <w:ilvl w:val="1"/>
          <w:numId w:val="3"/>
        </w:numPr>
        <w:tabs>
          <w:tab w:val="left" w:pos="2703"/>
        </w:tabs>
        <w:spacing w:line="317"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копия военного билета (в случае, если гражданин находился на военной службе)</w:t>
      </w:r>
    </w:p>
    <w:p w:rsidR="007E7FD8" w:rsidRPr="004D7A24" w:rsidRDefault="007E7FD8" w:rsidP="007E7FD8">
      <w:pPr>
        <w:framePr w:w="11842" w:h="16805" w:hRule="exact" w:wrap="none" w:vAnchor="page" w:hAnchor="page" w:x="169" w:y="200"/>
        <w:widowControl w:val="0"/>
        <w:numPr>
          <w:ilvl w:val="1"/>
          <w:numId w:val="3"/>
        </w:numPr>
        <w:tabs>
          <w:tab w:val="left" w:pos="2708"/>
        </w:tabs>
        <w:spacing w:line="322"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справка из Отделения Пенсионного фонда Российской Федерации (государственного учреждения) по месту жительства о размере выплачиваемой страховой пенсии по старости (инвалидности).</w:t>
      </w:r>
    </w:p>
    <w:p w:rsidR="007E7FD8" w:rsidRPr="004D7A24" w:rsidRDefault="007E7FD8" w:rsidP="007E7FD8">
      <w:pPr>
        <w:framePr w:w="11842" w:h="16805" w:hRule="exact" w:wrap="none" w:vAnchor="page" w:hAnchor="page" w:x="169" w:y="200"/>
        <w:widowControl w:val="0"/>
        <w:numPr>
          <w:ilvl w:val="0"/>
          <w:numId w:val="3"/>
        </w:numPr>
        <w:tabs>
          <w:tab w:val="left" w:pos="2502"/>
        </w:tabs>
        <w:spacing w:line="322"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Заявление и документы могут быть представлены лично либо направлены по почте. Копии документов должны быть заверены нотариально, либо органом местного самоуправления, из которого гражданин был уволен на пенсию, либо органом, выдавшим документ, либо специалистом администрации сельского поселения «Верхне-Куэ</w:t>
      </w:r>
      <w:r>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 принявшим документы после проверки их соответствия оригиналам.</w:t>
      </w:r>
    </w:p>
    <w:p w:rsidR="007E7FD8" w:rsidRPr="004D7A24" w:rsidRDefault="007E7FD8" w:rsidP="007E7FD8">
      <w:pPr>
        <w:framePr w:w="11842" w:h="16805" w:hRule="exact" w:wrap="none" w:vAnchor="page" w:hAnchor="page" w:x="169" w:y="200"/>
        <w:widowControl w:val="0"/>
        <w:numPr>
          <w:ilvl w:val="0"/>
          <w:numId w:val="3"/>
        </w:numPr>
        <w:tabs>
          <w:tab w:val="left" w:pos="2502"/>
        </w:tabs>
        <w:spacing w:line="322" w:lineRule="exact"/>
        <w:ind w:left="1320" w:right="860" w:firstLine="74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Документы, предусмотренные подпунктами 14.3, 14.6 пункта 14 настоящего Порядка,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муниципальных образований либо подведомственных государственным органам или органам местного самоуправления организаций, уполномоченный орган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sidRPr="004D7A24">
        <w:rPr>
          <w:rFonts w:eastAsia="Times New Roman" w:cs="Times New Roman"/>
          <w:color w:val="000000"/>
          <w:sz w:val="28"/>
          <w:szCs w:val="28"/>
          <w:lang w:bidi="ru-RU"/>
        </w:rPr>
        <w:t xml:space="preserve"> Заявитель вправе представить указанные документы по собственной инициативе.</w:t>
      </w:r>
    </w:p>
    <w:p w:rsidR="007E7FD8" w:rsidRPr="004D7A24" w:rsidRDefault="007E7FD8" w:rsidP="007E7FD8">
      <w:pPr>
        <w:framePr w:w="11842" w:h="16805" w:hRule="exact" w:wrap="none" w:vAnchor="page" w:hAnchor="page" w:x="169" w:y="200"/>
        <w:widowControl w:val="0"/>
        <w:numPr>
          <w:ilvl w:val="0"/>
          <w:numId w:val="3"/>
        </w:numPr>
        <w:tabs>
          <w:tab w:val="left" w:pos="2502"/>
        </w:tabs>
        <w:spacing w:line="322"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Заявление и документы могут быть представлены в администрацию сельского поселения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 xml:space="preserve">гинское» в форме электронных документов с использованием электронных носителей и (или) </w:t>
      </w:r>
      <w:proofErr w:type="spellStart"/>
      <w:r w:rsidRPr="004D7A24">
        <w:rPr>
          <w:rFonts w:eastAsia="Times New Roman" w:cs="Times New Roman"/>
          <w:color w:val="000000"/>
          <w:sz w:val="28"/>
          <w:szCs w:val="28"/>
          <w:lang w:bidi="ru-RU"/>
        </w:rPr>
        <w:t>информационнотелекоммуникационных</w:t>
      </w:r>
      <w:proofErr w:type="spellEnd"/>
      <w:r w:rsidRPr="004D7A24">
        <w:rPr>
          <w:rFonts w:eastAsia="Times New Roman" w:cs="Times New Roman"/>
          <w:color w:val="000000"/>
          <w:sz w:val="28"/>
          <w:szCs w:val="28"/>
          <w:lang w:bidi="ru-RU"/>
        </w:rPr>
        <w:t xml:space="preserve"> сетей общего пользования, включая </w:t>
      </w:r>
      <w:proofErr w:type="spellStart"/>
      <w:r w:rsidRPr="004D7A24">
        <w:rPr>
          <w:rFonts w:eastAsia="Times New Roman" w:cs="Times New Roman"/>
          <w:color w:val="000000"/>
          <w:sz w:val="28"/>
          <w:szCs w:val="28"/>
          <w:lang w:bidi="ru-RU"/>
        </w:rPr>
        <w:t>информационнотелекоммуникационную</w:t>
      </w:r>
      <w:proofErr w:type="spellEnd"/>
      <w:r w:rsidRPr="004D7A24">
        <w:rPr>
          <w:rFonts w:eastAsia="Times New Roman" w:cs="Times New Roman"/>
          <w:color w:val="000000"/>
          <w:sz w:val="28"/>
          <w:szCs w:val="28"/>
          <w:lang w:bidi="ru-RU"/>
        </w:rPr>
        <w:t xml:space="preserve"> сеть «Интернет»:</w:t>
      </w:r>
    </w:p>
    <w:p w:rsidR="007E7FD8" w:rsidRPr="004D7A24" w:rsidRDefault="007E7FD8" w:rsidP="007E7FD8">
      <w:pPr>
        <w:framePr w:w="11842" w:h="16805" w:hRule="exact" w:wrap="none" w:vAnchor="page" w:hAnchor="page" w:x="169" w:y="200"/>
        <w:widowControl w:val="0"/>
        <w:numPr>
          <w:ilvl w:val="1"/>
          <w:numId w:val="3"/>
        </w:numPr>
        <w:tabs>
          <w:tab w:val="left" w:pos="2846"/>
        </w:tabs>
        <w:spacing w:line="322"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лично или через законного представителя при посещении администрации сельского поселения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w:t>
      </w:r>
    </w:p>
    <w:p w:rsidR="007E7FD8" w:rsidRPr="004D7A24" w:rsidRDefault="007E7FD8" w:rsidP="007E7FD8">
      <w:pPr>
        <w:framePr w:w="11842" w:h="16805" w:hRule="exact" w:wrap="none" w:vAnchor="page" w:hAnchor="page" w:x="169" w:y="200"/>
        <w:widowControl w:val="0"/>
        <w:numPr>
          <w:ilvl w:val="1"/>
          <w:numId w:val="3"/>
        </w:numPr>
        <w:tabs>
          <w:tab w:val="left" w:pos="2846"/>
        </w:tabs>
        <w:spacing w:line="322"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посредством Федеральной информационной системы «Единый портал государственных и муниципальных услуг (функций)» и государственной информационной системы «Портал государственных и муниципальных услуг Забайкальского края»;</w:t>
      </w:r>
    </w:p>
    <w:p w:rsidR="007E7FD8" w:rsidRPr="004D7A24" w:rsidRDefault="007E7FD8" w:rsidP="007E7FD8">
      <w:pPr>
        <w:framePr w:w="11842" w:h="16805" w:hRule="exact" w:wrap="none" w:vAnchor="page" w:hAnchor="page" w:x="169" w:y="200"/>
        <w:widowControl w:val="0"/>
        <w:numPr>
          <w:ilvl w:val="1"/>
          <w:numId w:val="3"/>
        </w:numPr>
        <w:tabs>
          <w:tab w:val="left" w:pos="2846"/>
        </w:tabs>
        <w:spacing w:line="322" w:lineRule="exact"/>
        <w:ind w:left="1320" w:right="860" w:firstLine="7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иным способом, позволяющим передать в электронном виде заявления и иные документы.</w:t>
      </w:r>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875" w:h="16826" w:hRule="exact" w:wrap="none" w:vAnchor="page" w:hAnchor="page" w:x="152" w:y="177"/>
        <w:widowControl w:val="0"/>
        <w:spacing w:line="326"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lastRenderedPageBreak/>
        <w:t>Заявление и документы, представляемые в форме электронных документов, должны быть подписаны в соответствии с требованиями Федерального закона от 6 апреля 2011 года № 63-ФЗ «Об электронной подписи» и требованиями статьи 21.1 и статьи 21.2 Федерального закона от 27 июля 2010 года № 210-ФЗ «Об организации предоставления государственных и муниципальных услуг».</w:t>
      </w:r>
    </w:p>
    <w:p w:rsidR="007E7FD8" w:rsidRPr="004D7A24" w:rsidRDefault="007E7FD8" w:rsidP="007E7FD8">
      <w:pPr>
        <w:framePr w:w="11875" w:h="16826" w:hRule="exact" w:wrap="none" w:vAnchor="page" w:hAnchor="page" w:x="152" w:y="177"/>
        <w:widowControl w:val="0"/>
        <w:numPr>
          <w:ilvl w:val="0"/>
          <w:numId w:val="3"/>
        </w:numPr>
        <w:tabs>
          <w:tab w:val="left" w:pos="2401"/>
        </w:tabs>
        <w:spacing w:line="331"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Решение о назначении пенсии за выслугу лет либо об отказе в ее назначении принимается администрацией сельского поселения «</w:t>
      </w:r>
      <w:proofErr w:type="spellStart"/>
      <w:r w:rsidRPr="004D7A24">
        <w:rPr>
          <w:rFonts w:eastAsia="Times New Roman" w:cs="Times New Roman"/>
          <w:color w:val="000000"/>
          <w:sz w:val="28"/>
          <w:szCs w:val="28"/>
          <w:lang w:bidi="ru-RU"/>
        </w:rPr>
        <w:t>Верхн</w:t>
      </w:r>
      <w:proofErr w:type="gramStart"/>
      <w:r w:rsidRPr="004D7A24">
        <w:rPr>
          <w:rFonts w:eastAsia="Times New Roman" w:cs="Times New Roman"/>
          <w:color w:val="000000"/>
          <w:sz w:val="28"/>
          <w:szCs w:val="28"/>
          <w:lang w:bidi="ru-RU"/>
        </w:rPr>
        <w:t>е</w:t>
      </w:r>
      <w:proofErr w:type="spellEnd"/>
      <w:r w:rsidRPr="004D7A24">
        <w:rPr>
          <w:rFonts w:eastAsia="Times New Roman" w:cs="Times New Roman"/>
          <w:color w:val="000000"/>
          <w:sz w:val="28"/>
          <w:szCs w:val="28"/>
          <w:lang w:bidi="ru-RU"/>
        </w:rPr>
        <w:t>-</w:t>
      </w:r>
      <w:proofErr w:type="gramEnd"/>
      <w:r w:rsidRPr="004D7A24">
        <w:rPr>
          <w:rFonts w:eastAsia="Times New Roman" w:cs="Times New Roman"/>
          <w:color w:val="000000"/>
          <w:sz w:val="28"/>
          <w:szCs w:val="28"/>
          <w:lang w:bidi="ru-RU"/>
        </w:rPr>
        <w:t xml:space="preserve"> </w:t>
      </w:r>
      <w:proofErr w:type="spellStart"/>
      <w:r w:rsidRPr="004D7A24">
        <w:rPr>
          <w:rFonts w:eastAsia="Times New Roman" w:cs="Times New Roman"/>
          <w:color w:val="000000"/>
          <w:sz w:val="28"/>
          <w:szCs w:val="28"/>
          <w:lang w:bidi="ru-RU"/>
        </w:rPr>
        <w:t>Куэгинское</w:t>
      </w:r>
      <w:proofErr w:type="spellEnd"/>
      <w:r w:rsidRPr="004D7A24">
        <w:rPr>
          <w:rFonts w:eastAsia="Times New Roman" w:cs="Times New Roman"/>
          <w:color w:val="000000"/>
          <w:sz w:val="28"/>
          <w:szCs w:val="28"/>
          <w:lang w:bidi="ru-RU"/>
        </w:rPr>
        <w:t>» в течение 20 дней, о чем заявитель уведомляется в 3-хдневный срок с момента принятия решения.</w:t>
      </w:r>
    </w:p>
    <w:p w:rsidR="007E7FD8" w:rsidRPr="004D7A24" w:rsidRDefault="007E7FD8" w:rsidP="007E7FD8">
      <w:pPr>
        <w:framePr w:w="11875" w:h="16826" w:hRule="exact" w:wrap="none" w:vAnchor="page" w:hAnchor="page" w:x="152" w:y="177"/>
        <w:widowControl w:val="0"/>
        <w:spacing w:line="346"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Пенсия за выслугу лет назначается распоряжением администрации сельского поселения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w:t>
      </w:r>
    </w:p>
    <w:p w:rsidR="007E7FD8" w:rsidRPr="004D7A24" w:rsidRDefault="007E7FD8" w:rsidP="007E7FD8">
      <w:pPr>
        <w:framePr w:w="11875" w:h="16826" w:hRule="exact" w:wrap="none" w:vAnchor="page" w:hAnchor="page" w:x="152" w:y="177"/>
        <w:widowControl w:val="0"/>
        <w:numPr>
          <w:ilvl w:val="0"/>
          <w:numId w:val="3"/>
        </w:numPr>
        <w:tabs>
          <w:tab w:val="left" w:pos="2401"/>
        </w:tabs>
        <w:spacing w:line="331"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Пенсия за выслугу лет назначается к страховой пенсии по старости пожизненно, к пенсии по инвалидности - на срок назначения указанной пенсии.</w:t>
      </w:r>
    </w:p>
    <w:p w:rsidR="007E7FD8" w:rsidRPr="004D7A24" w:rsidRDefault="007E7FD8" w:rsidP="007E7FD8">
      <w:pPr>
        <w:framePr w:w="11875" w:h="16826" w:hRule="exact" w:wrap="none" w:vAnchor="page" w:hAnchor="page" w:x="152" w:y="177"/>
        <w:widowControl w:val="0"/>
        <w:spacing w:line="331"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Пенсия за выслугу лет назначается с 1-го числа месяца, в котором гражданин обратился за ней, но не ранее чем со дня возникновения на нее права.</w:t>
      </w:r>
    </w:p>
    <w:p w:rsidR="007E7FD8" w:rsidRPr="004D7A24" w:rsidRDefault="007E7FD8" w:rsidP="007E7FD8">
      <w:pPr>
        <w:framePr w:w="11875" w:h="16826" w:hRule="exact" w:wrap="none" w:vAnchor="page" w:hAnchor="page" w:x="152" w:y="177"/>
        <w:widowControl w:val="0"/>
        <w:numPr>
          <w:ilvl w:val="0"/>
          <w:numId w:val="3"/>
        </w:numPr>
        <w:tabs>
          <w:tab w:val="left" w:pos="2401"/>
        </w:tabs>
        <w:spacing w:line="350"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Выплата пенсии за выслугу лет производится один раз в месяц за предшествующий месяц.</w:t>
      </w:r>
    </w:p>
    <w:p w:rsidR="007E7FD8" w:rsidRPr="004D7A24" w:rsidRDefault="007E7FD8" w:rsidP="007E7FD8">
      <w:pPr>
        <w:framePr w:w="11875" w:h="16826" w:hRule="exact" w:wrap="none" w:vAnchor="page" w:hAnchor="page" w:x="152" w:y="177"/>
        <w:widowControl w:val="0"/>
        <w:spacing w:after="281" w:line="331"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Расходы по доставке и пересылке пенсии за выслугу лет осуществляются за счет средств бюджета сельского поселения «Верхне-Куэ</w:t>
      </w:r>
      <w:r w:rsidR="00E8133B">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w:t>
      </w:r>
    </w:p>
    <w:p w:rsidR="007E7FD8" w:rsidRPr="004D7A24" w:rsidRDefault="007E7FD8" w:rsidP="007E7FD8">
      <w:pPr>
        <w:framePr w:w="11875" w:h="16826" w:hRule="exact" w:wrap="none" w:vAnchor="page" w:hAnchor="page" w:x="152" w:y="177"/>
        <w:widowControl w:val="0"/>
        <w:numPr>
          <w:ilvl w:val="0"/>
          <w:numId w:val="2"/>
        </w:numPr>
        <w:tabs>
          <w:tab w:val="left" w:pos="4407"/>
        </w:tabs>
        <w:spacing w:after="267" w:line="280" w:lineRule="exact"/>
        <w:ind w:left="4080"/>
        <w:jc w:val="both"/>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Перерасчет пенсии за выслугу лет</w:t>
      </w:r>
    </w:p>
    <w:p w:rsidR="007E7FD8" w:rsidRPr="004D7A24" w:rsidRDefault="007E7FD8" w:rsidP="007E7FD8">
      <w:pPr>
        <w:framePr w:w="11875" w:h="16826" w:hRule="exact" w:wrap="none" w:vAnchor="page" w:hAnchor="page" w:x="152" w:y="177"/>
        <w:widowControl w:val="0"/>
        <w:numPr>
          <w:ilvl w:val="0"/>
          <w:numId w:val="3"/>
        </w:numPr>
        <w:tabs>
          <w:tab w:val="left" w:pos="2401"/>
        </w:tabs>
        <w:spacing w:line="331"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Размер пенсии за выслугу лет пересчитывается при индексации или повышении в централизованном порядке денежного содержания по соответствующей должности муниципальной службы.</w:t>
      </w:r>
    </w:p>
    <w:p w:rsidR="007E7FD8" w:rsidRPr="004D7A24" w:rsidRDefault="007E7FD8" w:rsidP="007E7FD8">
      <w:pPr>
        <w:framePr w:w="11875" w:h="16826" w:hRule="exact" w:wrap="none" w:vAnchor="page" w:hAnchor="page" w:x="152" w:y="177"/>
        <w:widowControl w:val="0"/>
        <w:spacing w:after="289" w:line="341"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Перерасчет производится администрацией сельского поселения «</w:t>
      </w:r>
      <w:proofErr w:type="spellStart"/>
      <w:r w:rsidRPr="004D7A24">
        <w:rPr>
          <w:rFonts w:eastAsia="Times New Roman" w:cs="Times New Roman"/>
          <w:color w:val="000000"/>
          <w:sz w:val="28"/>
          <w:szCs w:val="28"/>
          <w:lang w:bidi="ru-RU"/>
        </w:rPr>
        <w:t>Верхн</w:t>
      </w:r>
      <w:proofErr w:type="gramStart"/>
      <w:r w:rsidRPr="004D7A24">
        <w:rPr>
          <w:rFonts w:eastAsia="Times New Roman" w:cs="Times New Roman"/>
          <w:color w:val="000000"/>
          <w:sz w:val="28"/>
          <w:szCs w:val="28"/>
          <w:lang w:bidi="ru-RU"/>
        </w:rPr>
        <w:t>е</w:t>
      </w:r>
      <w:proofErr w:type="spellEnd"/>
      <w:r w:rsidRPr="004D7A24">
        <w:rPr>
          <w:rFonts w:eastAsia="Times New Roman" w:cs="Times New Roman"/>
          <w:color w:val="000000"/>
          <w:sz w:val="28"/>
          <w:szCs w:val="28"/>
          <w:lang w:bidi="ru-RU"/>
        </w:rPr>
        <w:t>-</w:t>
      </w:r>
      <w:proofErr w:type="gramEnd"/>
      <w:r w:rsidRPr="004D7A24">
        <w:rPr>
          <w:rFonts w:eastAsia="Times New Roman" w:cs="Times New Roman"/>
          <w:color w:val="000000"/>
          <w:sz w:val="28"/>
          <w:szCs w:val="28"/>
          <w:lang w:bidi="ru-RU"/>
        </w:rPr>
        <w:t xml:space="preserve"> </w:t>
      </w:r>
      <w:proofErr w:type="spellStart"/>
      <w:r w:rsidRPr="004D7A24">
        <w:rPr>
          <w:rFonts w:eastAsia="Times New Roman" w:cs="Times New Roman"/>
          <w:color w:val="000000"/>
          <w:sz w:val="28"/>
          <w:szCs w:val="28"/>
          <w:lang w:bidi="ru-RU"/>
        </w:rPr>
        <w:t>Куэ</w:t>
      </w:r>
      <w:r w:rsidR="00B46715">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w:t>
      </w:r>
      <w:proofErr w:type="spellEnd"/>
      <w:r w:rsidRPr="004D7A24">
        <w:rPr>
          <w:rFonts w:eastAsia="Times New Roman" w:cs="Times New Roman"/>
          <w:color w:val="000000"/>
          <w:sz w:val="28"/>
          <w:szCs w:val="28"/>
          <w:lang w:bidi="ru-RU"/>
        </w:rPr>
        <w:t>» без заявления получателя с месяца повышения ежемесячного должностного оклада.</w:t>
      </w:r>
    </w:p>
    <w:p w:rsidR="007E7FD8" w:rsidRPr="004D7A24" w:rsidRDefault="007E7FD8" w:rsidP="007E7FD8">
      <w:pPr>
        <w:framePr w:w="11875" w:h="16826" w:hRule="exact" w:wrap="none" w:vAnchor="page" w:hAnchor="page" w:x="152" w:y="177"/>
        <w:widowControl w:val="0"/>
        <w:numPr>
          <w:ilvl w:val="0"/>
          <w:numId w:val="2"/>
        </w:numPr>
        <w:tabs>
          <w:tab w:val="left" w:pos="2957"/>
        </w:tabs>
        <w:spacing w:after="273" w:line="280" w:lineRule="exact"/>
        <w:ind w:left="2620"/>
        <w:jc w:val="both"/>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Приостановление и возобновление пенсии за выслугу лет</w:t>
      </w:r>
    </w:p>
    <w:p w:rsidR="007E7FD8" w:rsidRPr="004D7A24" w:rsidRDefault="007E7FD8" w:rsidP="007E7FD8">
      <w:pPr>
        <w:framePr w:w="11875" w:h="16826" w:hRule="exact" w:wrap="none" w:vAnchor="page" w:hAnchor="page" w:x="152" w:y="177"/>
        <w:widowControl w:val="0"/>
        <w:numPr>
          <w:ilvl w:val="0"/>
          <w:numId w:val="3"/>
        </w:numPr>
        <w:tabs>
          <w:tab w:val="left" w:pos="2401"/>
        </w:tabs>
        <w:spacing w:line="341"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Приостановление и возобновление выплаты пенсии за выслугу лет производятся распоряжением администрацией сельского поселения «</w:t>
      </w:r>
      <w:proofErr w:type="spellStart"/>
      <w:r w:rsidRPr="004D7A24">
        <w:rPr>
          <w:rFonts w:eastAsia="Times New Roman" w:cs="Times New Roman"/>
          <w:color w:val="000000"/>
          <w:sz w:val="28"/>
          <w:szCs w:val="28"/>
          <w:lang w:bidi="ru-RU"/>
        </w:rPr>
        <w:t>Верхн</w:t>
      </w:r>
      <w:proofErr w:type="gramStart"/>
      <w:r w:rsidRPr="004D7A24">
        <w:rPr>
          <w:rFonts w:eastAsia="Times New Roman" w:cs="Times New Roman"/>
          <w:color w:val="000000"/>
          <w:sz w:val="28"/>
          <w:szCs w:val="28"/>
          <w:lang w:bidi="ru-RU"/>
        </w:rPr>
        <w:t>е</w:t>
      </w:r>
      <w:proofErr w:type="spellEnd"/>
      <w:r w:rsidRPr="004D7A24">
        <w:rPr>
          <w:rFonts w:eastAsia="Times New Roman" w:cs="Times New Roman"/>
          <w:color w:val="000000"/>
          <w:sz w:val="28"/>
          <w:szCs w:val="28"/>
          <w:lang w:bidi="ru-RU"/>
        </w:rPr>
        <w:t>-</w:t>
      </w:r>
      <w:proofErr w:type="gramEnd"/>
      <w:r w:rsidRPr="004D7A24">
        <w:rPr>
          <w:rFonts w:eastAsia="Times New Roman" w:cs="Times New Roman"/>
          <w:color w:val="000000"/>
          <w:sz w:val="28"/>
          <w:szCs w:val="28"/>
          <w:lang w:bidi="ru-RU"/>
        </w:rPr>
        <w:t xml:space="preserve"> </w:t>
      </w:r>
      <w:proofErr w:type="spellStart"/>
      <w:r w:rsidRPr="004D7A24">
        <w:rPr>
          <w:rFonts w:eastAsia="Times New Roman" w:cs="Times New Roman"/>
          <w:color w:val="000000"/>
          <w:sz w:val="28"/>
          <w:szCs w:val="28"/>
          <w:lang w:bidi="ru-RU"/>
        </w:rPr>
        <w:t>Куэ</w:t>
      </w:r>
      <w:r w:rsidR="00B46715">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w:t>
      </w:r>
      <w:proofErr w:type="spellEnd"/>
      <w:r w:rsidRPr="004D7A24">
        <w:rPr>
          <w:rFonts w:eastAsia="Times New Roman" w:cs="Times New Roman"/>
          <w:color w:val="000000"/>
          <w:sz w:val="28"/>
          <w:szCs w:val="28"/>
          <w:lang w:bidi="ru-RU"/>
        </w:rPr>
        <w:t>».</w:t>
      </w:r>
    </w:p>
    <w:p w:rsidR="007E7FD8" w:rsidRPr="004D7A24" w:rsidRDefault="007E7FD8" w:rsidP="007E7FD8">
      <w:pPr>
        <w:framePr w:w="11875" w:h="16826" w:hRule="exact" w:wrap="none" w:vAnchor="page" w:hAnchor="page" w:x="152" w:y="177"/>
        <w:widowControl w:val="0"/>
        <w:numPr>
          <w:ilvl w:val="0"/>
          <w:numId w:val="3"/>
        </w:numPr>
        <w:tabs>
          <w:tab w:val="left" w:pos="2401"/>
        </w:tabs>
        <w:spacing w:line="326"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При замещении лицом, получающим пенсию за выслугу лет в соответствии с настоящим Положением, должностей в органах государственной власти, иных государственных органах, органах местного самоуправления муниципальных образований выплата пенсии за выслугу лет приостанавливается с 1-го числа месяца, следующего за месяцем назначения на указанную должность.</w:t>
      </w:r>
    </w:p>
    <w:p w:rsidR="007E7FD8" w:rsidRPr="004D7A24" w:rsidRDefault="007E7FD8" w:rsidP="007E7FD8">
      <w:pPr>
        <w:framePr w:w="11875" w:h="16826" w:hRule="exact" w:wrap="none" w:vAnchor="page" w:hAnchor="page" w:x="152" w:y="177"/>
        <w:widowControl w:val="0"/>
        <w:spacing w:line="326" w:lineRule="exact"/>
        <w:ind w:left="1220" w:right="1020" w:firstLine="7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Лицо, получающее пенсию за выслугу лет, назначенное на должность в органах государственной власти, иных государственных органах, органах местного самоуправления, обязано в срок до 5 рабочих дней сообщить об этом</w:t>
      </w:r>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842" w:h="16877" w:hRule="exact" w:wrap="none" w:vAnchor="page" w:hAnchor="page" w:x="169" w:y="135"/>
        <w:widowControl w:val="0"/>
        <w:spacing w:line="355" w:lineRule="exact"/>
        <w:ind w:left="1140" w:right="1060"/>
        <w:rPr>
          <w:rFonts w:eastAsia="Times New Roman" w:cs="Times New Roman"/>
          <w:color w:val="000000"/>
          <w:sz w:val="28"/>
          <w:szCs w:val="28"/>
          <w:lang w:bidi="ru-RU"/>
        </w:rPr>
      </w:pPr>
      <w:r w:rsidRPr="004D7A24">
        <w:rPr>
          <w:rFonts w:eastAsia="Times New Roman" w:cs="Times New Roman"/>
          <w:color w:val="000000"/>
          <w:sz w:val="28"/>
          <w:szCs w:val="28"/>
          <w:lang w:bidi="ru-RU"/>
        </w:rPr>
        <w:lastRenderedPageBreak/>
        <w:t>в письменной форме в администрацию сельского поселения «</w:t>
      </w:r>
      <w:proofErr w:type="spellStart"/>
      <w:r w:rsidRPr="004D7A24">
        <w:rPr>
          <w:rFonts w:eastAsia="Times New Roman" w:cs="Times New Roman"/>
          <w:color w:val="000000"/>
          <w:sz w:val="28"/>
          <w:szCs w:val="28"/>
          <w:lang w:bidi="ru-RU"/>
        </w:rPr>
        <w:t>Верхн</w:t>
      </w:r>
      <w:proofErr w:type="gramStart"/>
      <w:r w:rsidRPr="004D7A24">
        <w:rPr>
          <w:rFonts w:eastAsia="Times New Roman" w:cs="Times New Roman"/>
          <w:color w:val="000000"/>
          <w:sz w:val="28"/>
          <w:szCs w:val="28"/>
          <w:lang w:bidi="ru-RU"/>
        </w:rPr>
        <w:t>е</w:t>
      </w:r>
      <w:proofErr w:type="spellEnd"/>
      <w:r w:rsidRPr="004D7A24">
        <w:rPr>
          <w:rFonts w:eastAsia="Times New Roman" w:cs="Times New Roman"/>
          <w:color w:val="000000"/>
          <w:sz w:val="28"/>
          <w:szCs w:val="28"/>
          <w:lang w:bidi="ru-RU"/>
        </w:rPr>
        <w:t>-</w:t>
      </w:r>
      <w:proofErr w:type="gramEnd"/>
      <w:r w:rsidRPr="004D7A24">
        <w:rPr>
          <w:rFonts w:eastAsia="Times New Roman" w:cs="Times New Roman"/>
          <w:color w:val="000000"/>
          <w:sz w:val="28"/>
          <w:szCs w:val="28"/>
          <w:lang w:bidi="ru-RU"/>
        </w:rPr>
        <w:t xml:space="preserve"> </w:t>
      </w:r>
      <w:proofErr w:type="spellStart"/>
      <w:r w:rsidRPr="004D7A24">
        <w:rPr>
          <w:rFonts w:eastAsia="Times New Roman" w:cs="Times New Roman"/>
          <w:color w:val="000000"/>
          <w:sz w:val="28"/>
          <w:szCs w:val="28"/>
          <w:lang w:bidi="ru-RU"/>
        </w:rPr>
        <w:t>Куэ</w:t>
      </w:r>
      <w:r w:rsidR="00B46715">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w:t>
      </w:r>
      <w:proofErr w:type="spellEnd"/>
      <w:r w:rsidRPr="004D7A24">
        <w:rPr>
          <w:rFonts w:eastAsia="Times New Roman" w:cs="Times New Roman"/>
          <w:color w:val="000000"/>
          <w:sz w:val="28"/>
          <w:szCs w:val="28"/>
          <w:lang w:bidi="ru-RU"/>
        </w:rPr>
        <w:t>».</w:t>
      </w:r>
    </w:p>
    <w:p w:rsidR="007E7FD8" w:rsidRPr="004D7A24" w:rsidRDefault="007E7FD8" w:rsidP="007E7FD8">
      <w:pPr>
        <w:framePr w:w="11842" w:h="16877" w:hRule="exact" w:wrap="none" w:vAnchor="page" w:hAnchor="page" w:x="169" w:y="135"/>
        <w:widowControl w:val="0"/>
        <w:spacing w:line="331" w:lineRule="exact"/>
        <w:ind w:left="1140" w:right="106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Выплата пенсии за выслугу лет приостанавливается по заявлению лица, получающего доплату к пенсии, с приложением копии решения соответствующего органа о назначении его на должность в органах государственной власти, иных государственных органах, органах местного самоуправления.</w:t>
      </w:r>
    </w:p>
    <w:p w:rsidR="007E7FD8" w:rsidRPr="004D7A24" w:rsidRDefault="007E7FD8" w:rsidP="007E7FD8">
      <w:pPr>
        <w:framePr w:w="11842" w:h="16877" w:hRule="exact" w:wrap="none" w:vAnchor="page" w:hAnchor="page" w:x="169" w:y="135"/>
        <w:widowControl w:val="0"/>
        <w:numPr>
          <w:ilvl w:val="0"/>
          <w:numId w:val="3"/>
        </w:numPr>
        <w:tabs>
          <w:tab w:val="left" w:pos="2414"/>
        </w:tabs>
        <w:spacing w:after="277" w:line="326" w:lineRule="exact"/>
        <w:ind w:left="1140" w:right="106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При последующем освобождении от должности в органах государственной власти, иных государственных органах, органах местного самоуправления выплата гражданину пенсии за выслугу лет возобновляется с 1-го числа месяца, следующего за месяцем освобождения его от занимаемой должности, по личному заявлению с приложением копии решения соответствующего органа об увольнении с занимаемой должности.</w:t>
      </w:r>
    </w:p>
    <w:p w:rsidR="007E7FD8" w:rsidRPr="004D7A24" w:rsidRDefault="007E7FD8" w:rsidP="007E7FD8">
      <w:pPr>
        <w:framePr w:w="11842" w:h="16877" w:hRule="exact" w:wrap="none" w:vAnchor="page" w:hAnchor="page" w:x="169" w:y="135"/>
        <w:widowControl w:val="0"/>
        <w:numPr>
          <w:ilvl w:val="0"/>
          <w:numId w:val="2"/>
        </w:numPr>
        <w:tabs>
          <w:tab w:val="left" w:pos="5012"/>
        </w:tabs>
        <w:spacing w:after="272" w:line="280" w:lineRule="exact"/>
        <w:ind w:left="4680"/>
        <w:jc w:val="both"/>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Переходные положения</w:t>
      </w:r>
    </w:p>
    <w:p w:rsidR="007E7FD8" w:rsidRPr="004D7A24" w:rsidRDefault="007E7FD8" w:rsidP="007E7FD8">
      <w:pPr>
        <w:framePr w:w="11842" w:h="16877" w:hRule="exact" w:wrap="none" w:vAnchor="page" w:hAnchor="page" w:x="169" w:y="135"/>
        <w:widowControl w:val="0"/>
        <w:numPr>
          <w:ilvl w:val="0"/>
          <w:numId w:val="3"/>
        </w:numPr>
        <w:tabs>
          <w:tab w:val="left" w:pos="2312"/>
        </w:tabs>
        <w:spacing w:line="331" w:lineRule="exact"/>
        <w:ind w:left="1140" w:right="106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Ранее назначенные пенсии за выслугу лет гражданам, уволенным с муниципальной службы в сельском поселении «Верхне-Куэ</w:t>
      </w:r>
      <w:r w:rsidR="00B46715">
        <w:rPr>
          <w:rFonts w:eastAsia="Times New Roman" w:cs="Times New Roman"/>
          <w:color w:val="000000"/>
          <w:sz w:val="28"/>
          <w:szCs w:val="28"/>
          <w:lang w:bidi="ru-RU"/>
        </w:rPr>
        <w:t>н</w:t>
      </w:r>
      <w:r w:rsidRPr="004D7A24">
        <w:rPr>
          <w:rFonts w:eastAsia="Times New Roman" w:cs="Times New Roman"/>
          <w:color w:val="000000"/>
          <w:sz w:val="28"/>
          <w:szCs w:val="28"/>
          <w:lang w:bidi="ru-RU"/>
        </w:rPr>
        <w:t>гинское», пересчитываются по нормам, предусмотренным настоящим Положением, без подачи ими заявлений и представления документов, подтверждающих право на указанную пенсию.</w:t>
      </w:r>
    </w:p>
    <w:p w:rsidR="007E7FD8" w:rsidRPr="004D7A24" w:rsidRDefault="007E7FD8" w:rsidP="007E7FD8">
      <w:pPr>
        <w:framePr w:w="11842" w:h="16877" w:hRule="exact" w:wrap="none" w:vAnchor="page" w:hAnchor="page" w:x="169" w:y="135"/>
        <w:widowControl w:val="0"/>
        <w:numPr>
          <w:ilvl w:val="0"/>
          <w:numId w:val="3"/>
        </w:numPr>
        <w:tabs>
          <w:tab w:val="left" w:pos="2311"/>
        </w:tabs>
        <w:spacing w:line="336" w:lineRule="exact"/>
        <w:ind w:left="1140" w:right="106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В случае если размер ранее назначенной пенсии за выслугу лет превышает размер пенсии за выслугу лет, пересчитанный в соответствии с настоящим Положением, то пенсия за выслугу лет выплачивается в прежнем более высоком размере.</w:t>
      </w:r>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842" w:h="1494" w:hRule="exact" w:wrap="none" w:vAnchor="page" w:hAnchor="page" w:x="197" w:y="137"/>
        <w:widowControl w:val="0"/>
        <w:spacing w:line="280" w:lineRule="exact"/>
        <w:ind w:left="7280"/>
        <w:rPr>
          <w:rFonts w:eastAsia="Times New Roman" w:cs="Times New Roman"/>
          <w:color w:val="000000"/>
          <w:sz w:val="28"/>
          <w:szCs w:val="28"/>
          <w:lang w:bidi="ru-RU"/>
        </w:rPr>
      </w:pPr>
      <w:r w:rsidRPr="004D7A24">
        <w:rPr>
          <w:rFonts w:eastAsia="Times New Roman" w:cs="Times New Roman"/>
          <w:color w:val="000000"/>
          <w:sz w:val="28"/>
          <w:szCs w:val="28"/>
          <w:lang w:bidi="ru-RU"/>
        </w:rPr>
        <w:lastRenderedPageBreak/>
        <w:t>ПРИЛОЖЕНИЕ № 1</w:t>
      </w:r>
    </w:p>
    <w:p w:rsidR="007E7FD8" w:rsidRPr="004D7A24" w:rsidRDefault="007E7FD8" w:rsidP="00617C3D">
      <w:pPr>
        <w:framePr w:w="11842" w:h="15041" w:hRule="exact" w:wrap="none" w:vAnchor="page" w:hAnchor="page" w:x="197" w:y="1962"/>
        <w:widowControl w:val="0"/>
        <w:ind w:left="6500" w:right="12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к Положению о пенсии за выслугу лет муниципальным служащим в сельском поселении «Верхне-Куэнгинское»</w:t>
      </w:r>
    </w:p>
    <w:p w:rsidR="007E7FD8" w:rsidRPr="004D7A24" w:rsidRDefault="007E7FD8" w:rsidP="00617C3D">
      <w:pPr>
        <w:framePr w:w="11842" w:h="15041" w:hRule="exact" w:wrap="none" w:vAnchor="page" w:hAnchor="page" w:x="197" w:y="1962"/>
        <w:widowControl w:val="0"/>
        <w:ind w:left="6500" w:right="1020"/>
        <w:jc w:val="right"/>
        <w:rPr>
          <w:rFonts w:eastAsia="Times New Roman" w:cs="Times New Roman"/>
          <w:color w:val="000000"/>
          <w:sz w:val="28"/>
          <w:szCs w:val="28"/>
          <w:lang w:bidi="ru-RU"/>
        </w:rPr>
      </w:pPr>
      <w:r w:rsidRPr="004D7A24">
        <w:rPr>
          <w:rFonts w:eastAsia="Times New Roman" w:cs="Times New Roman"/>
          <w:color w:val="000000"/>
          <w:sz w:val="28"/>
          <w:szCs w:val="28"/>
          <w:lang w:bidi="ru-RU"/>
        </w:rPr>
        <w:t>В администрацию Сельского поселения «Верхне-Куэнгинское»</w:t>
      </w:r>
    </w:p>
    <w:p w:rsidR="007E7FD8" w:rsidRPr="004D7A24" w:rsidRDefault="007E7FD8" w:rsidP="00617C3D">
      <w:pPr>
        <w:framePr w:w="11842" w:h="15041" w:hRule="exact" w:wrap="none" w:vAnchor="page" w:hAnchor="page" w:x="197" w:y="1962"/>
        <w:widowControl w:val="0"/>
        <w:tabs>
          <w:tab w:val="left" w:leader="underscore" w:pos="6521"/>
          <w:tab w:val="left" w:leader="underscore" w:pos="10820"/>
        </w:tabs>
        <w:ind w:left="54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от</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
    <w:p w:rsidR="007E7FD8" w:rsidRPr="004D7A24" w:rsidRDefault="007E7FD8" w:rsidP="00617C3D">
      <w:pPr>
        <w:framePr w:w="11842" w:h="15041" w:hRule="exact" w:wrap="none" w:vAnchor="page" w:hAnchor="page" w:x="197" w:y="1962"/>
        <w:widowControl w:val="0"/>
        <w:ind w:left="7000"/>
        <w:rPr>
          <w:rFonts w:eastAsia="Times New Roman" w:cs="Times New Roman"/>
          <w:i/>
          <w:iCs/>
          <w:color w:val="000000"/>
          <w:sz w:val="28"/>
          <w:szCs w:val="28"/>
          <w:lang w:bidi="ru-RU"/>
        </w:rPr>
      </w:pPr>
      <w:r w:rsidRPr="004D7A24">
        <w:rPr>
          <w:rFonts w:eastAsia="Times New Roman" w:cs="Times New Roman"/>
          <w:i/>
          <w:iCs/>
          <w:color w:val="000000"/>
          <w:sz w:val="28"/>
          <w:szCs w:val="28"/>
          <w:lang w:bidi="ru-RU"/>
        </w:rPr>
        <w:t>(фамилия, имя, отчество)</w:t>
      </w:r>
    </w:p>
    <w:p w:rsidR="007E7FD8" w:rsidRPr="004D7A24" w:rsidRDefault="007E7FD8" w:rsidP="00617C3D">
      <w:pPr>
        <w:framePr w:w="11842" w:h="15041" w:hRule="exact" w:wrap="none" w:vAnchor="page" w:hAnchor="page" w:x="197" w:y="1962"/>
        <w:widowControl w:val="0"/>
        <w:tabs>
          <w:tab w:val="left" w:leader="underscore" w:pos="10820"/>
        </w:tabs>
        <w:ind w:left="55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Домашний адрес (индекс)</w:t>
      </w:r>
      <w:r w:rsidRPr="004D7A24">
        <w:rPr>
          <w:rFonts w:eastAsia="Times New Roman" w:cs="Times New Roman"/>
          <w:color w:val="000000"/>
          <w:sz w:val="28"/>
          <w:szCs w:val="28"/>
          <w:lang w:bidi="ru-RU"/>
        </w:rPr>
        <w:tab/>
      </w:r>
    </w:p>
    <w:p w:rsidR="007E7FD8" w:rsidRDefault="007E7FD8" w:rsidP="00617C3D">
      <w:pPr>
        <w:framePr w:w="11842" w:h="15041" w:hRule="exact" w:wrap="none" w:vAnchor="page" w:hAnchor="page" w:x="197" w:y="1962"/>
        <w:widowControl w:val="0"/>
        <w:tabs>
          <w:tab w:val="left" w:leader="underscore" w:pos="10820"/>
        </w:tabs>
        <w:ind w:left="55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телефон</w:t>
      </w:r>
      <w:r w:rsidRPr="004D7A24">
        <w:rPr>
          <w:rFonts w:eastAsia="Times New Roman" w:cs="Times New Roman"/>
          <w:color w:val="000000"/>
          <w:sz w:val="28"/>
          <w:szCs w:val="28"/>
          <w:lang w:bidi="ru-RU"/>
        </w:rPr>
        <w:tab/>
      </w:r>
    </w:p>
    <w:p w:rsidR="00617C3D" w:rsidRPr="004D7A24" w:rsidRDefault="00617C3D" w:rsidP="00617C3D">
      <w:pPr>
        <w:framePr w:w="11842" w:h="15041" w:hRule="exact" w:wrap="none" w:vAnchor="page" w:hAnchor="page" w:x="197" w:y="1962"/>
        <w:widowControl w:val="0"/>
        <w:tabs>
          <w:tab w:val="left" w:leader="underscore" w:pos="10820"/>
        </w:tabs>
        <w:ind w:left="5560"/>
        <w:jc w:val="both"/>
        <w:rPr>
          <w:rFonts w:eastAsia="Times New Roman" w:cs="Times New Roman"/>
          <w:color w:val="000000"/>
          <w:sz w:val="28"/>
          <w:szCs w:val="28"/>
          <w:lang w:bidi="ru-RU"/>
        </w:rPr>
      </w:pPr>
    </w:p>
    <w:p w:rsidR="007E7FD8" w:rsidRPr="004D7A24" w:rsidRDefault="007E7FD8" w:rsidP="007E7FD8">
      <w:pPr>
        <w:framePr w:w="11842" w:h="15041" w:hRule="exact" w:wrap="none" w:vAnchor="page" w:hAnchor="page" w:x="197" w:y="1962"/>
        <w:widowControl w:val="0"/>
        <w:spacing w:line="280" w:lineRule="exact"/>
        <w:ind w:left="55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ЗАЯВЛЕНИЕ</w:t>
      </w:r>
    </w:p>
    <w:p w:rsidR="007E7FD8" w:rsidRPr="004D7A24" w:rsidRDefault="007E7FD8" w:rsidP="007E7FD8">
      <w:pPr>
        <w:framePr w:w="11842" w:h="15041" w:hRule="exact" w:wrap="none" w:vAnchor="page" w:hAnchor="page" w:x="197" w:y="1962"/>
        <w:widowControl w:val="0"/>
        <w:spacing w:line="322" w:lineRule="exact"/>
        <w:ind w:left="1220" w:right="1020" w:firstLine="70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 xml:space="preserve">В соответствии с Положением о пенсии за выслугу лет муниципальным служащим </w:t>
      </w:r>
      <w:r w:rsidR="00B46715">
        <w:rPr>
          <w:rFonts w:eastAsia="Times New Roman" w:cs="Times New Roman"/>
          <w:color w:val="000000"/>
          <w:sz w:val="28"/>
          <w:szCs w:val="28"/>
          <w:lang w:bidi="ru-RU"/>
        </w:rPr>
        <w:t>в сельском поселении</w:t>
      </w:r>
      <w:proofErr w:type="gramEnd"/>
      <w:r w:rsidR="00B46715">
        <w:rPr>
          <w:rFonts w:eastAsia="Times New Roman" w:cs="Times New Roman"/>
          <w:color w:val="000000"/>
          <w:sz w:val="28"/>
          <w:szCs w:val="28"/>
          <w:lang w:bidi="ru-RU"/>
        </w:rPr>
        <w:t xml:space="preserve"> «Верхне-Куэнгинское</w:t>
      </w:r>
      <w:r w:rsidRPr="004D7A24">
        <w:rPr>
          <w:rFonts w:eastAsia="Times New Roman" w:cs="Times New Roman"/>
          <w:color w:val="000000"/>
          <w:sz w:val="28"/>
          <w:szCs w:val="28"/>
          <w:lang w:bidi="ru-RU"/>
        </w:rPr>
        <w:t>» прошу назначить мне пенсию за выслугу лет.</w:t>
      </w:r>
    </w:p>
    <w:p w:rsidR="007E7FD8" w:rsidRPr="004D7A24" w:rsidRDefault="007E7FD8" w:rsidP="007E7FD8">
      <w:pPr>
        <w:framePr w:w="11842" w:h="15041" w:hRule="exact" w:wrap="none" w:vAnchor="page" w:hAnchor="page" w:x="197" w:y="1962"/>
        <w:widowControl w:val="0"/>
        <w:spacing w:line="322" w:lineRule="exact"/>
        <w:ind w:left="1220" w:right="102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Обязуюсь в срок до 5 рабочих дней сообщить в администрацию</w:t>
      </w:r>
      <w:r w:rsidR="00B46715">
        <w:rPr>
          <w:rFonts w:eastAsia="Times New Roman" w:cs="Times New Roman"/>
          <w:color w:val="000000"/>
          <w:sz w:val="28"/>
          <w:szCs w:val="28"/>
          <w:lang w:bidi="ru-RU"/>
        </w:rPr>
        <w:t xml:space="preserve"> сельского поселения «Верхне-Куэнгинское</w:t>
      </w:r>
      <w:r w:rsidRPr="004D7A24">
        <w:rPr>
          <w:rFonts w:eastAsia="Times New Roman" w:cs="Times New Roman"/>
          <w:color w:val="000000"/>
          <w:sz w:val="28"/>
          <w:szCs w:val="28"/>
          <w:lang w:bidi="ru-RU"/>
        </w:rPr>
        <w:t>» о следующих фактах:</w:t>
      </w:r>
    </w:p>
    <w:p w:rsidR="007E7FD8" w:rsidRPr="004D7A24" w:rsidRDefault="007E7FD8" w:rsidP="007E7FD8">
      <w:pPr>
        <w:framePr w:w="11842" w:h="15041" w:hRule="exact" w:wrap="none" w:vAnchor="page" w:hAnchor="page" w:x="197" w:y="1962"/>
        <w:widowControl w:val="0"/>
        <w:spacing w:line="322" w:lineRule="exact"/>
        <w:ind w:left="1220" w:right="102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замещение мною должности в органах государственной власти, иных государственных органах, органах местного самоуправления;</w:t>
      </w:r>
    </w:p>
    <w:p w:rsidR="007E7FD8" w:rsidRPr="004D7A24" w:rsidRDefault="007E7FD8" w:rsidP="007E7FD8">
      <w:pPr>
        <w:framePr w:w="11842" w:h="15041" w:hRule="exact" w:wrap="none" w:vAnchor="page" w:hAnchor="page" w:x="197" w:y="1962"/>
        <w:widowControl w:val="0"/>
        <w:spacing w:line="322" w:lineRule="exact"/>
        <w:ind w:left="1220" w:right="102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назначение мне пенсии за выслугу лет, или ежемесячного пожизненного содержания, или ежемесячного материального обеспечения, или иной выплаты к пенсии за счет средств федерального, краевого или местного бюджетов по иным основаниям;</w:t>
      </w:r>
    </w:p>
    <w:p w:rsidR="007E7FD8" w:rsidRPr="004D7A24" w:rsidRDefault="007E7FD8" w:rsidP="007E7FD8">
      <w:pPr>
        <w:framePr w:w="11842" w:h="15041" w:hRule="exact" w:wrap="none" w:vAnchor="page" w:hAnchor="page" w:x="197" w:y="1962"/>
        <w:widowControl w:val="0"/>
        <w:spacing w:after="286" w:line="280" w:lineRule="exact"/>
        <w:ind w:left="1220" w:firstLine="70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прекращение выплаты страховой пенсии по старости (инвалидности).</w:t>
      </w:r>
    </w:p>
    <w:p w:rsidR="007E7FD8" w:rsidRPr="004D7A24" w:rsidRDefault="007E7FD8" w:rsidP="007E7FD8">
      <w:pPr>
        <w:framePr w:w="11842" w:h="15041" w:hRule="exact" w:wrap="none" w:vAnchor="page" w:hAnchor="page" w:x="197" w:y="1962"/>
        <w:widowControl w:val="0"/>
        <w:tabs>
          <w:tab w:val="left" w:pos="1911"/>
          <w:tab w:val="left" w:leader="underscore" w:pos="3884"/>
          <w:tab w:val="left" w:leader="underscore" w:pos="4513"/>
          <w:tab w:val="left" w:leader="underscore" w:pos="8257"/>
        </w:tabs>
        <w:spacing w:after="682" w:line="280" w:lineRule="exact"/>
        <w:ind w:left="1220"/>
        <w:jc w:val="both"/>
        <w:rPr>
          <w:rFonts w:eastAsia="Times New Roman" w:cs="Times New Roman"/>
          <w:i/>
          <w:iCs/>
          <w:color w:val="000000"/>
          <w:sz w:val="28"/>
          <w:szCs w:val="28"/>
          <w:lang w:bidi="ru-RU"/>
        </w:rPr>
      </w:pPr>
      <w:r w:rsidRPr="004D7A24">
        <w:rPr>
          <w:rFonts w:eastAsia="Times New Roman" w:cs="Times New Roman"/>
          <w:color w:val="000000"/>
          <w:sz w:val="28"/>
          <w:szCs w:val="28"/>
          <w:lang w:bidi="ru-RU"/>
        </w:rPr>
        <w:t>«</w:t>
      </w:r>
      <w:r w:rsidRPr="004D7A24">
        <w:rPr>
          <w:rFonts w:eastAsia="Times New Roman" w:cs="Times New Roman"/>
          <w:color w:val="000000"/>
          <w:sz w:val="28"/>
          <w:szCs w:val="28"/>
          <w:lang w:bidi="ru-RU"/>
        </w:rPr>
        <w:tab/>
        <w:t>»</w:t>
      </w:r>
      <w:r w:rsidRPr="004D7A24">
        <w:rPr>
          <w:rFonts w:eastAsia="Times New Roman" w:cs="Times New Roman"/>
          <w:color w:val="000000"/>
          <w:sz w:val="28"/>
          <w:szCs w:val="28"/>
          <w:lang w:bidi="ru-RU"/>
        </w:rPr>
        <w:tab/>
        <w:t>20</w:t>
      </w:r>
      <w:r w:rsidRPr="004D7A24">
        <w:rPr>
          <w:rFonts w:eastAsia="Times New Roman" w:cs="Times New Roman"/>
          <w:color w:val="000000"/>
          <w:sz w:val="28"/>
          <w:szCs w:val="28"/>
          <w:lang w:bidi="ru-RU"/>
        </w:rPr>
        <w:tab/>
        <w:t>года</w:t>
      </w:r>
      <w:r w:rsidRPr="004D7A24">
        <w:rPr>
          <w:rFonts w:eastAsia="Times New Roman" w:cs="Times New Roman"/>
          <w:color w:val="000000"/>
          <w:sz w:val="28"/>
          <w:szCs w:val="28"/>
          <w:lang w:bidi="ru-RU"/>
        </w:rPr>
        <w:tab/>
      </w:r>
      <w:r w:rsidRPr="004D7A24">
        <w:rPr>
          <w:rFonts w:eastAsia="Times New Roman" w:cs="Times New Roman"/>
          <w:i/>
          <w:iCs/>
          <w:color w:val="000000"/>
          <w:sz w:val="28"/>
          <w:szCs w:val="28"/>
          <w:lang w:bidi="ru-RU"/>
        </w:rPr>
        <w:t>(подпись заявителя)</w:t>
      </w:r>
    </w:p>
    <w:p w:rsidR="007E7FD8" w:rsidRPr="004D7A24" w:rsidRDefault="007E7FD8" w:rsidP="007E7FD8">
      <w:pPr>
        <w:framePr w:w="11842" w:h="15041" w:hRule="exact" w:wrap="none" w:vAnchor="page" w:hAnchor="page" w:x="197" w:y="1962"/>
        <w:widowControl w:val="0"/>
        <w:tabs>
          <w:tab w:val="left" w:leader="underscore" w:pos="8713"/>
          <w:tab w:val="left" w:leader="underscore" w:pos="8846"/>
          <w:tab w:val="left" w:leader="underscore" w:pos="10820"/>
        </w:tabs>
        <w:spacing w:line="280" w:lineRule="exact"/>
        <w:ind w:left="12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Заявление зарегистрировано:</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
    <w:p w:rsidR="007E7FD8" w:rsidRPr="004D7A24" w:rsidRDefault="007E7FD8" w:rsidP="00617C3D">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617C3D">
      <w:pPr>
        <w:framePr w:w="11722" w:h="1389" w:hRule="exact" w:wrap="none" w:vAnchor="page" w:hAnchor="page" w:x="257" w:y="205"/>
        <w:widowControl w:val="0"/>
        <w:ind w:left="7280"/>
        <w:rPr>
          <w:rFonts w:eastAsia="Times New Roman" w:cs="Times New Roman"/>
          <w:color w:val="000000"/>
          <w:sz w:val="28"/>
          <w:szCs w:val="28"/>
          <w:lang w:bidi="ru-RU"/>
        </w:rPr>
      </w:pPr>
      <w:r w:rsidRPr="004D7A24">
        <w:rPr>
          <w:rFonts w:eastAsia="Times New Roman" w:cs="Times New Roman"/>
          <w:color w:val="000000"/>
          <w:sz w:val="28"/>
          <w:szCs w:val="28"/>
          <w:lang w:bidi="ru-RU"/>
        </w:rPr>
        <w:lastRenderedPageBreak/>
        <w:t>ПРИЛОЖЕНИЕ № 2</w:t>
      </w:r>
    </w:p>
    <w:p w:rsidR="007E7FD8" w:rsidRPr="004D7A24" w:rsidRDefault="007E7FD8" w:rsidP="00617C3D">
      <w:pPr>
        <w:framePr w:w="11722" w:h="15070" w:hRule="exact" w:wrap="none" w:vAnchor="page" w:hAnchor="page" w:x="257" w:y="1933"/>
        <w:widowControl w:val="0"/>
        <w:ind w:right="1060"/>
        <w:jc w:val="right"/>
        <w:rPr>
          <w:rFonts w:eastAsia="Times New Roman" w:cs="Times New Roman"/>
          <w:color w:val="000000"/>
          <w:sz w:val="28"/>
          <w:szCs w:val="28"/>
          <w:lang w:bidi="ru-RU"/>
        </w:rPr>
      </w:pPr>
      <w:r w:rsidRPr="004D7A24">
        <w:rPr>
          <w:rFonts w:eastAsia="Times New Roman" w:cs="Times New Roman"/>
          <w:color w:val="000000"/>
          <w:sz w:val="28"/>
          <w:szCs w:val="28"/>
          <w:lang w:bidi="ru-RU"/>
        </w:rPr>
        <w:t>к Положению о пенсии за выслугу</w:t>
      </w:r>
      <w:r w:rsidRPr="004D7A24">
        <w:rPr>
          <w:rFonts w:eastAsia="Times New Roman" w:cs="Times New Roman"/>
          <w:color w:val="000000"/>
          <w:sz w:val="28"/>
          <w:szCs w:val="28"/>
          <w:lang w:bidi="ru-RU"/>
        </w:rPr>
        <w:br/>
        <w:t>лет муниципальным служащим в</w:t>
      </w:r>
      <w:r w:rsidRPr="004D7A24">
        <w:rPr>
          <w:rFonts w:eastAsia="Times New Roman" w:cs="Times New Roman"/>
          <w:color w:val="000000"/>
          <w:sz w:val="28"/>
          <w:szCs w:val="28"/>
          <w:lang w:bidi="ru-RU"/>
        </w:rPr>
        <w:br/>
        <w:t>сельском поселении «Верхне-Куэнгинское»</w:t>
      </w:r>
    </w:p>
    <w:p w:rsidR="007E7FD8" w:rsidRPr="004D7A24" w:rsidRDefault="007E7FD8" w:rsidP="007E7FD8">
      <w:pPr>
        <w:framePr w:w="11722" w:h="15070" w:hRule="exact" w:wrap="none" w:vAnchor="page" w:hAnchor="page" w:x="257" w:y="1933"/>
        <w:widowControl w:val="0"/>
        <w:spacing w:after="334" w:line="130" w:lineRule="exact"/>
        <w:ind w:left="4500"/>
        <w:jc w:val="right"/>
        <w:rPr>
          <w:rFonts w:eastAsia="Times New Roman" w:cs="Times New Roman"/>
          <w:color w:val="000000"/>
          <w:sz w:val="13"/>
          <w:szCs w:val="13"/>
          <w:lang w:bidi="ru-RU"/>
        </w:rPr>
      </w:pPr>
      <w:r w:rsidRPr="004D7A24">
        <w:rPr>
          <w:rFonts w:eastAsia="Times New Roman" w:cs="Times New Roman"/>
          <w:color w:val="000000"/>
          <w:sz w:val="13"/>
          <w:szCs w:val="13"/>
          <w:lang w:bidi="ru-RU"/>
        </w:rPr>
        <w:t>V</w:t>
      </w:r>
    </w:p>
    <w:p w:rsidR="007E7FD8" w:rsidRPr="004D7A24" w:rsidRDefault="007E7FD8" w:rsidP="007E7FD8">
      <w:pPr>
        <w:framePr w:w="11722" w:h="15070" w:hRule="exact" w:wrap="none" w:vAnchor="page" w:hAnchor="page" w:x="257" w:y="1933"/>
        <w:widowControl w:val="0"/>
        <w:spacing w:line="322" w:lineRule="exact"/>
        <w:ind w:right="300"/>
        <w:jc w:val="center"/>
        <w:outlineLvl w:val="1"/>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СПРАВКА</w:t>
      </w:r>
    </w:p>
    <w:p w:rsidR="007E7FD8" w:rsidRPr="004D7A24" w:rsidRDefault="007E7FD8" w:rsidP="007E7FD8">
      <w:pPr>
        <w:framePr w:w="11722" w:h="15070" w:hRule="exact" w:wrap="none" w:vAnchor="page" w:hAnchor="page" w:x="257" w:y="1933"/>
        <w:widowControl w:val="0"/>
        <w:spacing w:after="485" w:line="322" w:lineRule="exact"/>
        <w:ind w:right="300"/>
        <w:jc w:val="center"/>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t>О РАЗМЕРЕ СРЕДНЕМЕСЯЧНОГО ДЕНЕЖНОГО СОДЕРЖАНИЯ</w:t>
      </w:r>
      <w:r w:rsidRPr="004D7A24">
        <w:rPr>
          <w:rFonts w:eastAsia="Times New Roman" w:cs="Times New Roman"/>
          <w:b/>
          <w:bCs/>
          <w:color w:val="000000"/>
          <w:sz w:val="28"/>
          <w:szCs w:val="28"/>
          <w:lang w:bidi="ru-RU"/>
        </w:rPr>
        <w:br/>
        <w:t>ЛИЦА, ЗАМЕЩАВШЕГО ДОЛЖНОСТЬ МУНИЦИПАЛЬНОЙ</w:t>
      </w:r>
      <w:r w:rsidRPr="004D7A24">
        <w:rPr>
          <w:rFonts w:eastAsia="Times New Roman" w:cs="Times New Roman"/>
          <w:b/>
          <w:bCs/>
          <w:color w:val="000000"/>
          <w:sz w:val="28"/>
          <w:szCs w:val="28"/>
          <w:lang w:bidi="ru-RU"/>
        </w:rPr>
        <w:br/>
        <w:t>СЛУЖБЫ, ДЛЯ УСТАНОВЛЕНИЯ ПЕНСИИ ЗА ВЫСЛУГУ ЛЕТ</w:t>
      </w:r>
    </w:p>
    <w:p w:rsidR="007E7FD8" w:rsidRPr="004D7A24" w:rsidRDefault="007E7FD8" w:rsidP="007E7FD8">
      <w:pPr>
        <w:framePr w:w="11722" w:h="15070" w:hRule="exact" w:wrap="none" w:vAnchor="page" w:hAnchor="page" w:x="257" w:y="1933"/>
        <w:widowControl w:val="0"/>
        <w:tabs>
          <w:tab w:val="left" w:leader="underscore" w:pos="6458"/>
          <w:tab w:val="left" w:leader="underscore" w:pos="6665"/>
          <w:tab w:val="left" w:leader="underscore" w:pos="7528"/>
          <w:tab w:val="left" w:leader="underscore" w:pos="7812"/>
          <w:tab w:val="left" w:leader="hyphen" w:pos="9112"/>
          <w:tab w:val="left" w:leader="hyphen" w:pos="9233"/>
          <w:tab w:val="left" w:leader="hyphen" w:pos="10653"/>
        </w:tabs>
        <w:spacing w:line="240" w:lineRule="exact"/>
        <w:ind w:left="1180"/>
        <w:jc w:val="both"/>
        <w:rPr>
          <w:rFonts w:eastAsia="Times New Roman" w:cs="Times New Roman"/>
          <w:color w:val="000000"/>
          <w:lang w:bidi="ru-RU"/>
        </w:rPr>
      </w:pPr>
      <w:r w:rsidRPr="004D7A24">
        <w:rPr>
          <w:rFonts w:eastAsia="Times New Roman" w:cs="Times New Roman"/>
          <w:color w:val="000000"/>
          <w:lang w:bidi="ru-RU"/>
        </w:rPr>
        <w:t xml:space="preserve">Денежное содержание  </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t>—_</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vertAlign w:val="superscript"/>
          <w:lang w:bidi="ru-RU"/>
        </w:rPr>
        <w:t>5</w:t>
      </w:r>
    </w:p>
    <w:p w:rsidR="007E7FD8" w:rsidRPr="004D7A24" w:rsidRDefault="007E7FD8" w:rsidP="007E7FD8">
      <w:pPr>
        <w:framePr w:w="11722" w:h="15070" w:hRule="exact" w:wrap="none" w:vAnchor="page" w:hAnchor="page" w:x="257" w:y="1933"/>
        <w:widowControl w:val="0"/>
        <w:spacing w:line="240" w:lineRule="exact"/>
        <w:ind w:right="300"/>
        <w:jc w:val="center"/>
        <w:rPr>
          <w:rFonts w:eastAsia="Times New Roman" w:cs="Times New Roman"/>
          <w:color w:val="000000"/>
          <w:lang w:bidi="ru-RU"/>
        </w:rPr>
      </w:pPr>
      <w:r w:rsidRPr="004D7A24">
        <w:rPr>
          <w:rFonts w:eastAsia="Times New Roman" w:cs="Times New Roman"/>
          <w:color w:val="000000"/>
          <w:lang w:bidi="ru-RU"/>
        </w:rPr>
        <w:t>(фамилия, имя, отчество)</w:t>
      </w:r>
    </w:p>
    <w:p w:rsidR="007E7FD8" w:rsidRPr="004D7A24" w:rsidRDefault="007E7FD8" w:rsidP="007E7FD8">
      <w:pPr>
        <w:framePr w:w="11722" w:h="15070" w:hRule="exact" w:wrap="none" w:vAnchor="page" w:hAnchor="page" w:x="257" w:y="1933"/>
        <w:widowControl w:val="0"/>
        <w:tabs>
          <w:tab w:val="left" w:leader="underscore" w:pos="6526"/>
          <w:tab w:val="left" w:leader="underscore" w:pos="7528"/>
          <w:tab w:val="left" w:leader="underscore" w:pos="7755"/>
          <w:tab w:val="left" w:leader="underscore" w:pos="9112"/>
          <w:tab w:val="left" w:leader="underscore" w:pos="9411"/>
          <w:tab w:val="left" w:leader="underscore" w:pos="10653"/>
        </w:tabs>
        <w:spacing w:line="240" w:lineRule="exact"/>
        <w:ind w:left="1180"/>
        <w:jc w:val="both"/>
        <w:rPr>
          <w:rFonts w:eastAsia="Times New Roman" w:cs="Times New Roman"/>
          <w:color w:val="000000"/>
          <w:lang w:bidi="ru-RU"/>
        </w:rPr>
      </w:pPr>
      <w:proofErr w:type="gramStart"/>
      <w:r w:rsidRPr="004D7A24">
        <w:rPr>
          <w:rFonts w:eastAsia="Times New Roman" w:cs="Times New Roman"/>
          <w:color w:val="000000"/>
          <w:lang w:bidi="ru-RU"/>
        </w:rPr>
        <w:t>замещавшего</w:t>
      </w:r>
      <w:proofErr w:type="gramEnd"/>
      <w:r w:rsidRPr="004D7A24">
        <w:rPr>
          <w:rFonts w:eastAsia="Times New Roman" w:cs="Times New Roman"/>
          <w:color w:val="000000"/>
          <w:lang w:bidi="ru-RU"/>
        </w:rPr>
        <w:t xml:space="preserve"> должность муниципальной службы </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vertAlign w:val="superscript"/>
          <w:lang w:bidi="ru-RU"/>
        </w:rPr>
        <w:t>5</w:t>
      </w:r>
    </w:p>
    <w:p w:rsidR="007E7FD8" w:rsidRPr="004D7A24" w:rsidRDefault="007E7FD8" w:rsidP="007E7FD8">
      <w:pPr>
        <w:framePr w:w="11722" w:h="15070" w:hRule="exact" w:wrap="none" w:vAnchor="page" w:hAnchor="page" w:x="257" w:y="1933"/>
        <w:widowControl w:val="0"/>
        <w:spacing w:after="89" w:line="240" w:lineRule="exact"/>
        <w:ind w:left="7580"/>
        <w:rPr>
          <w:rFonts w:eastAsia="Times New Roman" w:cs="Times New Roman"/>
          <w:color w:val="000000"/>
          <w:lang w:bidi="ru-RU"/>
        </w:rPr>
      </w:pPr>
      <w:r w:rsidRPr="004D7A24">
        <w:rPr>
          <w:rFonts w:eastAsia="Times New Roman" w:cs="Times New Roman"/>
          <w:color w:val="000000"/>
          <w:lang w:bidi="ru-RU"/>
        </w:rPr>
        <w:t>(наименование должности)</w:t>
      </w:r>
    </w:p>
    <w:p w:rsidR="007E7FD8" w:rsidRPr="004D7A24" w:rsidRDefault="007E7FD8" w:rsidP="007E7FD8">
      <w:pPr>
        <w:framePr w:w="11722" w:h="15070" w:hRule="exact" w:wrap="none" w:vAnchor="page" w:hAnchor="page" w:x="257" w:y="1933"/>
        <w:widowControl w:val="0"/>
        <w:tabs>
          <w:tab w:val="left" w:leader="underscore" w:pos="3585"/>
          <w:tab w:val="left" w:leader="underscore" w:pos="3761"/>
          <w:tab w:val="left" w:leader="underscore" w:pos="5242"/>
          <w:tab w:val="left" w:leader="underscore" w:pos="7252"/>
          <w:tab w:val="left" w:leader="underscore" w:pos="7438"/>
          <w:tab w:val="left" w:leader="underscore" w:pos="10233"/>
        </w:tabs>
        <w:spacing w:line="240" w:lineRule="exact"/>
        <w:ind w:left="1180"/>
        <w:jc w:val="both"/>
        <w:rPr>
          <w:rFonts w:eastAsia="Times New Roman" w:cs="Times New Roman"/>
          <w:color w:val="000000"/>
          <w:lang w:bidi="ru-RU"/>
        </w:rPr>
      </w:pPr>
      <w:r w:rsidRPr="004D7A24">
        <w:rPr>
          <w:rFonts w:eastAsia="Times New Roman" w:cs="Times New Roman"/>
          <w:color w:val="000000"/>
          <w:lang w:bidi="ru-RU"/>
        </w:rPr>
        <w:t xml:space="preserve">за период </w:t>
      </w:r>
      <w:proofErr w:type="gramStart"/>
      <w:r w:rsidRPr="004D7A24">
        <w:rPr>
          <w:rFonts w:eastAsia="Times New Roman" w:cs="Times New Roman"/>
          <w:color w:val="000000"/>
          <w:lang w:bidi="ru-RU"/>
        </w:rPr>
        <w:t>с</w:t>
      </w:r>
      <w:proofErr w:type="gramEnd"/>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t>по</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tabs>
          <w:tab w:val="left" w:pos="6170"/>
        </w:tabs>
        <w:spacing w:after="60" w:line="240" w:lineRule="exact"/>
        <w:ind w:left="2680"/>
        <w:jc w:val="both"/>
        <w:rPr>
          <w:rFonts w:eastAsia="Times New Roman" w:cs="Times New Roman"/>
          <w:color w:val="000000"/>
          <w:lang w:bidi="ru-RU"/>
        </w:rPr>
      </w:pPr>
      <w:r w:rsidRPr="004D7A24">
        <w:rPr>
          <w:rFonts w:eastAsia="Times New Roman" w:cs="Times New Roman"/>
          <w:color w:val="000000"/>
          <w:lang w:bidi="ru-RU"/>
        </w:rPr>
        <w:t>(день, месяц, год)</w:t>
      </w:r>
      <w:r w:rsidRPr="004D7A24">
        <w:rPr>
          <w:rFonts w:eastAsia="Times New Roman" w:cs="Times New Roman"/>
          <w:color w:val="000000"/>
          <w:lang w:bidi="ru-RU"/>
        </w:rPr>
        <w:tab/>
        <w:t>(день, месяц, год)</w:t>
      </w:r>
    </w:p>
    <w:p w:rsidR="007E7FD8" w:rsidRPr="004D7A24" w:rsidRDefault="007E7FD8" w:rsidP="007E7FD8">
      <w:pPr>
        <w:framePr w:w="11722" w:h="15070" w:hRule="exact" w:wrap="none" w:vAnchor="page" w:hAnchor="page" w:x="257" w:y="1933"/>
        <w:widowControl w:val="0"/>
        <w:spacing w:after="168" w:line="240" w:lineRule="exact"/>
        <w:ind w:left="1180"/>
        <w:jc w:val="both"/>
        <w:rPr>
          <w:rFonts w:eastAsia="Times New Roman" w:cs="Times New Roman"/>
          <w:color w:val="000000"/>
          <w:lang w:bidi="ru-RU"/>
        </w:rPr>
      </w:pPr>
      <w:r w:rsidRPr="004D7A24">
        <w:rPr>
          <w:rFonts w:eastAsia="Times New Roman" w:cs="Times New Roman"/>
          <w:color w:val="000000"/>
          <w:lang w:bidi="ru-RU"/>
        </w:rPr>
        <w:t>составило:</w:t>
      </w:r>
    </w:p>
    <w:p w:rsidR="007E7FD8" w:rsidRPr="004D7A24" w:rsidRDefault="007E7FD8" w:rsidP="007E7FD8">
      <w:pPr>
        <w:framePr w:w="11722" w:h="15070" w:hRule="exact" w:wrap="none" w:vAnchor="page" w:hAnchor="page" w:x="257" w:y="1933"/>
        <w:widowControl w:val="0"/>
        <w:tabs>
          <w:tab w:val="left" w:pos="5242"/>
          <w:tab w:val="left" w:leader="underscore" w:pos="8698"/>
          <w:tab w:val="left" w:leader="underscore" w:pos="10998"/>
        </w:tabs>
        <w:spacing w:line="240" w:lineRule="exact"/>
        <w:ind w:left="1180"/>
        <w:jc w:val="both"/>
        <w:rPr>
          <w:rFonts w:eastAsia="Times New Roman" w:cs="Times New Roman"/>
          <w:color w:val="000000"/>
          <w:lang w:bidi="ru-RU"/>
        </w:rPr>
      </w:pPr>
      <w:r w:rsidRPr="004D7A24">
        <w:rPr>
          <w:rFonts w:eastAsia="Times New Roman" w:cs="Times New Roman"/>
          <w:color w:val="000000"/>
          <w:lang w:bidi="ru-RU"/>
        </w:rPr>
        <w:t>№ Денежное содержание</w:t>
      </w:r>
      <w:r w:rsidRPr="004D7A24">
        <w:rPr>
          <w:rFonts w:eastAsia="Times New Roman" w:cs="Times New Roman"/>
          <w:color w:val="000000"/>
          <w:lang w:bidi="ru-RU"/>
        </w:rPr>
        <w:tab/>
        <w:t>за 12 месяцев</w:t>
      </w:r>
      <w:r w:rsidRPr="004D7A24">
        <w:rPr>
          <w:rFonts w:eastAsia="Times New Roman" w:cs="Times New Roman"/>
          <w:color w:val="000000"/>
          <w:lang w:bidi="ru-RU"/>
        </w:rPr>
        <w:tab/>
      </w:r>
      <w:r w:rsidRPr="004D7A24">
        <w:rPr>
          <w:rFonts w:eastAsia="Times New Roman" w:cs="Times New Roman"/>
          <w:color w:val="000000"/>
          <w:u w:val="single"/>
          <w:lang w:bidi="ru-RU"/>
        </w:rPr>
        <w:t>в месяц</w:t>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tabs>
          <w:tab w:val="left" w:pos="5242"/>
        </w:tabs>
        <w:spacing w:after="72" w:line="240" w:lineRule="exact"/>
        <w:ind w:left="1180"/>
        <w:jc w:val="both"/>
        <w:rPr>
          <w:rFonts w:eastAsia="Times New Roman" w:cs="Times New Roman"/>
          <w:color w:val="000000"/>
          <w:lang w:bidi="ru-RU"/>
        </w:rPr>
      </w:pPr>
      <w:proofErr w:type="spellStart"/>
      <w:proofErr w:type="gramStart"/>
      <w:r w:rsidRPr="004D7A24">
        <w:rPr>
          <w:rFonts w:eastAsia="Times New Roman" w:cs="Times New Roman"/>
          <w:color w:val="000000"/>
          <w:vertAlign w:val="subscript"/>
          <w:lang w:bidi="ru-RU"/>
        </w:rPr>
        <w:t>п</w:t>
      </w:r>
      <w:proofErr w:type="spellEnd"/>
      <w:proofErr w:type="gramEnd"/>
      <w:r w:rsidRPr="004D7A24">
        <w:rPr>
          <w:rFonts w:eastAsia="Times New Roman" w:cs="Times New Roman"/>
          <w:color w:val="000000"/>
          <w:lang w:bidi="ru-RU"/>
        </w:rPr>
        <w:t>/</w:t>
      </w:r>
      <w:proofErr w:type="spellStart"/>
      <w:r w:rsidRPr="004D7A24">
        <w:rPr>
          <w:rFonts w:eastAsia="Times New Roman" w:cs="Times New Roman"/>
          <w:color w:val="000000"/>
          <w:vertAlign w:val="subscript"/>
          <w:lang w:bidi="ru-RU"/>
        </w:rPr>
        <w:t>п</w:t>
      </w:r>
      <w:proofErr w:type="spellEnd"/>
      <w:r w:rsidRPr="004D7A24">
        <w:rPr>
          <w:rFonts w:eastAsia="Times New Roman" w:cs="Times New Roman"/>
          <w:color w:val="000000"/>
          <w:lang w:bidi="ru-RU"/>
        </w:rPr>
        <w:tab/>
        <w:t xml:space="preserve">(рублей, копеек) </w:t>
      </w:r>
      <w:r w:rsidRPr="004D7A24">
        <w:rPr>
          <w:rFonts w:eastAsia="Times New Roman" w:cs="Times New Roman"/>
          <w:color w:val="000000"/>
          <w:u w:val="single"/>
          <w:lang w:bidi="ru-RU"/>
        </w:rPr>
        <w:t>в процентах в рублях, копейках</w:t>
      </w:r>
    </w:p>
    <w:p w:rsidR="007E7FD8" w:rsidRPr="004D7A24" w:rsidRDefault="007E7FD8" w:rsidP="007E7FD8">
      <w:pPr>
        <w:framePr w:w="11722" w:h="15070" w:hRule="exact" w:wrap="none" w:vAnchor="page" w:hAnchor="page" w:x="257" w:y="1933"/>
        <w:widowControl w:val="0"/>
        <w:numPr>
          <w:ilvl w:val="0"/>
          <w:numId w:val="4"/>
        </w:numPr>
        <w:tabs>
          <w:tab w:val="left" w:pos="1803"/>
          <w:tab w:val="left" w:leader="underscore" w:pos="6782"/>
          <w:tab w:val="left" w:leader="underscore" w:pos="6967"/>
          <w:tab w:val="left" w:leader="underscore" w:pos="9112"/>
          <w:tab w:val="left" w:leader="underscore" w:pos="9300"/>
          <w:tab w:val="left" w:leader="underscore" w:pos="10998"/>
        </w:tabs>
        <w:spacing w:line="278" w:lineRule="exact"/>
        <w:ind w:left="1180"/>
        <w:jc w:val="both"/>
        <w:rPr>
          <w:rFonts w:eastAsia="Times New Roman" w:cs="Times New Roman"/>
          <w:color w:val="000000"/>
          <w:lang w:bidi="ru-RU"/>
        </w:rPr>
      </w:pPr>
      <w:r w:rsidRPr="004D7A24">
        <w:rPr>
          <w:rFonts w:eastAsia="Times New Roman" w:cs="Times New Roman"/>
          <w:color w:val="000000"/>
          <w:u w:val="single"/>
          <w:lang w:bidi="ru-RU"/>
        </w:rPr>
        <w:t>Должностной оклад</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numPr>
          <w:ilvl w:val="0"/>
          <w:numId w:val="4"/>
        </w:numPr>
        <w:tabs>
          <w:tab w:val="left" w:pos="1803"/>
        </w:tabs>
        <w:spacing w:line="278" w:lineRule="exact"/>
        <w:ind w:left="1180"/>
        <w:jc w:val="both"/>
        <w:rPr>
          <w:rFonts w:eastAsia="Times New Roman" w:cs="Times New Roman"/>
          <w:color w:val="000000"/>
          <w:lang w:bidi="ru-RU"/>
        </w:rPr>
      </w:pPr>
      <w:r w:rsidRPr="004D7A24">
        <w:rPr>
          <w:rFonts w:eastAsia="Times New Roman" w:cs="Times New Roman"/>
          <w:color w:val="000000"/>
          <w:lang w:bidi="ru-RU"/>
        </w:rPr>
        <w:t xml:space="preserve">Надбавки к </w:t>
      </w:r>
      <w:proofErr w:type="gramStart"/>
      <w:r w:rsidRPr="004D7A24">
        <w:rPr>
          <w:rFonts w:eastAsia="Times New Roman" w:cs="Times New Roman"/>
          <w:color w:val="000000"/>
          <w:lang w:bidi="ru-RU"/>
        </w:rPr>
        <w:t>должностному</w:t>
      </w:r>
      <w:proofErr w:type="gramEnd"/>
    </w:p>
    <w:p w:rsidR="007E7FD8" w:rsidRPr="004D7A24" w:rsidRDefault="007E7FD8" w:rsidP="007E7FD8">
      <w:pPr>
        <w:framePr w:w="11722" w:h="15070" w:hRule="exact" w:wrap="none" w:vAnchor="page" w:hAnchor="page" w:x="257" w:y="1933"/>
        <w:widowControl w:val="0"/>
        <w:tabs>
          <w:tab w:val="left" w:leader="underscore" w:pos="1803"/>
          <w:tab w:val="left" w:leader="underscore" w:pos="7252"/>
          <w:tab w:val="left" w:leader="underscore" w:pos="7582"/>
          <w:tab w:val="left" w:leader="underscore" w:pos="10998"/>
        </w:tabs>
        <w:spacing w:line="278" w:lineRule="exact"/>
        <w:ind w:left="1180"/>
        <w:jc w:val="both"/>
        <w:rPr>
          <w:rFonts w:eastAsia="Times New Roman" w:cs="Times New Roman"/>
          <w:color w:val="000000"/>
          <w:lang w:bidi="ru-RU"/>
        </w:rPr>
      </w:pPr>
      <w:r w:rsidRPr="004D7A24">
        <w:rPr>
          <w:rFonts w:eastAsia="Times New Roman" w:cs="Times New Roman"/>
          <w:color w:val="000000"/>
          <w:lang w:bidi="ru-RU"/>
        </w:rPr>
        <w:tab/>
      </w:r>
      <w:r w:rsidRPr="004D7A24">
        <w:rPr>
          <w:rFonts w:eastAsia="Times New Roman" w:cs="Times New Roman"/>
          <w:color w:val="000000"/>
          <w:u w:val="single"/>
          <w:lang w:bidi="ru-RU"/>
        </w:rPr>
        <w:t xml:space="preserve">окладу </w:t>
      </w:r>
      <w:proofErr w:type="gramStart"/>
      <w:r w:rsidRPr="004D7A24">
        <w:rPr>
          <w:rFonts w:eastAsia="Times New Roman" w:cs="Times New Roman"/>
          <w:color w:val="000000"/>
          <w:u w:val="single"/>
          <w:lang w:bidi="ru-RU"/>
        </w:rPr>
        <w:t>за</w:t>
      </w:r>
      <w:proofErr w:type="gramEnd"/>
      <w:r w:rsidRPr="004D7A24">
        <w:rPr>
          <w:rFonts w:eastAsia="Times New Roman" w:cs="Times New Roman"/>
          <w:color w:val="000000"/>
          <w:u w:val="single"/>
          <w:lang w:bidi="ru-RU"/>
        </w:rPr>
        <w:t>:</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tabs>
          <w:tab w:val="left" w:leader="underscore" w:pos="1803"/>
          <w:tab w:val="left" w:leader="underscore" w:pos="5242"/>
          <w:tab w:val="left" w:leader="underscore" w:pos="7252"/>
          <w:tab w:val="left" w:leader="underscore" w:pos="7385"/>
          <w:tab w:val="left" w:leader="underscore" w:pos="9112"/>
          <w:tab w:val="left" w:leader="underscore" w:pos="9180"/>
          <w:tab w:val="left" w:leader="underscore" w:pos="10998"/>
        </w:tabs>
        <w:spacing w:line="278" w:lineRule="exact"/>
        <w:ind w:left="1180"/>
        <w:jc w:val="both"/>
        <w:rPr>
          <w:rFonts w:eastAsia="Times New Roman" w:cs="Times New Roman"/>
          <w:color w:val="000000"/>
          <w:lang w:bidi="ru-RU"/>
        </w:rPr>
      </w:pPr>
      <w:r w:rsidRPr="004D7A24">
        <w:rPr>
          <w:rFonts w:eastAsia="Times New Roman" w:cs="Times New Roman"/>
          <w:color w:val="000000"/>
          <w:lang w:bidi="ru-RU"/>
        </w:rPr>
        <w:tab/>
      </w:r>
      <w:r w:rsidRPr="004D7A24">
        <w:rPr>
          <w:rFonts w:eastAsia="Times New Roman" w:cs="Times New Roman"/>
          <w:color w:val="000000"/>
          <w:u w:val="single"/>
          <w:lang w:bidi="ru-RU"/>
        </w:rPr>
        <w:t>классный чин</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tabs>
          <w:tab w:val="left" w:leader="underscore" w:pos="1803"/>
          <w:tab w:val="left" w:leader="underscore" w:pos="5242"/>
          <w:tab w:val="left" w:leader="underscore" w:pos="7528"/>
          <w:tab w:val="left" w:leader="underscore" w:pos="8698"/>
          <w:tab w:val="left" w:leader="underscore" w:pos="8839"/>
          <w:tab w:val="left" w:leader="underscore" w:pos="9570"/>
          <w:tab w:val="left" w:leader="underscore" w:pos="9742"/>
          <w:tab w:val="left" w:leader="underscore" w:pos="10998"/>
        </w:tabs>
        <w:spacing w:line="278" w:lineRule="exact"/>
        <w:ind w:left="1180"/>
        <w:jc w:val="both"/>
        <w:rPr>
          <w:rFonts w:eastAsia="Times New Roman" w:cs="Times New Roman"/>
          <w:color w:val="000000"/>
          <w:lang w:bidi="ru-RU"/>
        </w:rPr>
      </w:pPr>
      <w:r w:rsidRPr="004D7A24">
        <w:rPr>
          <w:rFonts w:eastAsia="Times New Roman" w:cs="Times New Roman"/>
          <w:color w:val="000000"/>
          <w:lang w:bidi="ru-RU"/>
        </w:rPr>
        <w:tab/>
      </w:r>
      <w:r w:rsidRPr="004D7A24">
        <w:rPr>
          <w:rFonts w:eastAsia="Times New Roman" w:cs="Times New Roman"/>
          <w:color w:val="000000"/>
          <w:u w:val="single"/>
          <w:lang w:bidi="ru-RU"/>
        </w:rPr>
        <w:t>выслугу лет</w:t>
      </w:r>
      <w:r w:rsidRPr="004D7A24">
        <w:rPr>
          <w:rFonts w:eastAsia="Times New Roman" w:cs="Times New Roman"/>
          <w:color w:val="000000"/>
          <w:lang w:bidi="ru-RU"/>
        </w:rPr>
        <w:t xml:space="preserve"> </w:t>
      </w:r>
      <w:r w:rsidRPr="004D7A24">
        <w:rPr>
          <w:rFonts w:eastAsia="Times New Roman" w:cs="Times New Roman"/>
          <w:color w:val="000000"/>
          <w:lang w:bidi="ru-RU"/>
        </w:rPr>
        <w:tab/>
      </w:r>
      <w:r w:rsidRPr="004D7A24">
        <w:rPr>
          <w:rFonts w:eastAsia="Times New Roman" w:cs="Times New Roman"/>
          <w:color w:val="000000"/>
          <w:lang w:bidi="ru-RU"/>
        </w:rPr>
        <w:tab/>
        <w:t>.</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spacing w:line="278" w:lineRule="exact"/>
        <w:ind w:left="1800"/>
        <w:jc w:val="both"/>
        <w:rPr>
          <w:rFonts w:eastAsia="Times New Roman" w:cs="Times New Roman"/>
          <w:color w:val="000000"/>
          <w:lang w:bidi="ru-RU"/>
        </w:rPr>
      </w:pPr>
      <w:r w:rsidRPr="004D7A24">
        <w:rPr>
          <w:rFonts w:eastAsia="Times New Roman" w:cs="Times New Roman"/>
          <w:color w:val="000000"/>
          <w:lang w:bidi="ru-RU"/>
        </w:rPr>
        <w:t>особые условия</w:t>
      </w:r>
    </w:p>
    <w:p w:rsidR="007E7FD8" w:rsidRPr="004D7A24" w:rsidRDefault="007E7FD8" w:rsidP="007E7FD8">
      <w:pPr>
        <w:framePr w:w="11722" w:h="15070" w:hRule="exact" w:wrap="none" w:vAnchor="page" w:hAnchor="page" w:x="257" w:y="1933"/>
        <w:widowControl w:val="0"/>
        <w:tabs>
          <w:tab w:val="left" w:leader="underscore" w:pos="7528"/>
          <w:tab w:val="left" w:leader="underscore" w:pos="9570"/>
          <w:tab w:val="left" w:leader="hyphen" w:pos="10998"/>
        </w:tabs>
        <w:spacing w:line="278" w:lineRule="exact"/>
        <w:ind w:left="1800"/>
        <w:jc w:val="both"/>
        <w:rPr>
          <w:rFonts w:eastAsia="Times New Roman" w:cs="Times New Roman"/>
          <w:color w:val="000000"/>
          <w:lang w:bidi="ru-RU"/>
        </w:rPr>
      </w:pPr>
      <w:r w:rsidRPr="004D7A24">
        <w:rPr>
          <w:rFonts w:eastAsia="Times New Roman" w:cs="Times New Roman"/>
          <w:color w:val="000000"/>
          <w:u w:val="single"/>
          <w:lang w:bidi="ru-RU"/>
        </w:rPr>
        <w:t>муниципальной службы</w:t>
      </w:r>
      <w:r w:rsidRPr="004D7A24">
        <w:rPr>
          <w:rFonts w:eastAsia="Times New Roman" w:cs="Times New Roman"/>
          <w:color w:val="000000"/>
          <w:lang w:bidi="ru-RU"/>
        </w:rPr>
        <w:tab/>
      </w:r>
      <w:r w:rsidRPr="004D7A24">
        <w:rPr>
          <w:rFonts w:eastAsia="Times New Roman" w:cs="Times New Roman"/>
          <w:color w:val="000000"/>
          <w:lang w:bidi="ru-RU"/>
        </w:rPr>
        <w:tab/>
        <w:t>.</w:t>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spacing w:line="278" w:lineRule="exact"/>
        <w:ind w:left="1800" w:right="6960"/>
        <w:rPr>
          <w:rFonts w:eastAsia="Times New Roman" w:cs="Times New Roman"/>
          <w:color w:val="000000"/>
          <w:lang w:bidi="ru-RU"/>
        </w:rPr>
      </w:pPr>
      <w:r w:rsidRPr="004D7A24">
        <w:rPr>
          <w:rFonts w:eastAsia="Times New Roman" w:cs="Times New Roman"/>
          <w:color w:val="000000"/>
          <w:lang w:bidi="ru-RU"/>
        </w:rPr>
        <w:t>за работу со сведениями, составляющими</w:t>
      </w:r>
    </w:p>
    <w:p w:rsidR="007E7FD8" w:rsidRPr="004D7A24" w:rsidRDefault="007E7FD8" w:rsidP="007E7FD8">
      <w:pPr>
        <w:framePr w:w="11722" w:h="15070" w:hRule="exact" w:wrap="none" w:vAnchor="page" w:hAnchor="page" w:x="257" w:y="1933"/>
        <w:widowControl w:val="0"/>
        <w:tabs>
          <w:tab w:val="left" w:leader="underscore" w:pos="7252"/>
          <w:tab w:val="left" w:leader="underscore" w:pos="7530"/>
          <w:tab w:val="left" w:leader="underscore" w:pos="10998"/>
        </w:tabs>
        <w:spacing w:line="278" w:lineRule="exact"/>
        <w:ind w:left="1800"/>
        <w:jc w:val="both"/>
        <w:rPr>
          <w:rFonts w:eastAsia="Times New Roman" w:cs="Times New Roman"/>
          <w:color w:val="000000"/>
          <w:lang w:bidi="ru-RU"/>
        </w:rPr>
      </w:pPr>
      <w:r w:rsidRPr="004D7A24">
        <w:rPr>
          <w:rFonts w:eastAsia="Times New Roman" w:cs="Times New Roman"/>
          <w:color w:val="000000"/>
          <w:u w:val="single"/>
          <w:lang w:bidi="ru-RU"/>
        </w:rPr>
        <w:t>государственную тайну</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tabs>
          <w:tab w:val="left" w:pos="2952"/>
        </w:tabs>
        <w:spacing w:line="278" w:lineRule="exact"/>
        <w:ind w:left="1800"/>
        <w:jc w:val="both"/>
        <w:rPr>
          <w:rFonts w:eastAsia="Times New Roman" w:cs="Times New Roman"/>
          <w:color w:val="000000"/>
          <w:lang w:bidi="ru-RU"/>
        </w:rPr>
      </w:pPr>
      <w:r w:rsidRPr="004D7A24">
        <w:rPr>
          <w:rFonts w:eastAsia="Times New Roman" w:cs="Times New Roman"/>
          <w:color w:val="000000"/>
          <w:lang w:bidi="ru-RU"/>
        </w:rPr>
        <w:t>за</w:t>
      </w:r>
      <w:r w:rsidRPr="004D7A24">
        <w:rPr>
          <w:rFonts w:eastAsia="Times New Roman" w:cs="Times New Roman"/>
          <w:color w:val="000000"/>
          <w:lang w:bidi="ru-RU"/>
        </w:rPr>
        <w:tab/>
        <w:t>почетные звания</w:t>
      </w:r>
    </w:p>
    <w:p w:rsidR="007E7FD8" w:rsidRPr="004D7A24" w:rsidRDefault="007E7FD8" w:rsidP="007E7FD8">
      <w:pPr>
        <w:framePr w:w="11722" w:h="15070" w:hRule="exact" w:wrap="none" w:vAnchor="page" w:hAnchor="page" w:x="257" w:y="1933"/>
        <w:widowControl w:val="0"/>
        <w:tabs>
          <w:tab w:val="right" w:pos="5100"/>
        </w:tabs>
        <w:spacing w:line="278" w:lineRule="exact"/>
        <w:ind w:left="1800"/>
        <w:jc w:val="both"/>
        <w:rPr>
          <w:rFonts w:eastAsia="Times New Roman" w:cs="Times New Roman"/>
          <w:color w:val="000000"/>
          <w:lang w:bidi="ru-RU"/>
        </w:rPr>
      </w:pPr>
      <w:r w:rsidRPr="004D7A24">
        <w:rPr>
          <w:rFonts w:eastAsia="Times New Roman" w:cs="Times New Roman"/>
          <w:color w:val="000000"/>
          <w:lang w:bidi="ru-RU"/>
        </w:rPr>
        <w:t>Российской</w:t>
      </w:r>
      <w:r w:rsidRPr="004D7A24">
        <w:rPr>
          <w:rFonts w:eastAsia="Times New Roman" w:cs="Times New Roman"/>
          <w:color w:val="000000"/>
          <w:lang w:bidi="ru-RU"/>
        </w:rPr>
        <w:tab/>
        <w:t>Федерации,</w:t>
      </w:r>
    </w:p>
    <w:p w:rsidR="007E7FD8" w:rsidRPr="004D7A24" w:rsidRDefault="007E7FD8" w:rsidP="007E7FD8">
      <w:pPr>
        <w:framePr w:w="11722" w:h="15070" w:hRule="exact" w:wrap="none" w:vAnchor="page" w:hAnchor="page" w:x="257" w:y="1933"/>
        <w:widowControl w:val="0"/>
        <w:tabs>
          <w:tab w:val="right" w:pos="5100"/>
        </w:tabs>
        <w:spacing w:line="278" w:lineRule="exact"/>
        <w:ind w:left="1800" w:right="6620"/>
        <w:rPr>
          <w:rFonts w:eastAsia="Times New Roman" w:cs="Times New Roman"/>
          <w:color w:val="000000"/>
          <w:lang w:bidi="ru-RU"/>
        </w:rPr>
      </w:pPr>
      <w:proofErr w:type="gramStart"/>
      <w:r w:rsidRPr="004D7A24">
        <w:rPr>
          <w:rFonts w:eastAsia="Times New Roman" w:cs="Times New Roman"/>
          <w:color w:val="000000"/>
          <w:lang w:bidi="ru-RU"/>
        </w:rPr>
        <w:t>почетные звания Читинской области,</w:t>
      </w:r>
      <w:r w:rsidRPr="004D7A24">
        <w:rPr>
          <w:rFonts w:eastAsia="Times New Roman" w:cs="Times New Roman"/>
          <w:color w:val="000000"/>
          <w:lang w:bidi="ru-RU"/>
        </w:rPr>
        <w:tab/>
        <w:t>Агинского</w:t>
      </w:r>
      <w:proofErr w:type="gramEnd"/>
    </w:p>
    <w:p w:rsidR="007E7FD8" w:rsidRPr="004D7A24" w:rsidRDefault="007E7FD8" w:rsidP="007E7FD8">
      <w:pPr>
        <w:framePr w:w="11722" w:h="15070" w:hRule="exact" w:wrap="none" w:vAnchor="page" w:hAnchor="page" w:x="257" w:y="1933"/>
        <w:widowControl w:val="0"/>
        <w:tabs>
          <w:tab w:val="right" w:pos="5100"/>
        </w:tabs>
        <w:spacing w:line="278" w:lineRule="exact"/>
        <w:ind w:left="1800"/>
        <w:jc w:val="both"/>
        <w:rPr>
          <w:rFonts w:eastAsia="Times New Roman" w:cs="Times New Roman"/>
          <w:color w:val="000000"/>
          <w:lang w:bidi="ru-RU"/>
        </w:rPr>
      </w:pPr>
      <w:r w:rsidRPr="004D7A24">
        <w:rPr>
          <w:rFonts w:eastAsia="Times New Roman" w:cs="Times New Roman"/>
          <w:color w:val="000000"/>
          <w:lang w:bidi="ru-RU"/>
        </w:rPr>
        <w:t>Бурятского</w:t>
      </w:r>
      <w:r w:rsidRPr="004D7A24">
        <w:rPr>
          <w:rFonts w:eastAsia="Times New Roman" w:cs="Times New Roman"/>
          <w:color w:val="000000"/>
          <w:lang w:bidi="ru-RU"/>
        </w:rPr>
        <w:tab/>
        <w:t>автономного</w:t>
      </w:r>
    </w:p>
    <w:p w:rsidR="007E7FD8" w:rsidRPr="004D7A24" w:rsidRDefault="007E7FD8" w:rsidP="007E7FD8">
      <w:pPr>
        <w:framePr w:w="11722" w:h="15070" w:hRule="exact" w:wrap="none" w:vAnchor="page" w:hAnchor="page" w:x="257" w:y="1933"/>
        <w:widowControl w:val="0"/>
        <w:spacing w:line="278" w:lineRule="exact"/>
        <w:ind w:left="1800"/>
        <w:jc w:val="both"/>
        <w:rPr>
          <w:rFonts w:eastAsia="Times New Roman" w:cs="Times New Roman"/>
          <w:color w:val="000000"/>
          <w:lang w:bidi="ru-RU"/>
        </w:rPr>
      </w:pPr>
      <w:r w:rsidRPr="004D7A24">
        <w:rPr>
          <w:rFonts w:eastAsia="Times New Roman" w:cs="Times New Roman"/>
          <w:color w:val="000000"/>
          <w:lang w:bidi="ru-RU"/>
        </w:rPr>
        <w:t>округа, Забайкальского края,</w:t>
      </w:r>
    </w:p>
    <w:p w:rsidR="007E7FD8" w:rsidRPr="004D7A24" w:rsidRDefault="007E7FD8" w:rsidP="007E7FD8">
      <w:pPr>
        <w:framePr w:w="11722" w:h="15070" w:hRule="exact" w:wrap="none" w:vAnchor="page" w:hAnchor="page" w:x="257" w:y="1933"/>
        <w:widowControl w:val="0"/>
        <w:tabs>
          <w:tab w:val="left" w:leader="underscore" w:pos="7778"/>
          <w:tab w:val="left" w:leader="underscore" w:pos="7947"/>
          <w:tab w:val="left" w:leader="underscore" w:pos="10998"/>
        </w:tabs>
        <w:spacing w:line="278" w:lineRule="exact"/>
        <w:ind w:left="1800"/>
        <w:jc w:val="both"/>
        <w:rPr>
          <w:rFonts w:eastAsia="Times New Roman" w:cs="Times New Roman"/>
          <w:color w:val="000000"/>
          <w:lang w:bidi="ru-RU"/>
        </w:rPr>
      </w:pPr>
      <w:r w:rsidRPr="004D7A24">
        <w:rPr>
          <w:rFonts w:eastAsia="Times New Roman" w:cs="Times New Roman"/>
          <w:color w:val="000000"/>
          <w:u w:val="single"/>
          <w:lang w:bidi="ru-RU"/>
        </w:rPr>
        <w:t>ученую степень, ученое звание</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numPr>
          <w:ilvl w:val="0"/>
          <w:numId w:val="4"/>
        </w:numPr>
        <w:tabs>
          <w:tab w:val="left" w:pos="1803"/>
        </w:tabs>
        <w:spacing w:after="240" w:line="278" w:lineRule="exact"/>
        <w:ind w:left="1800" w:right="6620" w:hanging="500"/>
        <w:rPr>
          <w:rFonts w:eastAsia="Times New Roman" w:cs="Times New Roman"/>
          <w:color w:val="000000"/>
          <w:lang w:bidi="ru-RU"/>
        </w:rPr>
      </w:pPr>
      <w:r w:rsidRPr="004D7A24">
        <w:rPr>
          <w:rFonts w:eastAsia="Times New Roman" w:cs="Times New Roman"/>
          <w:color w:val="000000"/>
          <w:lang w:bidi="ru-RU"/>
        </w:rPr>
        <w:t>Премии за выполнение особо важных и сложных заданий</w:t>
      </w:r>
    </w:p>
    <w:p w:rsidR="007E7FD8" w:rsidRPr="004D7A24" w:rsidRDefault="007E7FD8" w:rsidP="007E7FD8">
      <w:pPr>
        <w:framePr w:w="11722" w:h="15070" w:hRule="exact" w:wrap="none" w:vAnchor="page" w:hAnchor="page" w:x="257" w:y="1933"/>
        <w:widowControl w:val="0"/>
        <w:numPr>
          <w:ilvl w:val="0"/>
          <w:numId w:val="4"/>
        </w:numPr>
        <w:tabs>
          <w:tab w:val="left" w:pos="1803"/>
          <w:tab w:val="right" w:pos="5100"/>
        </w:tabs>
        <w:spacing w:line="278" w:lineRule="exact"/>
        <w:ind w:left="1300"/>
        <w:jc w:val="both"/>
        <w:rPr>
          <w:rFonts w:eastAsia="Times New Roman" w:cs="Times New Roman"/>
          <w:color w:val="000000"/>
          <w:lang w:bidi="ru-RU"/>
        </w:rPr>
      </w:pPr>
      <w:r w:rsidRPr="004D7A24">
        <w:rPr>
          <w:rFonts w:eastAsia="Times New Roman" w:cs="Times New Roman"/>
          <w:color w:val="000000"/>
          <w:lang w:bidi="ru-RU"/>
        </w:rPr>
        <w:t>Ежемесячное</w:t>
      </w:r>
      <w:r w:rsidRPr="004D7A24">
        <w:rPr>
          <w:rFonts w:eastAsia="Times New Roman" w:cs="Times New Roman"/>
          <w:color w:val="000000"/>
          <w:lang w:bidi="ru-RU"/>
        </w:rPr>
        <w:tab/>
        <w:t>денежное</w:t>
      </w:r>
    </w:p>
    <w:p w:rsidR="007E7FD8" w:rsidRPr="004D7A24" w:rsidRDefault="007E7FD8" w:rsidP="007E7FD8">
      <w:pPr>
        <w:framePr w:w="11722" w:h="15070" w:hRule="exact" w:wrap="none" w:vAnchor="page" w:hAnchor="page" w:x="257" w:y="1933"/>
        <w:widowControl w:val="0"/>
        <w:tabs>
          <w:tab w:val="left" w:leader="underscore" w:pos="1803"/>
          <w:tab w:val="left" w:leader="underscore" w:pos="5242"/>
          <w:tab w:val="left" w:leader="underscore" w:pos="7252"/>
          <w:tab w:val="left" w:leader="underscore" w:pos="9316"/>
          <w:tab w:val="left" w:leader="underscore" w:pos="10998"/>
        </w:tabs>
        <w:spacing w:line="278" w:lineRule="exact"/>
        <w:ind w:left="1180"/>
        <w:jc w:val="both"/>
        <w:rPr>
          <w:rFonts w:eastAsia="Times New Roman" w:cs="Times New Roman"/>
          <w:color w:val="000000"/>
          <w:lang w:bidi="ru-RU"/>
        </w:rPr>
      </w:pPr>
      <w:r w:rsidRPr="004D7A24">
        <w:rPr>
          <w:rFonts w:eastAsia="Times New Roman" w:cs="Times New Roman"/>
          <w:color w:val="000000"/>
          <w:lang w:bidi="ru-RU"/>
        </w:rPr>
        <w:tab/>
      </w:r>
      <w:r w:rsidRPr="004D7A24">
        <w:rPr>
          <w:rFonts w:eastAsia="Times New Roman" w:cs="Times New Roman"/>
          <w:color w:val="000000"/>
          <w:u w:val="single"/>
          <w:lang w:bidi="ru-RU"/>
        </w:rPr>
        <w:t>поощрение</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framePr w:w="11722" w:h="15070" w:hRule="exact" w:wrap="none" w:vAnchor="page" w:hAnchor="page" w:x="257" w:y="1933"/>
        <w:widowControl w:val="0"/>
        <w:numPr>
          <w:ilvl w:val="0"/>
          <w:numId w:val="4"/>
        </w:numPr>
        <w:tabs>
          <w:tab w:val="left" w:pos="1803"/>
        </w:tabs>
        <w:spacing w:after="271" w:line="278" w:lineRule="exact"/>
        <w:ind w:left="1880" w:right="6800" w:hanging="580"/>
        <w:rPr>
          <w:rFonts w:eastAsia="Times New Roman" w:cs="Times New Roman"/>
          <w:color w:val="000000"/>
          <w:lang w:bidi="ru-RU"/>
        </w:rPr>
      </w:pPr>
      <w:r w:rsidRPr="004D7A24">
        <w:rPr>
          <w:rFonts w:eastAsia="Times New Roman" w:cs="Times New Roman"/>
          <w:color w:val="000000"/>
          <w:lang w:bidi="ru-RU"/>
        </w:rPr>
        <w:t>Единовременная выплата при предоставлении ежегодного оплачиваемого отпуска и материальная помощь</w:t>
      </w:r>
    </w:p>
    <w:p w:rsidR="007E7FD8" w:rsidRPr="004D7A24" w:rsidRDefault="007E7FD8" w:rsidP="007E7FD8">
      <w:pPr>
        <w:framePr w:w="11722" w:h="15070" w:hRule="exact" w:wrap="none" w:vAnchor="page" w:hAnchor="page" w:x="257" w:y="1933"/>
        <w:widowControl w:val="0"/>
        <w:numPr>
          <w:ilvl w:val="0"/>
          <w:numId w:val="4"/>
        </w:numPr>
        <w:tabs>
          <w:tab w:val="left" w:pos="1803"/>
          <w:tab w:val="left" w:leader="underscore" w:pos="5242"/>
          <w:tab w:val="left" w:leader="underscore" w:pos="6458"/>
          <w:tab w:val="left" w:leader="underscore" w:pos="6607"/>
          <w:tab w:val="left" w:leader="underscore" w:pos="7252"/>
          <w:tab w:val="left" w:leader="underscore" w:pos="8698"/>
          <w:tab w:val="left" w:leader="underscore" w:pos="9570"/>
          <w:tab w:val="left" w:leader="underscore" w:pos="9775"/>
          <w:tab w:val="left" w:leader="underscore" w:pos="10998"/>
        </w:tabs>
        <w:spacing w:line="240" w:lineRule="exact"/>
        <w:ind w:left="1300"/>
        <w:jc w:val="both"/>
        <w:rPr>
          <w:rFonts w:eastAsia="Times New Roman" w:cs="Times New Roman"/>
          <w:color w:val="000000"/>
          <w:lang w:bidi="ru-RU"/>
        </w:rPr>
      </w:pPr>
      <w:r w:rsidRPr="004D7A24">
        <w:rPr>
          <w:rFonts w:eastAsia="Times New Roman" w:cs="Times New Roman"/>
          <w:color w:val="000000"/>
          <w:u w:val="single"/>
          <w:lang w:bidi="ru-RU"/>
        </w:rPr>
        <w:t>Другие выплаты,</w:t>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r w:rsidRPr="004D7A24">
        <w:rPr>
          <w:rFonts w:eastAsia="Times New Roman" w:cs="Times New Roman"/>
          <w:color w:val="000000"/>
          <w:lang w:bidi="ru-RU"/>
        </w:rPr>
        <w:tab/>
      </w:r>
    </w:p>
    <w:p w:rsidR="007E7FD8" w:rsidRPr="004D7A24" w:rsidRDefault="007E7FD8" w:rsidP="007E7FD8">
      <w:pPr>
        <w:widowControl w:val="0"/>
        <w:rPr>
          <w:rFonts w:eastAsia="Times New Roman" w:cs="Times New Roman"/>
          <w:color w:val="000000"/>
          <w:sz w:val="2"/>
          <w:szCs w:val="2"/>
          <w:lang w:bidi="ru-RU"/>
        </w:rPr>
        <w:sectPr w:rsidR="007E7FD8" w:rsidRPr="004D7A24">
          <w:pgSz w:w="12142" w:h="17170"/>
          <w:pgMar w:top="360" w:right="360" w:bottom="360" w:left="360" w:header="0" w:footer="3" w:gutter="0"/>
          <w:cols w:space="720"/>
          <w:noEndnote/>
          <w:docGrid w:linePitch="360"/>
        </w:sectPr>
      </w:pPr>
    </w:p>
    <w:p w:rsidR="007E7FD8" w:rsidRPr="004D7A24" w:rsidRDefault="007E7FD8" w:rsidP="007E7FD8">
      <w:pPr>
        <w:framePr w:w="11904" w:h="934" w:hRule="exact" w:wrap="none" w:vAnchor="page" w:hAnchor="page" w:x="120" w:y="142"/>
        <w:widowControl w:val="0"/>
        <w:spacing w:line="280" w:lineRule="exact"/>
        <w:ind w:left="11400"/>
        <w:rPr>
          <w:rFonts w:eastAsia="Times New Roman" w:cs="Times New Roman"/>
          <w:b/>
          <w:bCs/>
          <w:color w:val="000000"/>
          <w:sz w:val="28"/>
          <w:szCs w:val="28"/>
          <w:lang w:bidi="ru-RU"/>
        </w:rPr>
      </w:pPr>
      <w:r w:rsidRPr="004D7A24">
        <w:rPr>
          <w:rFonts w:eastAsia="Times New Roman" w:cs="Times New Roman"/>
          <w:b/>
          <w:bCs/>
          <w:color w:val="000000"/>
          <w:sz w:val="28"/>
          <w:szCs w:val="28"/>
          <w:lang w:bidi="ru-RU"/>
        </w:rPr>
        <w:lastRenderedPageBreak/>
        <w:t>*</w:t>
      </w:r>
      <w:r w:rsidRPr="004D7A24">
        <w:rPr>
          <w:rFonts w:eastAsia="Times New Roman" w:cs="Times New Roman"/>
          <w:color w:val="000000"/>
          <w:sz w:val="20"/>
          <w:szCs w:val="20"/>
          <w:lang w:bidi="ru-RU"/>
        </w:rPr>
        <w:t>4</w:t>
      </w:r>
      <w:r w:rsidRPr="004D7A24">
        <w:rPr>
          <w:rFonts w:eastAsia="Times New Roman" w:cs="Times New Roman"/>
          <w:b/>
          <w:bCs/>
          <w:color w:val="000000"/>
          <w:sz w:val="28"/>
          <w:szCs w:val="28"/>
          <w:lang w:bidi="ru-RU"/>
        </w:rPr>
        <w:t>;’</w:t>
      </w:r>
    </w:p>
    <w:p w:rsidR="007E7FD8" w:rsidRPr="004D7A24" w:rsidRDefault="007E7FD8" w:rsidP="007E7FD8">
      <w:pPr>
        <w:framePr w:w="11904" w:h="15623" w:hRule="exact" w:wrap="none" w:vAnchor="page" w:hAnchor="page" w:x="120" w:y="1380"/>
        <w:widowControl w:val="0"/>
        <w:ind w:left="2340" w:right="6480"/>
        <w:rPr>
          <w:rFonts w:eastAsia="Times New Roman" w:cs="Times New Roman"/>
          <w:color w:val="000000"/>
          <w:sz w:val="28"/>
          <w:szCs w:val="28"/>
          <w:lang w:bidi="ru-RU"/>
        </w:rPr>
      </w:pPr>
      <w:r w:rsidRPr="004D7A24">
        <w:rPr>
          <w:rFonts w:eastAsia="Times New Roman" w:cs="Times New Roman"/>
          <w:color w:val="000000"/>
          <w:sz w:val="28"/>
          <w:szCs w:val="28"/>
          <w:lang w:bidi="ru-RU"/>
        </w:rPr>
        <w:t>производимые за счет средств фонда оплаты труда</w:t>
      </w:r>
    </w:p>
    <w:p w:rsidR="007E7FD8" w:rsidRPr="004D7A24" w:rsidRDefault="007E7FD8" w:rsidP="007E7FD8">
      <w:pPr>
        <w:framePr w:w="11904" w:h="15623" w:hRule="exact" w:wrap="none" w:vAnchor="page" w:hAnchor="page" w:x="120" w:y="1380"/>
        <w:widowControl w:val="0"/>
        <w:tabs>
          <w:tab w:val="left" w:leader="underscore" w:pos="9697"/>
          <w:tab w:val="left" w:leader="underscore" w:pos="9889"/>
          <w:tab w:val="left" w:leader="underscore" w:pos="11509"/>
        </w:tabs>
        <w:ind w:left="1860" w:firstLine="480"/>
        <w:jc w:val="both"/>
        <w:rPr>
          <w:rFonts w:eastAsia="Times New Roman" w:cs="Times New Roman"/>
          <w:color w:val="000000"/>
          <w:sz w:val="28"/>
          <w:szCs w:val="28"/>
          <w:lang w:bidi="ru-RU"/>
        </w:rPr>
      </w:pPr>
      <w:r w:rsidRPr="004D7A24">
        <w:rPr>
          <w:rFonts w:eastAsia="Times New Roman" w:cs="Times New Roman"/>
          <w:color w:val="000000"/>
          <w:sz w:val="28"/>
          <w:szCs w:val="28"/>
          <w:u w:val="single"/>
          <w:lang w:bidi="ru-RU"/>
        </w:rPr>
        <w:t>муниципальных служащих</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
    <w:p w:rsidR="007E7FD8" w:rsidRPr="004D7A24" w:rsidRDefault="007E7FD8" w:rsidP="007E7FD8">
      <w:pPr>
        <w:framePr w:w="11904" w:h="15623" w:hRule="exact" w:wrap="none" w:vAnchor="page" w:hAnchor="page" w:x="120" w:y="1380"/>
        <w:widowControl w:val="0"/>
        <w:numPr>
          <w:ilvl w:val="0"/>
          <w:numId w:val="4"/>
        </w:numPr>
        <w:tabs>
          <w:tab w:val="left" w:pos="2386"/>
        </w:tabs>
        <w:ind w:left="2340" w:right="3800" w:hanging="480"/>
        <w:rPr>
          <w:rFonts w:eastAsia="Times New Roman" w:cs="Times New Roman"/>
          <w:color w:val="000000"/>
          <w:sz w:val="28"/>
          <w:szCs w:val="28"/>
          <w:lang w:bidi="ru-RU"/>
        </w:rPr>
      </w:pPr>
      <w:r w:rsidRPr="004D7A24">
        <w:rPr>
          <w:rFonts w:eastAsia="Times New Roman" w:cs="Times New Roman"/>
          <w:color w:val="000000"/>
          <w:sz w:val="28"/>
          <w:szCs w:val="28"/>
          <w:lang w:bidi="ru-RU"/>
        </w:rPr>
        <w:t xml:space="preserve">Надбавки за работу в местностях с </w:t>
      </w:r>
      <w:proofErr w:type="gramStart"/>
      <w:r w:rsidRPr="004D7A24">
        <w:rPr>
          <w:rFonts w:eastAsia="Times New Roman" w:cs="Times New Roman"/>
          <w:color w:val="000000"/>
          <w:sz w:val="28"/>
          <w:szCs w:val="28"/>
          <w:lang w:bidi="ru-RU"/>
        </w:rPr>
        <w:t>особыми</w:t>
      </w:r>
      <w:proofErr w:type="gramEnd"/>
    </w:p>
    <w:p w:rsidR="007E7FD8" w:rsidRPr="004D7A24" w:rsidRDefault="007E7FD8" w:rsidP="007E7FD8">
      <w:pPr>
        <w:framePr w:w="11904" w:h="15623" w:hRule="exact" w:wrap="none" w:vAnchor="page" w:hAnchor="page" w:x="120" w:y="1380"/>
        <w:widowControl w:val="0"/>
        <w:tabs>
          <w:tab w:val="left" w:leader="underscore" w:pos="7124"/>
          <w:tab w:val="left" w:leader="underscore" w:pos="7302"/>
          <w:tab w:val="left" w:leader="underscore" w:pos="9697"/>
          <w:tab w:val="left" w:leader="underscore" w:pos="11509"/>
        </w:tabs>
        <w:ind w:left="1860" w:firstLine="480"/>
        <w:jc w:val="both"/>
        <w:rPr>
          <w:rFonts w:eastAsia="Times New Roman" w:cs="Times New Roman"/>
          <w:color w:val="000000"/>
          <w:sz w:val="28"/>
          <w:szCs w:val="28"/>
          <w:lang w:bidi="ru-RU"/>
        </w:rPr>
      </w:pPr>
      <w:r w:rsidRPr="004D7A24">
        <w:rPr>
          <w:rFonts w:eastAsia="Times New Roman" w:cs="Times New Roman"/>
          <w:color w:val="000000"/>
          <w:sz w:val="28"/>
          <w:szCs w:val="28"/>
          <w:u w:val="single"/>
          <w:lang w:bidi="ru-RU"/>
        </w:rPr>
        <w:t>климатическими условиями</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
    <w:p w:rsidR="007E7FD8" w:rsidRPr="004D7A24" w:rsidRDefault="007E7FD8" w:rsidP="007E7FD8">
      <w:pPr>
        <w:framePr w:w="11904" w:h="15623" w:hRule="exact" w:wrap="none" w:vAnchor="page" w:hAnchor="page" w:x="120" w:y="1380"/>
        <w:widowControl w:val="0"/>
        <w:numPr>
          <w:ilvl w:val="0"/>
          <w:numId w:val="4"/>
        </w:numPr>
        <w:tabs>
          <w:tab w:val="left" w:pos="2386"/>
        </w:tabs>
        <w:ind w:left="2340" w:right="3800" w:hanging="480"/>
        <w:rPr>
          <w:rFonts w:eastAsia="Times New Roman" w:cs="Times New Roman"/>
          <w:color w:val="000000"/>
          <w:sz w:val="28"/>
          <w:szCs w:val="28"/>
          <w:lang w:bidi="ru-RU"/>
        </w:rPr>
      </w:pPr>
      <w:r w:rsidRPr="004D7A24">
        <w:rPr>
          <w:rFonts w:eastAsia="Times New Roman" w:cs="Times New Roman"/>
          <w:color w:val="000000"/>
          <w:sz w:val="28"/>
          <w:szCs w:val="28"/>
          <w:lang w:bidi="ru-RU"/>
        </w:rPr>
        <w:t>ИТОГО денежное содержание для установления</w:t>
      </w:r>
    </w:p>
    <w:p w:rsidR="007E7FD8" w:rsidRPr="004D7A24" w:rsidRDefault="007E7FD8" w:rsidP="007E7FD8">
      <w:pPr>
        <w:framePr w:w="11904" w:h="15623" w:hRule="exact" w:wrap="none" w:vAnchor="page" w:hAnchor="page" w:x="120" w:y="1380"/>
        <w:widowControl w:val="0"/>
        <w:tabs>
          <w:tab w:val="left" w:leader="underscore" w:pos="5729"/>
          <w:tab w:val="left" w:leader="underscore" w:pos="7124"/>
          <w:tab w:val="left" w:leader="underscore" w:pos="9386"/>
          <w:tab w:val="left" w:leader="hyphen" w:pos="9778"/>
          <w:tab w:val="left" w:leader="hyphen" w:pos="11509"/>
        </w:tabs>
        <w:spacing w:after="487"/>
        <w:ind w:left="1860" w:firstLine="48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u w:val="single"/>
          <w:lang w:bidi="ru-RU"/>
        </w:rPr>
        <w:t>пенсии за выслугу лет</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t>____]</w:t>
      </w:r>
      <w:r w:rsidRPr="004D7A24">
        <w:rPr>
          <w:rFonts w:eastAsia="Times New Roman" w:cs="Times New Roman"/>
          <w:color w:val="000000"/>
          <w:sz w:val="28"/>
          <w:szCs w:val="28"/>
          <w:lang w:bidi="ru-RU"/>
        </w:rPr>
        <w:tab/>
        <w:t>—</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roofErr w:type="gramEnd"/>
    </w:p>
    <w:p w:rsidR="007E7FD8" w:rsidRPr="004D7A24" w:rsidRDefault="007E7FD8" w:rsidP="007E7FD8">
      <w:pPr>
        <w:framePr w:w="11904" w:h="15623" w:hRule="exact" w:wrap="none" w:vAnchor="page" w:hAnchor="page" w:x="120" w:y="1380"/>
        <w:widowControl w:val="0"/>
        <w:ind w:left="19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 xml:space="preserve">Должностной оклад по должности на день обращения </w:t>
      </w:r>
      <w:proofErr w:type="gramStart"/>
      <w:r w:rsidRPr="004D7A24">
        <w:rPr>
          <w:rFonts w:eastAsia="Times New Roman" w:cs="Times New Roman"/>
          <w:color w:val="000000"/>
          <w:sz w:val="28"/>
          <w:szCs w:val="28"/>
          <w:lang w:bidi="ru-RU"/>
        </w:rPr>
        <w:t>за</w:t>
      </w:r>
      <w:proofErr w:type="gramEnd"/>
    </w:p>
    <w:p w:rsidR="007E7FD8" w:rsidRPr="004D7A24" w:rsidRDefault="007E7FD8" w:rsidP="007E7FD8">
      <w:pPr>
        <w:framePr w:w="11904" w:h="15623" w:hRule="exact" w:wrap="none" w:vAnchor="page" w:hAnchor="page" w:x="120" w:y="1380"/>
        <w:widowControl w:val="0"/>
        <w:tabs>
          <w:tab w:val="left" w:leader="underscore" w:pos="7124"/>
          <w:tab w:val="left" w:leader="underscore" w:pos="7328"/>
          <w:tab w:val="left" w:leader="underscore" w:pos="9386"/>
          <w:tab w:val="left" w:leader="underscore" w:pos="11509"/>
        </w:tabs>
        <w:spacing w:after="86"/>
        <w:ind w:left="1920"/>
        <w:jc w:val="both"/>
        <w:rPr>
          <w:rFonts w:eastAsia="Times New Roman" w:cs="Times New Roman"/>
          <w:color w:val="000000"/>
          <w:sz w:val="28"/>
          <w:szCs w:val="28"/>
          <w:lang w:bidi="ru-RU"/>
        </w:rPr>
      </w:pPr>
      <w:r w:rsidRPr="004D7A24">
        <w:rPr>
          <w:rFonts w:eastAsia="Times New Roman" w:cs="Times New Roman"/>
          <w:color w:val="000000"/>
          <w:sz w:val="28"/>
          <w:szCs w:val="28"/>
          <w:u w:val="single"/>
          <w:lang w:bidi="ru-RU"/>
        </w:rPr>
        <w:t>назначением пенсии за выслугу лет</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
    <w:p w:rsidR="007E7FD8" w:rsidRPr="004D7A24" w:rsidRDefault="007E7FD8" w:rsidP="007E7FD8">
      <w:pPr>
        <w:framePr w:w="11904" w:h="15623" w:hRule="exact" w:wrap="none" w:vAnchor="page" w:hAnchor="page" w:x="120" w:y="1380"/>
        <w:widowControl w:val="0"/>
        <w:spacing w:after="226"/>
        <w:ind w:left="1860" w:right="380" w:firstLine="48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К справке прилагается заявление муниципального служащего об исключении периодов нетрудоспособности или периодов, когда он находился в очередном отпуске, отпуске без сохранения среднемесячного заработка</w:t>
      </w:r>
    </w:p>
    <w:p w:rsidR="007E7FD8" w:rsidRPr="004D7A24" w:rsidRDefault="007E7FD8" w:rsidP="007E7FD8">
      <w:pPr>
        <w:framePr w:w="11904" w:h="15623" w:hRule="exact" w:wrap="none" w:vAnchor="page" w:hAnchor="page" w:x="120" w:y="1380"/>
        <w:widowControl w:val="0"/>
        <w:ind w:left="1860"/>
        <w:jc w:val="both"/>
        <w:rPr>
          <w:rFonts w:eastAsia="Times New Roman" w:cs="Times New Roman"/>
          <w:color w:val="000000"/>
          <w:sz w:val="28"/>
          <w:szCs w:val="28"/>
          <w:lang w:bidi="ru-RU"/>
        </w:rPr>
      </w:pPr>
      <w:proofErr w:type="gramStart"/>
      <w:r w:rsidRPr="004D7A24">
        <w:rPr>
          <w:rFonts w:eastAsia="Times New Roman" w:cs="Times New Roman"/>
          <w:color w:val="000000"/>
          <w:sz w:val="28"/>
          <w:szCs w:val="28"/>
          <w:lang w:bidi="ru-RU"/>
        </w:rPr>
        <w:t>Руководитель органа местного самоуправления (отраслевого</w:t>
      </w:r>
      <w:proofErr w:type="gramEnd"/>
    </w:p>
    <w:p w:rsidR="007E7FD8" w:rsidRPr="004D7A24" w:rsidRDefault="007E7FD8" w:rsidP="007E7FD8">
      <w:pPr>
        <w:framePr w:w="11904" w:h="15623" w:hRule="exact" w:wrap="none" w:vAnchor="page" w:hAnchor="page" w:x="120" w:y="1380"/>
        <w:widowControl w:val="0"/>
        <w:tabs>
          <w:tab w:val="left" w:pos="8120"/>
          <w:tab w:val="left" w:leader="hyphen" w:pos="9386"/>
          <w:tab w:val="left" w:leader="hyphen" w:pos="9721"/>
          <w:tab w:val="left" w:leader="hyphen" w:pos="11330"/>
          <w:tab w:val="left" w:leader="hyphen" w:pos="11531"/>
        </w:tabs>
        <w:ind w:left="186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(функционального органа))</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
    <w:p w:rsidR="007E7FD8" w:rsidRPr="004D7A24" w:rsidRDefault="007E7FD8" w:rsidP="007E7FD8">
      <w:pPr>
        <w:framePr w:w="11904" w:h="15623" w:hRule="exact" w:wrap="none" w:vAnchor="page" w:hAnchor="page" w:x="120" w:y="1380"/>
        <w:widowControl w:val="0"/>
        <w:spacing w:after="338"/>
        <w:ind w:left="8260"/>
        <w:rPr>
          <w:rFonts w:eastAsia="Times New Roman" w:cs="Times New Roman"/>
          <w:color w:val="000000"/>
          <w:sz w:val="28"/>
          <w:szCs w:val="28"/>
          <w:lang w:bidi="ru-RU"/>
        </w:rPr>
      </w:pPr>
      <w:r w:rsidRPr="004D7A24">
        <w:rPr>
          <w:rFonts w:eastAsia="Times New Roman" w:cs="Times New Roman"/>
          <w:color w:val="000000"/>
          <w:sz w:val="28"/>
          <w:szCs w:val="28"/>
          <w:lang w:bidi="ru-RU"/>
        </w:rPr>
        <w:t>(подпись, фамилия, инициалы)</w:t>
      </w:r>
    </w:p>
    <w:p w:rsidR="007E7FD8" w:rsidRPr="004D7A24" w:rsidRDefault="007E7FD8" w:rsidP="007E7FD8">
      <w:pPr>
        <w:framePr w:w="11904" w:h="15623" w:hRule="exact" w:wrap="none" w:vAnchor="page" w:hAnchor="page" w:x="120" w:y="1380"/>
        <w:widowControl w:val="0"/>
        <w:tabs>
          <w:tab w:val="left" w:leader="underscore" w:pos="7124"/>
          <w:tab w:val="left" w:leader="underscore" w:pos="8120"/>
          <w:tab w:val="left" w:leader="underscore" w:pos="9386"/>
          <w:tab w:val="left" w:leader="underscore" w:pos="9546"/>
          <w:tab w:val="left" w:leader="underscore" w:pos="10622"/>
        </w:tabs>
        <w:ind w:left="192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Главный бухгалтер</w:t>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r w:rsidRPr="004D7A24">
        <w:rPr>
          <w:rFonts w:eastAsia="Times New Roman" w:cs="Times New Roman"/>
          <w:color w:val="000000"/>
          <w:sz w:val="28"/>
          <w:szCs w:val="28"/>
          <w:lang w:bidi="ru-RU"/>
        </w:rPr>
        <w:tab/>
      </w:r>
    </w:p>
    <w:p w:rsidR="007E7FD8" w:rsidRPr="004D7A24" w:rsidRDefault="007E7FD8" w:rsidP="007E7FD8">
      <w:pPr>
        <w:framePr w:w="11904" w:h="15623" w:hRule="exact" w:wrap="none" w:vAnchor="page" w:hAnchor="page" w:x="120" w:y="1380"/>
        <w:widowControl w:val="0"/>
        <w:spacing w:after="233"/>
        <w:ind w:left="4180"/>
        <w:rPr>
          <w:rFonts w:eastAsia="Times New Roman" w:cs="Times New Roman"/>
          <w:color w:val="000000"/>
          <w:sz w:val="28"/>
          <w:szCs w:val="28"/>
          <w:lang w:bidi="ru-RU"/>
        </w:rPr>
      </w:pPr>
      <w:r w:rsidRPr="004D7A24">
        <w:rPr>
          <w:rFonts w:eastAsia="Times New Roman" w:cs="Times New Roman"/>
          <w:color w:val="000000"/>
          <w:sz w:val="28"/>
          <w:szCs w:val="28"/>
          <w:lang w:bidi="ru-RU"/>
        </w:rPr>
        <w:t>(подпись, фамилия, инициалы)</w:t>
      </w:r>
    </w:p>
    <w:p w:rsidR="007E7FD8" w:rsidRPr="004D7A24" w:rsidRDefault="007E7FD8" w:rsidP="007E7FD8">
      <w:pPr>
        <w:framePr w:w="11904" w:h="15623" w:hRule="exact" w:wrap="none" w:vAnchor="page" w:hAnchor="page" w:x="120" w:y="1380"/>
        <w:widowControl w:val="0"/>
        <w:tabs>
          <w:tab w:val="left" w:leader="underscore" w:pos="4989"/>
          <w:tab w:val="left" w:leader="underscore" w:pos="7124"/>
          <w:tab w:val="left" w:leader="underscore" w:pos="7902"/>
        </w:tabs>
        <w:ind w:left="2440"/>
        <w:jc w:val="both"/>
        <w:rPr>
          <w:rFonts w:eastAsia="Times New Roman" w:cs="Times New Roman"/>
          <w:color w:val="000000"/>
          <w:sz w:val="28"/>
          <w:szCs w:val="28"/>
          <w:lang w:bidi="ru-RU"/>
        </w:rPr>
      </w:pPr>
      <w:r w:rsidRPr="004D7A24">
        <w:rPr>
          <w:rFonts w:eastAsia="Times New Roman" w:cs="Times New Roman"/>
          <w:color w:val="000000"/>
          <w:spacing w:val="-20"/>
          <w:sz w:val="28"/>
          <w:szCs w:val="28"/>
          <w:lang w:bidi="ru-RU"/>
        </w:rPr>
        <w:t>м. п.</w:t>
      </w:r>
      <w:r w:rsidRPr="004D7A24">
        <w:rPr>
          <w:rFonts w:eastAsia="Times New Roman" w:cs="Times New Roman"/>
          <w:color w:val="000000"/>
          <w:sz w:val="28"/>
          <w:szCs w:val="28"/>
          <w:lang w:bidi="ru-RU"/>
        </w:rPr>
        <w:t xml:space="preserve"> </w:t>
      </w:r>
    </w:p>
    <w:p w:rsidR="007E7FD8" w:rsidRPr="004D7A24" w:rsidRDefault="007E7FD8" w:rsidP="007E7FD8">
      <w:pPr>
        <w:framePr w:w="11904" w:h="15623" w:hRule="exact" w:wrap="none" w:vAnchor="page" w:hAnchor="page" w:x="120" w:y="1380"/>
        <w:widowControl w:val="0"/>
        <w:spacing w:after="882"/>
        <w:ind w:left="2440"/>
        <w:rPr>
          <w:rFonts w:eastAsia="Times New Roman" w:cs="Times New Roman"/>
          <w:color w:val="000000"/>
          <w:spacing w:val="-20"/>
          <w:sz w:val="28"/>
          <w:szCs w:val="28"/>
          <w:lang w:bidi="ru-RU"/>
        </w:rPr>
      </w:pPr>
    </w:p>
    <w:p w:rsidR="007E7FD8" w:rsidRPr="004D7A24" w:rsidRDefault="007E7FD8" w:rsidP="007E7FD8">
      <w:pPr>
        <w:framePr w:w="11904" w:h="15623" w:hRule="exact" w:wrap="none" w:vAnchor="page" w:hAnchor="page" w:x="120" w:y="1380"/>
        <w:widowControl w:val="0"/>
        <w:tabs>
          <w:tab w:val="left" w:leader="underscore" w:pos="4989"/>
          <w:tab w:val="left" w:leader="underscore" w:pos="7124"/>
          <w:tab w:val="left" w:leader="underscore" w:pos="7902"/>
        </w:tabs>
        <w:ind w:left="2440"/>
        <w:jc w:val="both"/>
        <w:rPr>
          <w:rFonts w:eastAsia="Times New Roman" w:cs="Times New Roman"/>
          <w:color w:val="000000"/>
          <w:sz w:val="28"/>
          <w:szCs w:val="28"/>
          <w:lang w:bidi="ru-RU"/>
        </w:rPr>
      </w:pPr>
      <w:r w:rsidRPr="004D7A24">
        <w:rPr>
          <w:rFonts w:eastAsia="Times New Roman" w:cs="Times New Roman"/>
          <w:color w:val="000000"/>
          <w:sz w:val="28"/>
          <w:szCs w:val="28"/>
          <w:lang w:bidi="ru-RU"/>
        </w:rPr>
        <w:t>Дата выдачи "</w:t>
      </w:r>
      <w:r w:rsidRPr="004D7A24">
        <w:rPr>
          <w:rFonts w:eastAsia="Times New Roman" w:cs="Times New Roman"/>
          <w:color w:val="000000"/>
          <w:sz w:val="28"/>
          <w:szCs w:val="28"/>
          <w:lang w:bidi="ru-RU"/>
        </w:rPr>
        <w:tab/>
        <w:t>".</w:t>
      </w:r>
      <w:r w:rsidRPr="004D7A24">
        <w:rPr>
          <w:rFonts w:eastAsia="Times New Roman" w:cs="Times New Roman"/>
          <w:color w:val="000000"/>
          <w:sz w:val="28"/>
          <w:szCs w:val="28"/>
          <w:lang w:bidi="ru-RU"/>
        </w:rPr>
        <w:tab/>
        <w:t>20</w:t>
      </w:r>
      <w:r w:rsidRPr="004D7A24">
        <w:rPr>
          <w:rFonts w:eastAsia="Times New Roman" w:cs="Times New Roman"/>
          <w:color w:val="000000"/>
          <w:sz w:val="28"/>
          <w:szCs w:val="28"/>
          <w:lang w:bidi="ru-RU"/>
        </w:rPr>
        <w:tab/>
        <w:t>года</w:t>
      </w:r>
    </w:p>
    <w:p w:rsidR="007E7FD8" w:rsidRDefault="007E7FD8" w:rsidP="007E7FD8"/>
    <w:p w:rsidR="007E7FD8" w:rsidRDefault="007E7FD8" w:rsidP="007E7FD8"/>
    <w:p w:rsidR="00206378" w:rsidRPr="004D7A24" w:rsidRDefault="00206378" w:rsidP="00206378">
      <w:pPr>
        <w:widowControl w:val="0"/>
        <w:rPr>
          <w:rFonts w:eastAsia="Times New Roman" w:cs="Times New Roman"/>
          <w:color w:val="000000"/>
          <w:sz w:val="2"/>
          <w:szCs w:val="2"/>
          <w:lang w:bidi="ru-RU"/>
        </w:rPr>
        <w:sectPr w:rsidR="00206378" w:rsidRPr="004D7A24">
          <w:pgSz w:w="12142" w:h="17170"/>
          <w:pgMar w:top="360" w:right="360" w:bottom="360" w:left="360" w:header="0" w:footer="3" w:gutter="0"/>
          <w:cols w:space="720"/>
          <w:noEndnote/>
          <w:docGrid w:linePitch="360"/>
        </w:sectPr>
      </w:pPr>
    </w:p>
    <w:p w:rsidR="00206378" w:rsidRPr="004D7A24" w:rsidRDefault="00B46715" w:rsidP="00473A59">
      <w:pPr>
        <w:framePr w:w="11842" w:h="16871" w:hRule="exact" w:wrap="none" w:vAnchor="page" w:hAnchor="page" w:x="169" w:y="132"/>
        <w:widowControl w:val="0"/>
        <w:spacing w:line="322" w:lineRule="exact"/>
        <w:ind w:right="1400"/>
        <w:rPr>
          <w:rFonts w:eastAsia="Times New Roman" w:cs="Times New Roman"/>
          <w:color w:val="000000"/>
          <w:sz w:val="28"/>
          <w:szCs w:val="28"/>
          <w:lang w:bidi="ru-RU"/>
        </w:rPr>
      </w:pPr>
      <w:r>
        <w:rPr>
          <w:rFonts w:eastAsia="Times New Roman" w:cs="Times New Roman"/>
          <w:color w:val="000000"/>
          <w:sz w:val="28"/>
          <w:szCs w:val="28"/>
          <w:lang w:bidi="ru-RU"/>
        </w:rPr>
        <w:lastRenderedPageBreak/>
        <w:t xml:space="preserve">                                                                                     </w:t>
      </w:r>
    </w:p>
    <w:p w:rsidR="00206378" w:rsidRPr="004D7A24" w:rsidRDefault="00206378" w:rsidP="00206378">
      <w:pPr>
        <w:framePr w:w="11842" w:h="16871" w:hRule="exact" w:wrap="none" w:vAnchor="page" w:hAnchor="page" w:x="169" w:y="132"/>
        <w:widowControl w:val="0"/>
        <w:tabs>
          <w:tab w:val="left" w:pos="7644"/>
        </w:tabs>
        <w:spacing w:line="984" w:lineRule="exact"/>
        <w:ind w:left="4620"/>
        <w:jc w:val="both"/>
        <w:rPr>
          <w:rFonts w:eastAsia="Times New Roman" w:cs="Times New Roman"/>
          <w:color w:val="000000"/>
          <w:sz w:val="28"/>
          <w:szCs w:val="28"/>
          <w:lang w:bidi="ru-RU"/>
        </w:rPr>
      </w:pPr>
      <w:r w:rsidRPr="004D7A24">
        <w:rPr>
          <w:rFonts w:eastAsia="Times New Roman" w:cs="Times New Roman"/>
          <w:color w:val="000000"/>
          <w:sz w:val="28"/>
          <w:szCs w:val="28"/>
          <w:lang w:eastAsia="en-US" w:bidi="en-US"/>
        </w:rPr>
        <w:tab/>
      </w:r>
      <w:r w:rsidR="00B46715">
        <w:rPr>
          <w:rFonts w:eastAsia="Times New Roman" w:cs="Times New Roman"/>
          <w:color w:val="000000"/>
          <w:sz w:val="28"/>
          <w:szCs w:val="28"/>
          <w:lang w:bidi="ru-RU"/>
        </w:rPr>
        <w:t xml:space="preserve"> </w:t>
      </w:r>
    </w:p>
    <w:p w:rsidR="00206378" w:rsidRDefault="00CB3F2D" w:rsidP="00206378">
      <w:r>
        <w:rPr>
          <w:rFonts w:eastAsia="Times New Roman" w:cs="Times New Roman"/>
          <w:b/>
          <w:bCs/>
          <w:color w:val="000000"/>
          <w:sz w:val="28"/>
          <w:szCs w:val="28"/>
          <w:lang w:bidi="ru-RU"/>
        </w:rPr>
        <w:t xml:space="preserve"> </w:t>
      </w:r>
    </w:p>
    <w:p w:rsidR="00250F78" w:rsidRDefault="00250F78"/>
    <w:sectPr w:rsidR="00250F78" w:rsidSect="00580048">
      <w:pgSz w:w="12142" w:h="17170"/>
      <w:pgMar w:top="360" w:right="360" w:bottom="360" w:left="360" w:header="0"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E352C"/>
    <w:multiLevelType w:val="multilevel"/>
    <w:tmpl w:val="1618DF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9C6E8F"/>
    <w:multiLevelType w:val="multilevel"/>
    <w:tmpl w:val="8FB0E7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2CD6D3D"/>
    <w:multiLevelType w:val="multilevel"/>
    <w:tmpl w:val="299A7E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84C5272"/>
    <w:multiLevelType w:val="multilevel"/>
    <w:tmpl w:val="3CEEDD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206378"/>
    <w:rsid w:val="00075BC2"/>
    <w:rsid w:val="001F6780"/>
    <w:rsid w:val="00206378"/>
    <w:rsid w:val="00250F78"/>
    <w:rsid w:val="00473A59"/>
    <w:rsid w:val="00617C3D"/>
    <w:rsid w:val="0069188D"/>
    <w:rsid w:val="006F5B72"/>
    <w:rsid w:val="00782474"/>
    <w:rsid w:val="007908A3"/>
    <w:rsid w:val="007E7FD8"/>
    <w:rsid w:val="008A7B78"/>
    <w:rsid w:val="00A57B00"/>
    <w:rsid w:val="00AA49DB"/>
    <w:rsid w:val="00B46715"/>
    <w:rsid w:val="00CB3F2D"/>
    <w:rsid w:val="00DA5E41"/>
    <w:rsid w:val="00E14DB2"/>
    <w:rsid w:val="00E8133B"/>
    <w:rsid w:val="00E9276D"/>
    <w:rsid w:val="00F36616"/>
    <w:rsid w:val="00FC1D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378"/>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3A5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3307</Words>
  <Characters>18850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11</cp:revision>
  <cp:lastPrinted>2026-04-23T01:44:00Z</cp:lastPrinted>
  <dcterms:created xsi:type="dcterms:W3CDTF">2026-04-20T05:41:00Z</dcterms:created>
  <dcterms:modified xsi:type="dcterms:W3CDTF">2026-04-23T01:45:00Z</dcterms:modified>
</cp:coreProperties>
</file>