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C4E" w:rsidRPr="00BC65D6" w:rsidRDefault="00D37733" w:rsidP="00147C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147C4E">
        <w:rPr>
          <w:b/>
          <w:sz w:val="28"/>
          <w:szCs w:val="28"/>
        </w:rPr>
        <w:t>С</w:t>
      </w:r>
      <w:r w:rsidR="00147C4E" w:rsidRPr="00BC65D6">
        <w:rPr>
          <w:b/>
          <w:sz w:val="28"/>
          <w:szCs w:val="28"/>
        </w:rPr>
        <w:t>ОВЕТ СЕЛЬСКОГО ПОСЕЛЕНИЯ «ВЕРХНЕ-КУЭНГИНСКОЕ»</w:t>
      </w:r>
    </w:p>
    <w:p w:rsidR="00147C4E" w:rsidRPr="00BC65D6" w:rsidRDefault="00147C4E" w:rsidP="00147C4E">
      <w:pPr>
        <w:jc w:val="center"/>
        <w:rPr>
          <w:b/>
          <w:sz w:val="28"/>
          <w:szCs w:val="28"/>
        </w:rPr>
      </w:pPr>
    </w:p>
    <w:p w:rsidR="00147C4E" w:rsidRPr="00BC65D6" w:rsidRDefault="00147C4E" w:rsidP="00147C4E">
      <w:pPr>
        <w:jc w:val="center"/>
        <w:rPr>
          <w:b/>
          <w:sz w:val="28"/>
          <w:szCs w:val="28"/>
        </w:rPr>
      </w:pPr>
    </w:p>
    <w:p w:rsidR="00147C4E" w:rsidRPr="00BC65D6" w:rsidRDefault="00147C4E" w:rsidP="00147C4E">
      <w:pPr>
        <w:ind w:left="561"/>
        <w:jc w:val="center"/>
        <w:rPr>
          <w:b/>
          <w:sz w:val="32"/>
          <w:szCs w:val="32"/>
        </w:rPr>
      </w:pPr>
      <w:proofErr w:type="gramStart"/>
      <w:r w:rsidRPr="00BC65D6">
        <w:rPr>
          <w:b/>
          <w:sz w:val="32"/>
          <w:szCs w:val="32"/>
        </w:rPr>
        <w:t>Р</w:t>
      </w:r>
      <w:proofErr w:type="gramEnd"/>
      <w:r w:rsidRPr="00BC65D6">
        <w:rPr>
          <w:b/>
          <w:sz w:val="32"/>
          <w:szCs w:val="32"/>
        </w:rPr>
        <w:t xml:space="preserve"> Е Ш Е Н И Е</w:t>
      </w:r>
    </w:p>
    <w:p w:rsidR="00147C4E" w:rsidRPr="00BC65D6" w:rsidRDefault="00147C4E" w:rsidP="00147C4E">
      <w:pPr>
        <w:ind w:left="561"/>
        <w:jc w:val="center"/>
        <w:rPr>
          <w:b/>
          <w:sz w:val="32"/>
          <w:szCs w:val="32"/>
        </w:rPr>
      </w:pPr>
    </w:p>
    <w:p w:rsidR="00147C4E" w:rsidRPr="00BC65D6" w:rsidRDefault="00147C4E" w:rsidP="00147C4E">
      <w:pPr>
        <w:ind w:left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14-ой  сессии    5</w:t>
      </w:r>
      <w:r w:rsidRPr="00BC65D6">
        <w:rPr>
          <w:b/>
          <w:sz w:val="28"/>
          <w:szCs w:val="28"/>
        </w:rPr>
        <w:t>-го созыва</w:t>
      </w:r>
    </w:p>
    <w:p w:rsidR="00147C4E" w:rsidRDefault="00147C4E" w:rsidP="00147C4E">
      <w:pPr>
        <w:jc w:val="center"/>
        <w:rPr>
          <w:sz w:val="28"/>
          <w:szCs w:val="28"/>
        </w:rPr>
      </w:pPr>
    </w:p>
    <w:p w:rsidR="00147C4E" w:rsidRPr="00BC65D6" w:rsidRDefault="00147C4E" w:rsidP="00147C4E">
      <w:pPr>
        <w:jc w:val="center"/>
        <w:rPr>
          <w:sz w:val="28"/>
          <w:szCs w:val="28"/>
        </w:rPr>
      </w:pPr>
    </w:p>
    <w:p w:rsidR="00147C4E" w:rsidRPr="00BC65D6" w:rsidRDefault="00147C4E" w:rsidP="00147C4E">
      <w:pPr>
        <w:jc w:val="center"/>
        <w:rPr>
          <w:sz w:val="28"/>
          <w:szCs w:val="28"/>
        </w:rPr>
      </w:pPr>
      <w:r>
        <w:rPr>
          <w:sz w:val="28"/>
          <w:szCs w:val="28"/>
        </w:rPr>
        <w:t>25  июня        2021</w:t>
      </w:r>
      <w:r w:rsidRPr="00BC65D6">
        <w:rPr>
          <w:sz w:val="28"/>
          <w:szCs w:val="28"/>
        </w:rPr>
        <w:t xml:space="preserve"> года                             </w:t>
      </w:r>
      <w:r>
        <w:rPr>
          <w:sz w:val="28"/>
          <w:szCs w:val="28"/>
        </w:rPr>
        <w:t xml:space="preserve">                           №  59</w:t>
      </w:r>
    </w:p>
    <w:p w:rsidR="00147C4E" w:rsidRDefault="00147C4E" w:rsidP="00147C4E">
      <w:pPr>
        <w:rPr>
          <w:b/>
          <w:bCs/>
          <w:sz w:val="28"/>
        </w:rPr>
      </w:pPr>
      <w:r w:rsidRPr="00BC65D6">
        <w:rPr>
          <w:b/>
          <w:bCs/>
          <w:sz w:val="28"/>
        </w:rPr>
        <w:t xml:space="preserve">                                                </w:t>
      </w:r>
    </w:p>
    <w:p w:rsidR="00147C4E" w:rsidRPr="00BC65D6" w:rsidRDefault="00147C4E" w:rsidP="00147C4E">
      <w:pPr>
        <w:rPr>
          <w:b/>
          <w:bCs/>
          <w:sz w:val="28"/>
        </w:rPr>
      </w:pPr>
    </w:p>
    <w:p w:rsidR="00147C4E" w:rsidRDefault="00147C4E" w:rsidP="00147C4E">
      <w:pPr>
        <w:rPr>
          <w:bCs/>
          <w:sz w:val="28"/>
        </w:rPr>
      </w:pPr>
      <w:r w:rsidRPr="00BC65D6">
        <w:rPr>
          <w:bCs/>
          <w:sz w:val="28"/>
        </w:rPr>
        <w:t xml:space="preserve">                                               с. Верхняя  Куэнга</w:t>
      </w:r>
    </w:p>
    <w:p w:rsidR="00147C4E" w:rsidRPr="00E74ECF" w:rsidRDefault="00147C4E" w:rsidP="00147C4E">
      <w:pPr>
        <w:rPr>
          <w:bCs/>
          <w:sz w:val="28"/>
        </w:rPr>
      </w:pPr>
    </w:p>
    <w:p w:rsidR="00147C4E" w:rsidRDefault="00147C4E" w:rsidP="00147C4E">
      <w:pPr>
        <w:suppressAutoHyphens/>
        <w:rPr>
          <w:bCs/>
          <w:sz w:val="28"/>
          <w:szCs w:val="28"/>
        </w:rPr>
      </w:pPr>
    </w:p>
    <w:p w:rsidR="00147C4E" w:rsidRDefault="00147C4E" w:rsidP="00147C4E">
      <w:pPr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«О внесении изменений и дополнений в Устав сельского поселения « Верхне-Куэнгинское»</w:t>
      </w: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«Верхне-Куэнгинское», Совет сельского поселения «Верхне-Куэнгинское»</w:t>
      </w: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</w:p>
    <w:p w:rsidR="00147C4E" w:rsidRDefault="00147C4E" w:rsidP="00147C4E">
      <w:pPr>
        <w:suppressAutoHyphens/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е </w:t>
      </w:r>
      <w:proofErr w:type="spellStart"/>
      <w:r>
        <w:rPr>
          <w:bCs/>
          <w:sz w:val="28"/>
          <w:szCs w:val="28"/>
        </w:rPr>
        <w:t>ш</w:t>
      </w:r>
      <w:proofErr w:type="spellEnd"/>
      <w:r>
        <w:rPr>
          <w:bCs/>
          <w:sz w:val="28"/>
          <w:szCs w:val="28"/>
        </w:rPr>
        <w:t xml:space="preserve"> и л:</w:t>
      </w:r>
    </w:p>
    <w:p w:rsidR="00147C4E" w:rsidRDefault="00147C4E" w:rsidP="00147C4E">
      <w:pPr>
        <w:suppressAutoHyphens/>
        <w:spacing w:line="360" w:lineRule="exact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147C4E" w:rsidRPr="00DE1859" w:rsidRDefault="00147C4E" w:rsidP="00147C4E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 xml:space="preserve">1. Внести изменения </w:t>
      </w:r>
      <w:r>
        <w:rPr>
          <w:sz w:val="28"/>
          <w:szCs w:val="28"/>
        </w:rPr>
        <w:t>в Устав сельского поселения «Верхне-Куэнгинское</w:t>
      </w:r>
      <w:r w:rsidRPr="00DE1859">
        <w:rPr>
          <w:sz w:val="28"/>
          <w:szCs w:val="28"/>
        </w:rPr>
        <w:t>», следующего содержания:</w:t>
      </w:r>
    </w:p>
    <w:p w:rsidR="00147C4E" w:rsidRPr="00DE1859" w:rsidRDefault="00147C4E" w:rsidP="00147C4E">
      <w:pPr>
        <w:suppressAutoHyphens/>
        <w:ind w:firstLine="720"/>
        <w:jc w:val="both"/>
        <w:rPr>
          <w:sz w:val="28"/>
          <w:szCs w:val="28"/>
        </w:rPr>
      </w:pPr>
    </w:p>
    <w:p w:rsidR="00147C4E" w:rsidRPr="00DE1859" w:rsidRDefault="00147C4E" w:rsidP="00147C4E">
      <w:pPr>
        <w:suppressAutoHyphens/>
        <w:ind w:firstLine="720"/>
        <w:jc w:val="both"/>
        <w:rPr>
          <w:sz w:val="28"/>
          <w:szCs w:val="28"/>
        </w:rPr>
      </w:pPr>
      <w:r w:rsidRPr="00AC71BC">
        <w:rPr>
          <w:b/>
          <w:sz w:val="28"/>
          <w:szCs w:val="28"/>
        </w:rPr>
        <w:t>1)</w:t>
      </w:r>
      <w:r w:rsidRPr="00DE1859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часть 2  статьи 17</w:t>
      </w:r>
      <w:r w:rsidRPr="00AC71BC">
        <w:rPr>
          <w:b/>
          <w:sz w:val="28"/>
          <w:szCs w:val="28"/>
        </w:rPr>
        <w:t xml:space="preserve"> Устава изложить в следующей редакции:</w:t>
      </w: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Сход  граждан, предусмотренный настоящей статьей, правомочен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</w:t>
      </w:r>
    </w:p>
    <w:p w:rsidR="00147C4E" w:rsidRPr="00DE1859" w:rsidRDefault="00147C4E" w:rsidP="00147C4E">
      <w:pPr>
        <w:suppressAutoHyphens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участии</w:t>
      </w:r>
      <w:proofErr w:type="gramEnd"/>
      <w:r>
        <w:rPr>
          <w:sz w:val="28"/>
          <w:szCs w:val="28"/>
        </w:rPr>
        <w:t xml:space="preserve"> в нем более половины обладающих  избирательным правом жителей населенного пункта (либо части его территории) или поселения. </w:t>
      </w:r>
      <w:proofErr w:type="gramStart"/>
      <w:r>
        <w:rPr>
          <w:sz w:val="28"/>
          <w:szCs w:val="28"/>
        </w:rPr>
        <w:t>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 сельского поселения,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</w:t>
      </w:r>
      <w:proofErr w:type="gramEnd"/>
      <w:r>
        <w:rPr>
          <w:sz w:val="28"/>
          <w:szCs w:val="28"/>
        </w:rPr>
        <w:t xml:space="preserve"> При этом лица, 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 схода граждан</w:t>
      </w:r>
      <w:proofErr w:type="gramStart"/>
      <w:r>
        <w:rPr>
          <w:sz w:val="28"/>
          <w:szCs w:val="28"/>
        </w:rPr>
        <w:t xml:space="preserve">.» </w:t>
      </w:r>
      <w:proofErr w:type="gramEnd"/>
    </w:p>
    <w:p w:rsidR="00147C4E" w:rsidRPr="00DE1859" w:rsidRDefault="00147C4E" w:rsidP="00147C4E">
      <w:pPr>
        <w:suppressAutoHyphens/>
        <w:ind w:firstLine="720"/>
        <w:jc w:val="both"/>
        <w:rPr>
          <w:sz w:val="28"/>
          <w:szCs w:val="28"/>
        </w:rPr>
      </w:pPr>
    </w:p>
    <w:p w:rsidR="00147C4E" w:rsidRDefault="00147C4E" w:rsidP="00147C4E">
      <w:pPr>
        <w:suppressAutoHyphens/>
        <w:ind w:firstLine="720"/>
        <w:jc w:val="both"/>
        <w:rPr>
          <w:b/>
          <w:sz w:val="28"/>
          <w:szCs w:val="28"/>
        </w:rPr>
      </w:pPr>
      <w:r w:rsidRPr="00AC71BC">
        <w:rPr>
          <w:b/>
          <w:sz w:val="28"/>
          <w:szCs w:val="28"/>
        </w:rPr>
        <w:t>2)</w:t>
      </w:r>
      <w:r w:rsidRPr="00DE1859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дополнить  Устав статьей 17.1 следующего содержания:</w:t>
      </w: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 Статья 17.1. Инициативные проекты</w:t>
      </w:r>
      <w:r w:rsidRPr="00D47F64">
        <w:rPr>
          <w:sz w:val="28"/>
          <w:szCs w:val="28"/>
        </w:rPr>
        <w:t xml:space="preserve"> </w:t>
      </w:r>
    </w:p>
    <w:p w:rsidR="00147C4E" w:rsidRDefault="00147C4E" w:rsidP="00147C4E">
      <w:pPr>
        <w:pStyle w:val="a8"/>
        <w:numPr>
          <w:ilvl w:val="0"/>
          <w:numId w:val="1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целях реализации  мероприятий, имеющих приоритетное значение для жителей сельского поселения  или его части, по решению вопросов местного значения или иных вопросов, право </w:t>
      </w:r>
      <w:proofErr w:type="gramStart"/>
      <w:r>
        <w:rPr>
          <w:sz w:val="28"/>
          <w:szCs w:val="28"/>
        </w:rPr>
        <w:t>решения</w:t>
      </w:r>
      <w:proofErr w:type="gramEnd"/>
      <w:r>
        <w:rPr>
          <w:sz w:val="28"/>
          <w:szCs w:val="28"/>
        </w:rPr>
        <w:t xml:space="preserve"> которых предоставлено  органам местного самоуправления сельского поселения, в администрацию  сельского поселения может                                                                                                                                                                                 быть  внесен инициативный проект.</w:t>
      </w:r>
    </w:p>
    <w:p w:rsidR="00147C4E" w:rsidRDefault="00147C4E" w:rsidP="00147C4E">
      <w:pPr>
        <w:suppressAutoHyphens/>
        <w:ind w:left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Порядок  определения части территории сельского поселения, на который могут реализовываться  инициативные проекты, устанавливается нормативным правовым актом Совета сельского поселения.</w:t>
      </w:r>
      <w:proofErr w:type="gramEnd"/>
    </w:p>
    <w:p w:rsidR="00147C4E" w:rsidRDefault="00147C4E" w:rsidP="00147C4E">
      <w:pPr>
        <w:pStyle w:val="a8"/>
        <w:numPr>
          <w:ilvl w:val="0"/>
          <w:numId w:val="1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инициативой о внесении инициативного проекта вправе выступить  инициативная группа численностью не менее десяти граждан, достигших шестнадцатилетнего возраста и проживающих на территории сельского поселения, органы территориального общественного самоуправления, сельский староста (далее </w:t>
      </w:r>
      <w:proofErr w:type="gramStart"/>
      <w:r>
        <w:rPr>
          <w:sz w:val="28"/>
          <w:szCs w:val="28"/>
        </w:rPr>
        <w:t>–и</w:t>
      </w:r>
      <w:proofErr w:type="gramEnd"/>
      <w:r>
        <w:rPr>
          <w:sz w:val="28"/>
          <w:szCs w:val="28"/>
        </w:rPr>
        <w:t>нициаторы проекта). Минимальная численность инициативной группы может быть уменьшена нормативным правовым актом Совета сельского поселения. Право выступить инициатором проекта в соответствии с нормативным правовым актом Совета сельского поселения  может быть предоставлено также иным лицам, осуществляющим деятельность на территории сельского поселения.</w:t>
      </w:r>
    </w:p>
    <w:p w:rsidR="00147C4E" w:rsidRPr="00D46EFF" w:rsidRDefault="00147C4E" w:rsidP="00147C4E">
      <w:pPr>
        <w:pStyle w:val="a8"/>
        <w:numPr>
          <w:ilvl w:val="0"/>
          <w:numId w:val="1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Порядок  выдвижения, внесения, обсуждения, рассмотрения инициативных проектов, а также проведения их конкурсного отбора  устанавливается нормативным правовым актом Совета сельского поселения в соответствии Федеральным законом № 131-ФЗ.».</w:t>
      </w:r>
    </w:p>
    <w:p w:rsidR="00147C4E" w:rsidRPr="00DE1859" w:rsidRDefault="00147C4E" w:rsidP="00147C4E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47C4E" w:rsidRPr="00AC71BC" w:rsidRDefault="00147C4E" w:rsidP="00147C4E">
      <w:pPr>
        <w:suppressAutoHyphens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3) статью  19 Устава дополнить частью 3.1. следующего содержания</w:t>
      </w:r>
      <w:r w:rsidRPr="00AC71BC">
        <w:rPr>
          <w:b/>
          <w:sz w:val="28"/>
          <w:szCs w:val="28"/>
        </w:rPr>
        <w:t>:</w:t>
      </w: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«3.1. Органы  территориального общественного самоуправления могут выдвигать инициативный проект в качестве инициаторов проекта</w:t>
      </w:r>
      <w:proofErr w:type="gramStart"/>
      <w:r>
        <w:rPr>
          <w:sz w:val="28"/>
          <w:szCs w:val="28"/>
        </w:rPr>
        <w:t>.».</w:t>
      </w:r>
      <w:proofErr w:type="gramEnd"/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</w:p>
    <w:p w:rsidR="00147C4E" w:rsidRDefault="00147C4E" w:rsidP="00147C4E">
      <w:pPr>
        <w:suppressAutoHyphens/>
        <w:ind w:firstLine="720"/>
        <w:jc w:val="both"/>
        <w:rPr>
          <w:b/>
          <w:sz w:val="28"/>
          <w:szCs w:val="28"/>
        </w:rPr>
      </w:pPr>
      <w:r w:rsidRPr="00A2025E">
        <w:rPr>
          <w:b/>
          <w:sz w:val="28"/>
          <w:szCs w:val="28"/>
        </w:rPr>
        <w:t>4) часть 1 статьи 21  Устава изложить в следующей редакции:</w:t>
      </w: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«1. Для обсуждения вопросов местного значения, информирования населения о деятельности органов местного самоуправления и должностных лиц 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сельского поселения могут производиться собрания граждан</w:t>
      </w:r>
      <w:proofErr w:type="gramStart"/>
      <w:r>
        <w:rPr>
          <w:sz w:val="28"/>
          <w:szCs w:val="28"/>
        </w:rPr>
        <w:t>.».</w:t>
      </w:r>
      <w:proofErr w:type="gramEnd"/>
    </w:p>
    <w:p w:rsidR="00147C4E" w:rsidRPr="00A2025E" w:rsidRDefault="00147C4E" w:rsidP="00147C4E">
      <w:pPr>
        <w:suppressAutoHyphens/>
        <w:ind w:firstLine="720"/>
        <w:jc w:val="both"/>
        <w:rPr>
          <w:b/>
          <w:sz w:val="28"/>
          <w:szCs w:val="28"/>
        </w:rPr>
      </w:pPr>
    </w:p>
    <w:p w:rsidR="00147C4E" w:rsidRDefault="00147C4E" w:rsidP="00147C4E">
      <w:pPr>
        <w:suppressAutoHyphens/>
        <w:ind w:firstLine="720"/>
        <w:jc w:val="both"/>
        <w:rPr>
          <w:b/>
          <w:sz w:val="28"/>
          <w:szCs w:val="28"/>
        </w:rPr>
      </w:pPr>
      <w:r w:rsidRPr="00A2025E">
        <w:rPr>
          <w:b/>
          <w:sz w:val="28"/>
          <w:szCs w:val="28"/>
        </w:rPr>
        <w:t>5)  часть 2 статьи 21 Устава дополнить абзацем 5 следующего содержания:</w:t>
      </w: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  <w:r w:rsidRPr="00A2025E">
        <w:rPr>
          <w:sz w:val="28"/>
          <w:szCs w:val="28"/>
        </w:rPr>
        <w:t xml:space="preserve">« В собрании граждан </w:t>
      </w:r>
      <w:r>
        <w:rPr>
          <w:sz w:val="28"/>
          <w:szCs w:val="28"/>
        </w:rPr>
        <w:t>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 и обсуждения вопросов внесения инициативных проектов определяется нормативным правовым актом Совета  сельского поселения</w:t>
      </w:r>
      <w:proofErr w:type="gramStart"/>
      <w:r>
        <w:rPr>
          <w:sz w:val="28"/>
          <w:szCs w:val="28"/>
        </w:rPr>
        <w:t>.».</w:t>
      </w:r>
      <w:proofErr w:type="gramEnd"/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</w:p>
    <w:p w:rsidR="00147C4E" w:rsidRPr="00A2025E" w:rsidRDefault="00147C4E" w:rsidP="00147C4E">
      <w:pPr>
        <w:suppressAutoHyphens/>
        <w:ind w:firstLine="720"/>
        <w:jc w:val="both"/>
        <w:rPr>
          <w:b/>
          <w:sz w:val="28"/>
          <w:szCs w:val="28"/>
        </w:rPr>
      </w:pPr>
      <w:r w:rsidRPr="00A2025E">
        <w:rPr>
          <w:b/>
          <w:sz w:val="28"/>
          <w:szCs w:val="28"/>
        </w:rPr>
        <w:lastRenderedPageBreak/>
        <w:t>6)  часть 2 статьи 23 Устава изложить в следующей редакции:</w:t>
      </w: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«2. В опросе граждан  имеют право участвовать  жители сельского поселения, обладающие избирательным правом. В опросе граждан по вопросу выявления мнения граждан о поддержке инициативного проекта вправе  участвовать жители  сельского поселения или его части, в которых предлагается  реализовать инициативный проект, достигшие шестнадцатилетнего возраста</w:t>
      </w:r>
      <w:proofErr w:type="gramStart"/>
      <w:r>
        <w:rPr>
          <w:sz w:val="28"/>
          <w:szCs w:val="28"/>
        </w:rPr>
        <w:t>.».</w:t>
      </w:r>
      <w:proofErr w:type="gramEnd"/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</w:p>
    <w:p w:rsidR="00147C4E" w:rsidRDefault="00147C4E" w:rsidP="00147C4E">
      <w:pPr>
        <w:suppressAutoHyphens/>
        <w:ind w:firstLine="720"/>
        <w:jc w:val="both"/>
        <w:rPr>
          <w:b/>
          <w:sz w:val="28"/>
          <w:szCs w:val="28"/>
        </w:rPr>
      </w:pPr>
      <w:r w:rsidRPr="001E219C">
        <w:rPr>
          <w:b/>
          <w:sz w:val="28"/>
          <w:szCs w:val="28"/>
        </w:rPr>
        <w:t>7)</w:t>
      </w:r>
      <w:r>
        <w:rPr>
          <w:b/>
          <w:sz w:val="28"/>
          <w:szCs w:val="28"/>
        </w:rPr>
        <w:t xml:space="preserve"> </w:t>
      </w:r>
      <w:r w:rsidRPr="001E219C">
        <w:rPr>
          <w:b/>
          <w:sz w:val="28"/>
          <w:szCs w:val="28"/>
        </w:rPr>
        <w:t>часть 3 статьи 23 Устава дополнить  пунктом 3  следующего содержания:</w:t>
      </w: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  <w:r w:rsidRPr="001E219C">
        <w:rPr>
          <w:sz w:val="28"/>
          <w:szCs w:val="28"/>
        </w:rPr>
        <w:t>«3) жителей сельского поселения или его части, в которых предлагается  реализовать инициативный проект, достигших шестнадцатилетнего возраста,- для выявления мнения граждан о поддержке данного инициативного проекта</w:t>
      </w:r>
      <w:proofErr w:type="gramStart"/>
      <w:r w:rsidRPr="001E219C">
        <w:rPr>
          <w:sz w:val="28"/>
          <w:szCs w:val="28"/>
        </w:rPr>
        <w:t>.».</w:t>
      </w:r>
      <w:proofErr w:type="gramEnd"/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</w:p>
    <w:p w:rsidR="00147C4E" w:rsidRDefault="00147C4E" w:rsidP="00147C4E">
      <w:pPr>
        <w:suppressAutoHyphens/>
        <w:ind w:firstLine="720"/>
        <w:jc w:val="both"/>
        <w:rPr>
          <w:b/>
          <w:sz w:val="28"/>
          <w:szCs w:val="28"/>
        </w:rPr>
      </w:pPr>
      <w:r w:rsidRPr="001E219C">
        <w:rPr>
          <w:b/>
          <w:sz w:val="28"/>
          <w:szCs w:val="28"/>
        </w:rPr>
        <w:t>8) часть 5 статьи 23  Устава изложить в следующей редакции:</w:t>
      </w: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«5.  Решение о назначении опроса граждан принимается Советом  сельского поселения. Для проведения опроса граждан может использоваться  официальный сайт сельского поселения муниципального образования в  информационно-телекоммуникационной сети  «Интернет»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.</w:t>
      </w: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</w:p>
    <w:p w:rsidR="00147C4E" w:rsidRPr="00E7719B" w:rsidRDefault="00147C4E" w:rsidP="00147C4E">
      <w:pPr>
        <w:suppressAutoHyphens/>
        <w:ind w:firstLine="720"/>
        <w:jc w:val="both"/>
        <w:rPr>
          <w:b/>
          <w:sz w:val="28"/>
          <w:szCs w:val="28"/>
        </w:rPr>
      </w:pPr>
      <w:r w:rsidRPr="00E7719B">
        <w:rPr>
          <w:b/>
          <w:sz w:val="28"/>
          <w:szCs w:val="28"/>
        </w:rPr>
        <w:t>9) пункт 4 статьи 32 дополнить подпунктом  4 следующего содержания:</w:t>
      </w: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 4) сохранение места работы (должности)  не менее двух и не более шести рабочих дней в месяц</w:t>
      </w:r>
      <w:proofErr w:type="gramStart"/>
      <w:r>
        <w:rPr>
          <w:sz w:val="28"/>
          <w:szCs w:val="28"/>
        </w:rPr>
        <w:t>.».</w:t>
      </w:r>
      <w:proofErr w:type="gramEnd"/>
    </w:p>
    <w:p w:rsidR="00147C4E" w:rsidRPr="00DE1859" w:rsidRDefault="00147C4E" w:rsidP="00147C4E">
      <w:pPr>
        <w:suppressAutoHyphens/>
        <w:ind w:firstLine="720"/>
        <w:jc w:val="both"/>
        <w:rPr>
          <w:sz w:val="28"/>
          <w:szCs w:val="28"/>
        </w:rPr>
      </w:pPr>
    </w:p>
    <w:p w:rsidR="00147C4E" w:rsidRPr="00DE1859" w:rsidRDefault="00147C4E" w:rsidP="00147C4E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 xml:space="preserve">2. Настоящее решение о внесении изменений </w:t>
      </w:r>
      <w:r>
        <w:rPr>
          <w:sz w:val="28"/>
          <w:szCs w:val="28"/>
        </w:rPr>
        <w:t>в Устав сельского поселения «Верхне-Куэнгинское</w:t>
      </w:r>
      <w:r w:rsidRPr="00DE1859">
        <w:rPr>
          <w:sz w:val="28"/>
          <w:szCs w:val="28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147C4E" w:rsidRPr="00DE1859" w:rsidRDefault="00147C4E" w:rsidP="00147C4E">
      <w:pPr>
        <w:suppressAutoHyphens/>
        <w:ind w:firstLine="720"/>
        <w:jc w:val="both"/>
        <w:rPr>
          <w:sz w:val="28"/>
          <w:szCs w:val="28"/>
        </w:rPr>
      </w:pPr>
    </w:p>
    <w:p w:rsidR="00147C4E" w:rsidRPr="00DE1859" w:rsidRDefault="00147C4E" w:rsidP="00147C4E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 xml:space="preserve">3. После государственной регистрации данное решение обнародовать в порядке, установленном </w:t>
      </w:r>
      <w:r>
        <w:rPr>
          <w:sz w:val="28"/>
          <w:szCs w:val="28"/>
        </w:rPr>
        <w:t>Уставом сельского поселения «Верхне-Куэнгинское</w:t>
      </w:r>
      <w:r w:rsidRPr="00DE1859">
        <w:rPr>
          <w:sz w:val="28"/>
          <w:szCs w:val="28"/>
        </w:rPr>
        <w:t>».</w:t>
      </w: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</w:p>
    <w:p w:rsidR="00147C4E" w:rsidRDefault="00147C4E" w:rsidP="00147C4E">
      <w:pPr>
        <w:suppressAutoHyphens/>
        <w:ind w:firstLine="720"/>
        <w:jc w:val="both"/>
        <w:rPr>
          <w:sz w:val="28"/>
          <w:szCs w:val="28"/>
        </w:rPr>
      </w:pPr>
    </w:p>
    <w:p w:rsidR="00147C4E" w:rsidRDefault="00147C4E" w:rsidP="00147C4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147C4E" w:rsidRDefault="00147C4E" w:rsidP="00147C4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                            С.В.Добрынин</w:t>
      </w:r>
    </w:p>
    <w:p w:rsidR="00147C4E" w:rsidRDefault="00147C4E" w:rsidP="00147C4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47C4E" w:rsidRDefault="00147C4E" w:rsidP="00147C4E">
      <w:pPr>
        <w:suppressAutoHyphens/>
        <w:jc w:val="both"/>
        <w:rPr>
          <w:b/>
          <w:sz w:val="22"/>
          <w:szCs w:val="22"/>
        </w:rPr>
      </w:pPr>
    </w:p>
    <w:p w:rsidR="00147C4E" w:rsidRPr="003372B7" w:rsidRDefault="00147C4E" w:rsidP="00147C4E">
      <w:pPr>
        <w:suppressAutoHyphens/>
        <w:jc w:val="both"/>
        <w:rPr>
          <w:color w:val="FF0000"/>
          <w:sz w:val="28"/>
          <w:szCs w:val="28"/>
        </w:rPr>
      </w:pPr>
      <w:r>
        <w:rPr>
          <w:b/>
          <w:sz w:val="22"/>
          <w:szCs w:val="22"/>
        </w:rPr>
        <w:t xml:space="preserve"> </w:t>
      </w:r>
    </w:p>
    <w:p w:rsidR="00147C4E" w:rsidRDefault="00147C4E" w:rsidP="00147C4E">
      <w:pPr>
        <w:suppressAutoHyphens/>
        <w:jc w:val="center"/>
      </w:pPr>
    </w:p>
    <w:p w:rsidR="00147C4E" w:rsidRPr="00C24B9B" w:rsidRDefault="00147C4E" w:rsidP="00147C4E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</w:p>
    <w:p w:rsidR="00147C4E" w:rsidRPr="00E80E4D" w:rsidRDefault="00147C4E" w:rsidP="00147C4E">
      <w:pPr>
        <w:rPr>
          <w:sz w:val="28"/>
        </w:rPr>
      </w:pPr>
    </w:p>
    <w:p w:rsidR="00147C4E" w:rsidRDefault="00147C4E" w:rsidP="00147C4E"/>
    <w:p w:rsidR="00147C4E" w:rsidRDefault="00147C4E" w:rsidP="00147C4E"/>
    <w:p w:rsidR="00147C4E" w:rsidRDefault="00147C4E" w:rsidP="00147C4E"/>
    <w:p w:rsidR="00147C4E" w:rsidRDefault="00147C4E" w:rsidP="00147C4E"/>
    <w:p w:rsidR="005421DD" w:rsidRDefault="005421DD"/>
    <w:sectPr w:rsidR="005421DD" w:rsidSect="00D9487A">
      <w:headerReference w:type="default" r:id="rId7"/>
      <w:footerReference w:type="even" r:id="rId8"/>
      <w:footerReference w:type="default" r:id="rId9"/>
      <w:pgSz w:w="11906" w:h="16838"/>
      <w:pgMar w:top="1134" w:right="567" w:bottom="851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645" w:rsidRDefault="00320645" w:rsidP="003A6EC2">
      <w:r>
        <w:separator/>
      </w:r>
    </w:p>
  </w:endnote>
  <w:endnote w:type="continuationSeparator" w:id="0">
    <w:p w:rsidR="00320645" w:rsidRDefault="00320645" w:rsidP="003A6E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4D" w:rsidRDefault="003A6EC2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47C4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0E4D" w:rsidRDefault="00320645" w:rsidP="0052103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4D" w:rsidRDefault="003A6EC2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47C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7733">
      <w:rPr>
        <w:rStyle w:val="a5"/>
        <w:noProof/>
      </w:rPr>
      <w:t>1</w:t>
    </w:r>
    <w:r>
      <w:rPr>
        <w:rStyle w:val="a5"/>
      </w:rPr>
      <w:fldChar w:fldCharType="end"/>
    </w:r>
  </w:p>
  <w:p w:rsidR="00E80E4D" w:rsidRDefault="00320645" w:rsidP="0052103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645" w:rsidRDefault="00320645" w:rsidP="003A6EC2">
      <w:r>
        <w:separator/>
      </w:r>
    </w:p>
  </w:footnote>
  <w:footnote w:type="continuationSeparator" w:id="0">
    <w:p w:rsidR="00320645" w:rsidRDefault="00320645" w:rsidP="003A6E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4D" w:rsidRDefault="003A6EC2">
    <w:pPr>
      <w:pStyle w:val="a6"/>
      <w:jc w:val="center"/>
    </w:pPr>
    <w:r>
      <w:fldChar w:fldCharType="begin"/>
    </w:r>
    <w:r w:rsidR="00147C4E">
      <w:instrText>PAGE   \* MERGEFORMAT</w:instrText>
    </w:r>
    <w:r>
      <w:fldChar w:fldCharType="separate"/>
    </w:r>
    <w:r w:rsidR="00D37733">
      <w:rPr>
        <w:noProof/>
      </w:rPr>
      <w:t>1</w:t>
    </w:r>
    <w:r>
      <w:fldChar w:fldCharType="end"/>
    </w:r>
  </w:p>
  <w:p w:rsidR="00E80E4D" w:rsidRDefault="003206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354DE4"/>
    <w:multiLevelType w:val="hybridMultilevel"/>
    <w:tmpl w:val="FED26820"/>
    <w:lvl w:ilvl="0" w:tplc="DF36B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C4E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4E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645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6EC2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5F10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733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C4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47C4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147C4E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147C4E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147C4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47C4E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147C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917</Words>
  <Characters>5231</Characters>
  <Application>Microsoft Office Word</Application>
  <DocSecurity>0</DocSecurity>
  <Lines>43</Lines>
  <Paragraphs>12</Paragraphs>
  <ScaleCrop>false</ScaleCrop>
  <Company>Krokoz™</Company>
  <LinksUpToDate>false</LinksUpToDate>
  <CharactersWithSpaces>6136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2021-07-07T06:24:00Z</cp:lastPrinted>
  <dcterms:created xsi:type="dcterms:W3CDTF">2021-07-05T04:10:00Z</dcterms:created>
  <dcterms:modified xsi:type="dcterms:W3CDTF">2021-07-07T06:25:00Z</dcterms:modified>
</cp:coreProperties>
</file>