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D1B" w:rsidRDefault="009A1D1B" w:rsidP="009A1D1B">
      <w:pPr>
        <w:jc w:val="center"/>
        <w:rPr>
          <w:b/>
          <w:sz w:val="28"/>
          <w:szCs w:val="28"/>
        </w:rPr>
      </w:pPr>
    </w:p>
    <w:p w:rsidR="009A1D1B" w:rsidRPr="003909AA" w:rsidRDefault="009A1D1B" w:rsidP="009A1D1B">
      <w:pPr>
        <w:jc w:val="center"/>
        <w:rPr>
          <w:b/>
          <w:sz w:val="28"/>
          <w:szCs w:val="28"/>
        </w:rPr>
      </w:pPr>
      <w:r w:rsidRPr="003909AA">
        <w:rPr>
          <w:b/>
          <w:sz w:val="28"/>
          <w:szCs w:val="28"/>
        </w:rPr>
        <w:t>АДМИНИСТРАЦИЯ  СЕЛЬСКОГО ПОСЕЛЕНИЯ</w:t>
      </w:r>
    </w:p>
    <w:p w:rsidR="009A1D1B" w:rsidRPr="003909AA" w:rsidRDefault="009A1D1B" w:rsidP="009A1D1B">
      <w:pPr>
        <w:jc w:val="center"/>
        <w:rPr>
          <w:b/>
          <w:sz w:val="28"/>
          <w:szCs w:val="28"/>
        </w:rPr>
      </w:pPr>
      <w:r w:rsidRPr="003909AA">
        <w:rPr>
          <w:b/>
          <w:sz w:val="28"/>
          <w:szCs w:val="28"/>
        </w:rPr>
        <w:t>«ВЕРХНЕ-КУЭНГИНСКОЕ»      МУНИЦИПАЛЬНОГО РАЙОНА</w:t>
      </w:r>
    </w:p>
    <w:p w:rsidR="009A1D1B" w:rsidRPr="003909AA" w:rsidRDefault="009A1D1B" w:rsidP="009A1D1B">
      <w:pPr>
        <w:jc w:val="center"/>
        <w:rPr>
          <w:b/>
          <w:sz w:val="28"/>
          <w:szCs w:val="28"/>
        </w:rPr>
      </w:pPr>
      <w:r w:rsidRPr="003909AA">
        <w:rPr>
          <w:b/>
          <w:sz w:val="28"/>
          <w:szCs w:val="28"/>
        </w:rPr>
        <w:t>«СРЕТЕНСКИЙ РАЙОН»    ЗАБАЙКАЛЬСКОГО КРАЯ</w:t>
      </w:r>
    </w:p>
    <w:p w:rsidR="009A1D1B" w:rsidRPr="003909AA" w:rsidRDefault="009A1D1B" w:rsidP="009A1D1B">
      <w:pPr>
        <w:jc w:val="center"/>
        <w:rPr>
          <w:b/>
          <w:sz w:val="28"/>
          <w:szCs w:val="28"/>
        </w:rPr>
      </w:pPr>
    </w:p>
    <w:p w:rsidR="009A1D1B" w:rsidRPr="003909AA" w:rsidRDefault="009A1D1B" w:rsidP="009A1D1B">
      <w:pPr>
        <w:jc w:val="center"/>
        <w:rPr>
          <w:b/>
          <w:sz w:val="28"/>
          <w:szCs w:val="28"/>
        </w:rPr>
      </w:pPr>
    </w:p>
    <w:p w:rsidR="009A1D1B" w:rsidRPr="003909AA" w:rsidRDefault="009A1D1B" w:rsidP="009A1D1B">
      <w:pPr>
        <w:jc w:val="center"/>
        <w:rPr>
          <w:b/>
          <w:sz w:val="32"/>
          <w:szCs w:val="32"/>
        </w:rPr>
      </w:pPr>
      <w:proofErr w:type="gramStart"/>
      <w:r w:rsidRPr="003909AA">
        <w:rPr>
          <w:b/>
          <w:sz w:val="32"/>
          <w:szCs w:val="32"/>
        </w:rPr>
        <w:t>П</w:t>
      </w:r>
      <w:proofErr w:type="gramEnd"/>
      <w:r w:rsidRPr="003909AA">
        <w:rPr>
          <w:b/>
          <w:sz w:val="32"/>
          <w:szCs w:val="32"/>
        </w:rPr>
        <w:t xml:space="preserve"> О С Т А Н О В Л Е Н И Е</w:t>
      </w:r>
    </w:p>
    <w:p w:rsidR="009A1D1B" w:rsidRPr="003909AA" w:rsidRDefault="009A1D1B" w:rsidP="009A1D1B">
      <w:pPr>
        <w:jc w:val="center"/>
        <w:rPr>
          <w:b/>
          <w:sz w:val="28"/>
          <w:szCs w:val="28"/>
        </w:rPr>
      </w:pPr>
    </w:p>
    <w:p w:rsidR="009A1D1B" w:rsidRPr="003909AA" w:rsidRDefault="009A1D1B" w:rsidP="009A1D1B">
      <w:pPr>
        <w:jc w:val="center"/>
        <w:rPr>
          <w:b/>
          <w:sz w:val="28"/>
          <w:szCs w:val="28"/>
        </w:rPr>
      </w:pPr>
    </w:p>
    <w:p w:rsidR="009A1D1B" w:rsidRPr="003909AA" w:rsidRDefault="009A1D1B" w:rsidP="009A1D1B">
      <w:pPr>
        <w:jc w:val="center"/>
        <w:rPr>
          <w:sz w:val="28"/>
          <w:szCs w:val="28"/>
        </w:rPr>
      </w:pPr>
      <w:r>
        <w:rPr>
          <w:sz w:val="28"/>
          <w:szCs w:val="28"/>
        </w:rPr>
        <w:t>30    июня         2020</w:t>
      </w:r>
      <w:r w:rsidRPr="003909AA">
        <w:rPr>
          <w:sz w:val="28"/>
          <w:szCs w:val="28"/>
        </w:rPr>
        <w:t xml:space="preserve">  года                 </w:t>
      </w:r>
      <w:r>
        <w:rPr>
          <w:sz w:val="28"/>
          <w:szCs w:val="28"/>
        </w:rPr>
        <w:t xml:space="preserve">                             № 19</w:t>
      </w:r>
    </w:p>
    <w:p w:rsidR="009A1D1B" w:rsidRPr="003909AA" w:rsidRDefault="009A1D1B" w:rsidP="009A1D1B">
      <w:pPr>
        <w:jc w:val="center"/>
        <w:rPr>
          <w:sz w:val="28"/>
          <w:szCs w:val="28"/>
        </w:rPr>
      </w:pPr>
    </w:p>
    <w:p w:rsidR="009A1D1B" w:rsidRPr="003909AA" w:rsidRDefault="009A1D1B" w:rsidP="009A1D1B">
      <w:pPr>
        <w:jc w:val="center"/>
        <w:rPr>
          <w:sz w:val="28"/>
          <w:szCs w:val="28"/>
        </w:rPr>
      </w:pPr>
      <w:r w:rsidRPr="003909AA">
        <w:rPr>
          <w:sz w:val="28"/>
          <w:szCs w:val="28"/>
        </w:rPr>
        <w:t>с</w:t>
      </w:r>
      <w:proofErr w:type="gramStart"/>
      <w:r w:rsidRPr="003909AA">
        <w:rPr>
          <w:sz w:val="28"/>
          <w:szCs w:val="28"/>
        </w:rPr>
        <w:t>.В</w:t>
      </w:r>
      <w:proofErr w:type="gramEnd"/>
      <w:r w:rsidRPr="003909AA">
        <w:rPr>
          <w:sz w:val="28"/>
          <w:szCs w:val="28"/>
        </w:rPr>
        <w:t xml:space="preserve">ерхняя   </w:t>
      </w:r>
      <w:proofErr w:type="spellStart"/>
      <w:r w:rsidRPr="003909AA">
        <w:rPr>
          <w:sz w:val="28"/>
          <w:szCs w:val="28"/>
        </w:rPr>
        <w:t>Куэнга</w:t>
      </w:r>
      <w:proofErr w:type="spellEnd"/>
    </w:p>
    <w:p w:rsidR="009A1D1B" w:rsidRDefault="009A1D1B" w:rsidP="009A1D1B">
      <w:pPr>
        <w:rPr>
          <w:sz w:val="28"/>
          <w:szCs w:val="28"/>
        </w:rPr>
      </w:pPr>
    </w:p>
    <w:p w:rsidR="009A1D1B" w:rsidRDefault="009A1D1B" w:rsidP="009A1D1B">
      <w:pPr>
        <w:rPr>
          <w:sz w:val="28"/>
          <w:szCs w:val="28"/>
        </w:rPr>
      </w:pPr>
    </w:p>
    <w:p w:rsidR="009A1D1B" w:rsidRDefault="009A1D1B" w:rsidP="009A1D1B">
      <w:pPr>
        <w:rPr>
          <w:b/>
          <w:sz w:val="28"/>
          <w:szCs w:val="28"/>
        </w:rPr>
      </w:pPr>
      <w:r w:rsidRPr="00CC12D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разрешении избирательной комиссии сельского поселения «Верхне-Куэнгинское»  на открытие счета для финансирования назначенных на 13 сентября 2020 года выборов Главы сельского поселения «Верхне-Куэнгинское»</w:t>
      </w:r>
    </w:p>
    <w:p w:rsidR="009A1D1B" w:rsidRDefault="009A1D1B" w:rsidP="009A1D1B">
      <w:pPr>
        <w:ind w:left="-709" w:hanging="142"/>
        <w:rPr>
          <w:b/>
          <w:sz w:val="28"/>
          <w:szCs w:val="28"/>
        </w:rPr>
      </w:pPr>
    </w:p>
    <w:p w:rsidR="009A1D1B" w:rsidRDefault="009A1D1B" w:rsidP="009A1D1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На основании закона Забайкальского края №385-ЗЗК от 06.07.2010 года «О муниципальных выборах в Забайкальском крае», п.7 ст.57 Федерального закона «Об основных гарантиях избирательных прав и права на участие в референдуме граждан Российской Федерации», Инструкции «О порядке открытия и ведения счетов, учета, отчетности и перечисления денежных средств, выделенных из местного бюджета избирательной комиссии муниципального образования, другим избирательным комиссиям, комиссиям</w:t>
      </w:r>
      <w:proofErr w:type="gramEnd"/>
      <w:r>
        <w:rPr>
          <w:sz w:val="28"/>
          <w:szCs w:val="28"/>
        </w:rPr>
        <w:t xml:space="preserve"> референдума муниципального образования», согласованной Главным управлением Центрального банка Российской Федерации по Забайкальскому краю, утвержденной Постановлением избирательной комиссии Забайкальского края от 04.06.2020 года №59/384-3,</w:t>
      </w:r>
    </w:p>
    <w:p w:rsidR="009A1D1B" w:rsidRDefault="009A1D1B" w:rsidP="009A1D1B">
      <w:pPr>
        <w:rPr>
          <w:b/>
          <w:sz w:val="28"/>
          <w:szCs w:val="28"/>
        </w:rPr>
      </w:pPr>
      <w:r w:rsidRPr="00F35512">
        <w:rPr>
          <w:b/>
          <w:sz w:val="32"/>
          <w:szCs w:val="32"/>
        </w:rPr>
        <w:t>постановляю</w:t>
      </w:r>
      <w:r w:rsidRPr="00CC12D8">
        <w:rPr>
          <w:b/>
          <w:sz w:val="28"/>
          <w:szCs w:val="28"/>
        </w:rPr>
        <w:t>:</w:t>
      </w:r>
    </w:p>
    <w:p w:rsidR="009A1D1B" w:rsidRDefault="009A1D1B" w:rsidP="009A1D1B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Разрешить избирательной комиссии сельского поселения «Верхне-Куэнгинское» открыть счет для финансирования назначенных на 13 сентября 2020 года выборов  Главы сельского поселения «Верхне-Куэнгинское» со сроком действия до 13 октября 2020 года.</w:t>
      </w:r>
    </w:p>
    <w:p w:rsidR="009A1D1B" w:rsidRDefault="009A1D1B" w:rsidP="009A1D1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A1D1B" w:rsidRDefault="009A1D1B" w:rsidP="009A1D1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A1D1B" w:rsidRDefault="009A1D1B" w:rsidP="009A1D1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A1D1B" w:rsidRDefault="009A1D1B" w:rsidP="009A1D1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A1D1B" w:rsidRDefault="009A1D1B" w:rsidP="009A1D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A1D1B" w:rsidRDefault="009A1D1B" w:rsidP="009A1D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                                          С.В.Добрынин</w:t>
      </w:r>
    </w:p>
    <w:p w:rsidR="009A1D1B" w:rsidRDefault="009A1D1B" w:rsidP="009A1D1B">
      <w:pPr>
        <w:rPr>
          <w:sz w:val="28"/>
          <w:szCs w:val="28"/>
        </w:rPr>
      </w:pPr>
    </w:p>
    <w:p w:rsidR="009A1D1B" w:rsidRDefault="009A1D1B" w:rsidP="009A1D1B">
      <w:pPr>
        <w:rPr>
          <w:sz w:val="28"/>
          <w:szCs w:val="28"/>
        </w:rPr>
      </w:pPr>
    </w:p>
    <w:p w:rsidR="009A1D1B" w:rsidRPr="00E003D9" w:rsidRDefault="009A1D1B" w:rsidP="009A1D1B">
      <w:pPr>
        <w:rPr>
          <w:sz w:val="28"/>
          <w:szCs w:val="28"/>
        </w:rPr>
      </w:pPr>
    </w:p>
    <w:p w:rsidR="009A1D1B" w:rsidRPr="00E003D9" w:rsidRDefault="009A1D1B" w:rsidP="009A1D1B">
      <w:pPr>
        <w:tabs>
          <w:tab w:val="left" w:pos="1275"/>
        </w:tabs>
        <w:spacing w:line="0" w:lineRule="atLeast"/>
        <w:jc w:val="both"/>
        <w:rPr>
          <w:sz w:val="28"/>
          <w:szCs w:val="28"/>
        </w:rPr>
      </w:pPr>
    </w:p>
    <w:p w:rsidR="005421DD" w:rsidRDefault="005421DD"/>
    <w:sectPr w:rsidR="005421DD" w:rsidSect="009B57B4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F7649"/>
    <w:multiLevelType w:val="hybridMultilevel"/>
    <w:tmpl w:val="D54A0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1D1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DC1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D1B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1D1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1324</Characters>
  <Application>Microsoft Office Word</Application>
  <DocSecurity>0</DocSecurity>
  <Lines>11</Lines>
  <Paragraphs>3</Paragraphs>
  <ScaleCrop>false</ScaleCrop>
  <Company>Krokoz™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2020-07-03T01:04:00Z</cp:lastPrinted>
  <dcterms:created xsi:type="dcterms:W3CDTF">2020-07-03T01:00:00Z</dcterms:created>
  <dcterms:modified xsi:type="dcterms:W3CDTF">2020-07-03T01:04:00Z</dcterms:modified>
</cp:coreProperties>
</file>