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CFC" w:rsidRPr="00F442C1" w:rsidRDefault="00F72CFC" w:rsidP="00F72CFC">
      <w:pPr>
        <w:rPr>
          <w:rFonts w:ascii="Times New Roman" w:hAnsi="Times New Roman" w:cs="Times New Roman"/>
          <w:b/>
          <w:sz w:val="28"/>
          <w:szCs w:val="28"/>
        </w:rPr>
      </w:pPr>
      <w:r w:rsidRPr="00F442C1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F72CFC" w:rsidRPr="00F442C1" w:rsidRDefault="00F72CFC" w:rsidP="00F72CFC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CFC" w:rsidRPr="00F442C1" w:rsidRDefault="00F72CFC" w:rsidP="00F72CFC">
      <w:pPr>
        <w:rPr>
          <w:rFonts w:ascii="Times New Roman" w:hAnsi="Times New Roman" w:cs="Times New Roman"/>
          <w:b/>
          <w:sz w:val="28"/>
          <w:szCs w:val="28"/>
        </w:rPr>
      </w:pPr>
    </w:p>
    <w:p w:rsidR="00F72CFC" w:rsidRPr="00F442C1" w:rsidRDefault="00F72CFC" w:rsidP="00F72CFC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442C1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F442C1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F72CFC" w:rsidRPr="00F442C1" w:rsidRDefault="00F72CFC" w:rsidP="00F72CFC">
      <w:pPr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2CFC" w:rsidRPr="00F442C1" w:rsidRDefault="00F72CFC" w:rsidP="00F72CFC">
      <w:pPr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17-я  сессия    5</w:t>
      </w:r>
      <w:r w:rsidRPr="00F442C1">
        <w:rPr>
          <w:rFonts w:ascii="Times New Roman" w:hAnsi="Times New Roman" w:cs="Times New Roman"/>
          <w:b/>
          <w:sz w:val="28"/>
          <w:szCs w:val="28"/>
        </w:rPr>
        <w:t>-го созыва</w:t>
      </w: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F442C1" w:rsidRDefault="00F72CFC" w:rsidP="00F72CFC">
      <w:pPr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23   декабря     2021 </w:t>
      </w:r>
      <w:r w:rsidRPr="00F442C1">
        <w:rPr>
          <w:rFonts w:ascii="Times New Roman" w:hAnsi="Times New Roman" w:cs="Times New Roman"/>
          <w:sz w:val="28"/>
          <w:szCs w:val="28"/>
        </w:rPr>
        <w:t xml:space="preserve">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71</w:t>
      </w:r>
    </w:p>
    <w:p w:rsidR="00F72CFC" w:rsidRPr="00F442C1" w:rsidRDefault="00F72CFC" w:rsidP="00F72CF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72CFC" w:rsidRPr="00F442C1" w:rsidRDefault="00F72CFC" w:rsidP="00F72CFC">
      <w:pPr>
        <w:jc w:val="center"/>
        <w:rPr>
          <w:rFonts w:ascii="Times New Roman" w:hAnsi="Times New Roman"/>
          <w:b/>
          <w:sz w:val="28"/>
          <w:szCs w:val="28"/>
        </w:rPr>
      </w:pPr>
      <w:r w:rsidRPr="00F442C1">
        <w:rPr>
          <w:rFonts w:ascii="Times New Roman" w:hAnsi="Times New Roman"/>
          <w:b/>
          <w:sz w:val="28"/>
          <w:szCs w:val="28"/>
        </w:rPr>
        <w:t>ОБ УТВЕРЖДЕНИИ СОГЛАШЕНИЯ МЕЖДУ ОРГАНОМ МЕСТНОГО САМОУПРАВЛЕНИЯ МУНИЦИПАЛЬНОГО РАЙОНА И ОРГАНОМ МЕСТНОГО САМОУПРАВЛЕНИЯ СЕЛЬСКОГО ПОСЕЛЕНИЯ «ВЕРХНЕ-КУЭНГИНСКОЕ» О ПЕРЕДАЧЕ ОСУЩЕСТВЛЕНИЯ ЧАСТИ ПОЛНОМОЧИЙ В ОБЛАСТИ ОРГАНИЗАЦИИ  СБОРА И ВЫВОЗА  БЫТОВЫХ ОТХОДОВ</w:t>
      </w:r>
    </w:p>
    <w:p w:rsidR="00F72CFC" w:rsidRPr="00F442C1" w:rsidRDefault="00F72CFC" w:rsidP="00F72CFC">
      <w:pPr>
        <w:rPr>
          <w:rFonts w:ascii="Times New Roman" w:hAnsi="Times New Roman"/>
          <w:b/>
          <w:sz w:val="28"/>
          <w:szCs w:val="28"/>
        </w:rPr>
      </w:pPr>
    </w:p>
    <w:p w:rsidR="00F72CFC" w:rsidRPr="00F442C1" w:rsidRDefault="00F72CFC" w:rsidP="00F72CFC">
      <w:pPr>
        <w:rPr>
          <w:rFonts w:ascii="Times New Roman" w:hAnsi="Times New Roman" w:cs="Times New Roman"/>
        </w:rPr>
      </w:pPr>
      <w:r w:rsidRPr="00F442C1">
        <w:rPr>
          <w:rFonts w:ascii="Times New Roman" w:hAnsi="Times New Roman" w:cs="Times New Roman"/>
        </w:rPr>
        <w:t xml:space="preserve"> </w:t>
      </w: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</w:rPr>
        <w:t xml:space="preserve">     </w:t>
      </w:r>
      <w:r w:rsidRPr="00F442C1">
        <w:rPr>
          <w:rFonts w:ascii="Times New Roman" w:hAnsi="Times New Roman" w:cs="Times New Roman"/>
          <w:sz w:val="28"/>
          <w:szCs w:val="28"/>
        </w:rPr>
        <w:t>Руководствуясь  Конституцией Российской Федерации, Федеральным законом Российской Федерации «Об общих принципах организации  местного самоуправления в Российской Федерации» и уставом  сельского поселения «Верхне-Куэнгинское»</w:t>
      </w: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  <w:sz w:val="28"/>
          <w:szCs w:val="28"/>
        </w:rPr>
        <w:t xml:space="preserve">  Совет сельского поселения «Верхне-Куэнгинское»  решил:</w:t>
      </w: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  <w:sz w:val="28"/>
          <w:szCs w:val="28"/>
        </w:rPr>
        <w:t xml:space="preserve">1. Утвердить Соглашение между органом местного самоуправления  муниципального района  «Сретенский район» и органом местного самоуправления сельского  поселения «Верхне-Куэнгинское»  о передаче осуществления части полномочий в области организации сбора </w:t>
      </w:r>
      <w:r>
        <w:rPr>
          <w:rFonts w:ascii="Times New Roman" w:hAnsi="Times New Roman" w:cs="Times New Roman"/>
          <w:sz w:val="28"/>
          <w:szCs w:val="28"/>
        </w:rPr>
        <w:t>и вывоза бытовых отходов на 2022</w:t>
      </w:r>
      <w:r w:rsidRPr="00F442C1">
        <w:rPr>
          <w:rFonts w:ascii="Times New Roman" w:hAnsi="Times New Roman" w:cs="Times New Roman"/>
          <w:sz w:val="28"/>
          <w:szCs w:val="28"/>
        </w:rPr>
        <w:t xml:space="preserve"> год</w:t>
      </w:r>
      <w:proofErr w:type="gramStart"/>
      <w:r w:rsidRPr="00F442C1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рилагается)</w:t>
      </w:r>
    </w:p>
    <w:p w:rsidR="00F72CFC" w:rsidRPr="005D588C" w:rsidRDefault="00F72CFC" w:rsidP="00F72CF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588C">
        <w:rPr>
          <w:rFonts w:ascii="Times New Roman" w:hAnsi="Times New Roman" w:cs="Times New Roman"/>
          <w:sz w:val="28"/>
          <w:szCs w:val="28"/>
        </w:rPr>
        <w:t>2.  Настоящее решение  опубликовать (обнародовать) в порядке, установленном уставом сельского поселения «Верхне-Куэнгинское».</w:t>
      </w:r>
    </w:p>
    <w:p w:rsidR="00F72CFC" w:rsidRPr="005D588C" w:rsidRDefault="00F72CFC" w:rsidP="00F72CFC">
      <w:pPr>
        <w:rPr>
          <w:rFonts w:ascii="Times New Roman" w:hAnsi="Times New Roman" w:cs="Times New Roman"/>
          <w:sz w:val="28"/>
          <w:szCs w:val="28"/>
        </w:rPr>
      </w:pPr>
      <w:r w:rsidRPr="005D588C">
        <w:rPr>
          <w:rFonts w:ascii="Times New Roman" w:hAnsi="Times New Roman" w:cs="Times New Roman"/>
          <w:sz w:val="28"/>
          <w:szCs w:val="28"/>
        </w:rPr>
        <w:t>3. Настоящее решение вступает в законную силу на следующий день, после дня его официального опубликовани</w:t>
      </w:r>
      <w:proofErr w:type="gramStart"/>
      <w:r w:rsidRPr="005D588C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5D588C">
        <w:rPr>
          <w:rFonts w:ascii="Times New Roman" w:hAnsi="Times New Roman" w:cs="Times New Roman"/>
          <w:sz w:val="28"/>
          <w:szCs w:val="28"/>
        </w:rPr>
        <w:t xml:space="preserve">обнародования). </w:t>
      </w: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F442C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F72CFC" w:rsidRDefault="00F72CFC" w:rsidP="00F72CFC">
      <w:pPr>
        <w:rPr>
          <w:rFonts w:ascii="Times New Roman" w:hAnsi="Times New Roman" w:cs="Times New Roman"/>
          <w:sz w:val="28"/>
          <w:szCs w:val="28"/>
        </w:rPr>
      </w:pPr>
      <w:r w:rsidRPr="00F442C1">
        <w:rPr>
          <w:rFonts w:ascii="Times New Roman" w:hAnsi="Times New Roman" w:cs="Times New Roman"/>
          <w:sz w:val="28"/>
          <w:szCs w:val="28"/>
        </w:rPr>
        <w:t>поселения  «Верхне-Куэнгинское»-                              С.В.Добрынин</w:t>
      </w: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СОГЛАШЕНИЕ</w:t>
      </w: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 xml:space="preserve">между муниципальным районом «Сретенский район» и органом местного самоуправления сельского поселения «Верхне-Куэнгинское» о передаче полномочий в </w:t>
      </w:r>
      <w:r>
        <w:rPr>
          <w:rFonts w:ascii="Times New Roman" w:hAnsi="Times New Roman" w:cs="Times New Roman"/>
          <w:b/>
          <w:sz w:val="24"/>
          <w:szCs w:val="24"/>
        </w:rPr>
        <w:t xml:space="preserve">2022 </w:t>
      </w:r>
      <w:r w:rsidRPr="00CC1231">
        <w:rPr>
          <w:rFonts w:ascii="Times New Roman" w:hAnsi="Times New Roman" w:cs="Times New Roman"/>
          <w:b/>
          <w:sz w:val="24"/>
          <w:szCs w:val="24"/>
        </w:rPr>
        <w:t>году</w:t>
      </w: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г. Сретенск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«___»  _______  2021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35076" w:rsidRPr="00CC1231" w:rsidRDefault="00F35076" w:rsidP="00F350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1231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«Сретенский район», именуемая в дальнейшем Сторона 1, в лице Главы муниципального  района </w:t>
      </w:r>
      <w:proofErr w:type="spellStart"/>
      <w:r w:rsidRPr="00CC1231">
        <w:rPr>
          <w:rFonts w:ascii="Times New Roman" w:hAnsi="Times New Roman" w:cs="Times New Roman"/>
          <w:sz w:val="24"/>
          <w:szCs w:val="24"/>
        </w:rPr>
        <w:t>Закурдаева</w:t>
      </w:r>
      <w:proofErr w:type="spellEnd"/>
      <w:r w:rsidRPr="00CC1231">
        <w:rPr>
          <w:rFonts w:ascii="Times New Roman" w:hAnsi="Times New Roman" w:cs="Times New Roman"/>
          <w:sz w:val="24"/>
          <w:szCs w:val="24"/>
        </w:rPr>
        <w:t xml:space="preserve"> Алексея Сергеевича, действующего на основании Устава муниципального района «Сретенский район», с одной стороны, и сельское поселение «Верхне-Куэнгинское», именуемое  в дальнейшем Сторона 2, в лице Главы администрации Добрынина Сергея Владимировича, действующей на основании Устава сельского поселения «Верхне-Куэнгинское», с другой стороны, руководствуясь частью 1 статьи 86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БК РФ, частью 4 статьи 15 Федерального закона  от  6  октября  2003   г.   N   131-ФЗ   "Об   общих  принципах  организации  местного самоуправления  в  Российской   Федерации",  Уставом муниципального  района «Сретенский район», Решением Совета МР «Сретенский район» № 8 –РНП от 21.12.2005 г. «Об утверждении порядка заключения соглашений органами местного самоуправления МР «Сретенский район» о передаче осуществления части своих полномочий городским и сельским поселениям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»,  Уставом   муниципального образования «Верхне-Куэнгинское», решением   Совета сельского поселения «Верхне-Куэнгинское»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от «23» декабря 2020 г.  №  71</w:t>
      </w:r>
      <w:r w:rsidRPr="00CC1231">
        <w:rPr>
          <w:rFonts w:ascii="Times New Roman" w:hAnsi="Times New Roman" w:cs="Times New Roman"/>
          <w:sz w:val="24"/>
          <w:szCs w:val="24"/>
        </w:rPr>
        <w:t>, заключили настоящее Соглашение о нижеследующем:</w:t>
      </w:r>
    </w:p>
    <w:p w:rsidR="00F35076" w:rsidRPr="00CC1231" w:rsidRDefault="00F35076" w:rsidP="00F350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1. Предмет Соглашения</w:t>
      </w:r>
    </w:p>
    <w:p w:rsidR="00F35076" w:rsidRPr="00CC1231" w:rsidRDefault="00F35076" w:rsidP="00F3507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1.1.   Настоящее  Соглашение  закрепляет  передачу  Стороной 1 осуществления части полномочий указанных в п. 1.2. настоящего соглашения Стороне 2 за счет межбюджетных трансфертов, предоставляемых из бюджета муниципального района «Сретенский район» в бюджет сельского поселения «Верхне-Куэнгинское» для финансового обеспечения осуществления передаваемых полномочий.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1.2. Сторона 1 передает, а Сторона 2 принимает следующие полномочия: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1.2.1 Организация сбора и вывоза бытовых отходов и мусора.</w:t>
      </w: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F35076" w:rsidRPr="00CC1231" w:rsidRDefault="00F35076" w:rsidP="00F35076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2.1.  Сумма межбюджетных трансфертов, передаваемых Администрацией района на  реализацию  полномочий,  указанных в пункте 1</w:t>
      </w:r>
      <w:r w:rsidR="00622CE8">
        <w:rPr>
          <w:rFonts w:ascii="Times New Roman" w:hAnsi="Times New Roman" w:cs="Times New Roman"/>
          <w:sz w:val="24"/>
          <w:szCs w:val="24"/>
        </w:rPr>
        <w:t>.2 настоящего Соглашения на 2022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г. составляет </w:t>
      </w:r>
      <w:r>
        <w:rPr>
          <w:rFonts w:ascii="Times New Roman" w:hAnsi="Times New Roman" w:cs="Times New Roman"/>
          <w:b/>
          <w:sz w:val="24"/>
          <w:szCs w:val="24"/>
        </w:rPr>
        <w:t>114</w:t>
      </w:r>
      <w:r w:rsidRPr="00CC1231">
        <w:rPr>
          <w:rFonts w:ascii="Times New Roman" w:hAnsi="Times New Roman" w:cs="Times New Roman"/>
          <w:b/>
          <w:sz w:val="24"/>
          <w:szCs w:val="24"/>
        </w:rPr>
        <w:t>00 (одиннадцать  тыс</w:t>
      </w:r>
      <w:r>
        <w:rPr>
          <w:rFonts w:ascii="Times New Roman" w:hAnsi="Times New Roman" w:cs="Times New Roman"/>
          <w:b/>
          <w:sz w:val="24"/>
          <w:szCs w:val="24"/>
        </w:rPr>
        <w:t>яч четыреста</w:t>
      </w:r>
      <w:r w:rsidRPr="00CC1231">
        <w:rPr>
          <w:rFonts w:ascii="Times New Roman" w:hAnsi="Times New Roman" w:cs="Times New Roman"/>
          <w:b/>
          <w:sz w:val="24"/>
          <w:szCs w:val="24"/>
        </w:rPr>
        <w:t>) рублей.</w:t>
      </w:r>
    </w:p>
    <w:p w:rsidR="00F35076" w:rsidRPr="00CC1231" w:rsidRDefault="00F35076" w:rsidP="00F3507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2.2. Объем межбюджетных трансфертов, необходимых для осуществления передаваемых полномочий определяется ежегодно.</w:t>
      </w:r>
    </w:p>
    <w:p w:rsidR="00F35076" w:rsidRPr="00CC1231" w:rsidRDefault="00F35076" w:rsidP="00F3507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2.3. Формирование, перечисление и учет межбюджетных трансфертов, предоставляемых  из бюджета муниципального района  бюджету сельского поселения «Верхне-Куэнгинское» на  реализацию  полномочий,  указанных в пункте 1.2. настоящего Соглашения, осуществляется в соответствии с  бюджетным законодательством Российской Федерации.</w:t>
      </w:r>
    </w:p>
    <w:p w:rsidR="00F35076" w:rsidRPr="00CC1231" w:rsidRDefault="00F35076" w:rsidP="00F3507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2.4. Неиспользованные в установленный срок денежные средства, передаваемые в бюджет поселения в виде межбюджетных трансфертов на исполнение полномочий в соответствии с настоящим Соглашением, подлежат возврату в бюджет муниципального района.</w:t>
      </w: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3.1. Сторона 1: 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3.1.1. перечисляет Стороне 2 финансовые средства в виде межбюджетных </w:t>
      </w:r>
      <w:r w:rsidRPr="00CC1231">
        <w:rPr>
          <w:rFonts w:ascii="Times New Roman" w:hAnsi="Times New Roman" w:cs="Times New Roman"/>
          <w:sz w:val="24"/>
          <w:szCs w:val="24"/>
        </w:rPr>
        <w:lastRenderedPageBreak/>
        <w:t>трансфертов, предназначенных для исполнения переданных по настоящему Соглашению полномочий;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3.1.2 осуществляет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исполнением Стороной 2 переданных ей полномочий, а также за целевым использованием финансовых средств, предоставленных на эти цели;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3.1.3. взыскивает в установленном порядке использованные не по целевому назначению средства, предоставленные на осуществление полномочий;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3.2. Сторона 2: 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3.2.1. осуществляет переданные Стороной 1 полномочия в соответствии с действующим законодательством в 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 xml:space="preserve"> выделенных на эти цели финансовых средств;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3.2.2. распоряжается переданными Стороной 1 финансовыми средствами по целевому назначению;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3.2.3. рассматривает представленные Стороной 1 предписания об устранении выявленных нарушений по реализации переданных полномочий, не позднее чем в 10-дневный срок, принимает меры по устранению нарушений и сообщает об этом Стороне 1.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3.2.4. Ежеквартально,  не  позднее  ___ числа,  следующего за отчетным  периодом,  представляет  Стороне 1  отчет  об использовании   финансовых   сре</w:t>
      </w:r>
      <w:proofErr w:type="gramStart"/>
      <w:r w:rsidRPr="00CC1231">
        <w:rPr>
          <w:rFonts w:ascii="Times New Roman" w:hAnsi="Times New Roman" w:cs="Times New Roman"/>
          <w:sz w:val="24"/>
          <w:szCs w:val="24"/>
        </w:rPr>
        <w:t>дств   дл</w:t>
      </w:r>
      <w:proofErr w:type="gramEnd"/>
      <w:r w:rsidRPr="00CC1231">
        <w:rPr>
          <w:rFonts w:ascii="Times New Roman" w:hAnsi="Times New Roman" w:cs="Times New Roman"/>
          <w:sz w:val="24"/>
          <w:szCs w:val="24"/>
        </w:rPr>
        <w:t>я  исполнения  переданных  по настоящему Соглашению полномочий.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4.1.     Установление     факта    ненадлежащего    осуществления Стороной 2 переданных ей полномочий является основанием для одностороннего  расторжения данного соглашения. Расторжение Соглашения влечет   за   собой   возврат   перечисленных  межбюджетных трансфертов,  за  вычетом фактических  расходов,  подтвержденных документально, в месячный срок  с момента подписания Соглашения о расторжении или  получения  письменного  уведомления  о  расторжении Соглашения. 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4.2.  Сторона 2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4.3. В случае неисполнения Стороной 1 вытекающих из настоящего  Соглашения  обязательств  по  финансированию осуществления Администрацией  поселения переданных ей полномочий, Администрация поселения вправе  требовать  расторжения  данного Соглашения.</w:t>
      </w:r>
    </w:p>
    <w:p w:rsidR="00F35076" w:rsidRPr="00CC1231" w:rsidRDefault="00F35076" w:rsidP="00F350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5. Основания и порядок прекращения Соглашения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 Действие настоящего Соглашения может быть прекращено досрочно: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5.1.1. по соглашению Сторон;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5.1.2. в одностороннем порядке без обращения в суд в случае: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- изменение действующего законодательства Российской Федерации и (или) законодательства Забайкальского края, в связи, с чем исполнение переданных полномочий становится невозможным;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- неисполнение или ненадлежащее исполнение одной из сторон своих обязательств в соответствии с настоящим Соглашением.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5.2. Уведомление   о   расторжении   настоящего   Соглашения  в одностороннем  порядке  направляется  второй  стороне  не менее чем за 3 месяца в письменном виде. </w:t>
      </w:r>
    </w:p>
    <w:p w:rsidR="00F35076" w:rsidRPr="00CC1231" w:rsidRDefault="00F35076" w:rsidP="00F3507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>5.3. При прекращении действия Соглашения Сторона 2 возвращает Стороне 1 неиспользованные финансовые средства в течение 1 месяца.</w:t>
      </w:r>
    </w:p>
    <w:p w:rsidR="00F35076" w:rsidRPr="00CC1231" w:rsidRDefault="00F35076" w:rsidP="00F35076">
      <w:pPr>
        <w:rPr>
          <w:rFonts w:ascii="Times New Roman" w:hAnsi="Times New Roman" w:cs="Times New Roman"/>
          <w:b/>
          <w:sz w:val="24"/>
          <w:szCs w:val="24"/>
        </w:rPr>
      </w:pP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6. Заключительные условия</w:t>
      </w:r>
    </w:p>
    <w:p w:rsidR="00F35076" w:rsidRPr="00CC1231" w:rsidRDefault="00F35076" w:rsidP="00F3507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6.1. Настоящее Соглашение вст</w:t>
      </w:r>
      <w:r w:rsidR="00622CE8">
        <w:rPr>
          <w:rFonts w:ascii="Times New Roman" w:hAnsi="Times New Roman" w:cs="Times New Roman"/>
          <w:sz w:val="24"/>
          <w:szCs w:val="24"/>
        </w:rPr>
        <w:t>упает в силу с «01» января 2022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5076" w:rsidRPr="00CC1231" w:rsidRDefault="00F35076" w:rsidP="00F3507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6.2. Срок действия настоящего Соглашения уст</w:t>
      </w:r>
      <w:r>
        <w:rPr>
          <w:rFonts w:ascii="Times New Roman" w:hAnsi="Times New Roman" w:cs="Times New Roman"/>
          <w:sz w:val="24"/>
          <w:szCs w:val="24"/>
        </w:rPr>
        <w:t>ан</w:t>
      </w:r>
      <w:r w:rsidR="00622CE8">
        <w:rPr>
          <w:rFonts w:ascii="Times New Roman" w:hAnsi="Times New Roman" w:cs="Times New Roman"/>
          <w:sz w:val="24"/>
          <w:szCs w:val="24"/>
        </w:rPr>
        <w:t>авливается до «31 » декабря 2022</w:t>
      </w:r>
      <w:r w:rsidRPr="00CC123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5076" w:rsidRPr="00CC1231" w:rsidRDefault="00F35076" w:rsidP="00F3507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lastRenderedPageBreak/>
        <w:tab/>
        <w:t>6.3. Все изменения и дополнения к настоящему Соглашению оформляются дополнительными соглашениями в письменной форме и подписываются уполномоченными на то представителями обеих Сторон.</w:t>
      </w:r>
    </w:p>
    <w:p w:rsidR="00F35076" w:rsidRPr="00CC1231" w:rsidRDefault="00F35076" w:rsidP="00F3507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6.4. По вопросам, не урегулированным настоящим Соглашением, Стороны руководствуются действующим законодательством.</w:t>
      </w:r>
    </w:p>
    <w:p w:rsidR="00F35076" w:rsidRPr="00CC1231" w:rsidRDefault="00F35076" w:rsidP="00F3507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ab/>
        <w:t>6.5. Настоящее Соглашение составлено в трех экземплярах, имеющих равную юридическую силу, для каждой из Сторон.</w:t>
      </w:r>
    </w:p>
    <w:p w:rsidR="00F35076" w:rsidRPr="00CC1231" w:rsidRDefault="00F35076" w:rsidP="00F3507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231">
        <w:rPr>
          <w:rFonts w:ascii="Times New Roman" w:hAnsi="Times New Roman" w:cs="Times New Roman"/>
          <w:b/>
          <w:sz w:val="24"/>
          <w:szCs w:val="24"/>
        </w:rPr>
        <w:t>7. Реквизиты и подписи Сторон</w:t>
      </w:r>
    </w:p>
    <w:p w:rsidR="00F35076" w:rsidRPr="00622CE8" w:rsidRDefault="00F35076" w:rsidP="00F35076">
      <w:pPr>
        <w:pStyle w:val="HTML"/>
        <w:rPr>
          <w:rFonts w:ascii="Times New Roman" w:hAnsi="Times New Roman" w:cs="Times New Roman"/>
          <w:sz w:val="24"/>
          <w:szCs w:val="24"/>
        </w:rPr>
      </w:pPr>
    </w:p>
    <w:tbl>
      <w:tblPr>
        <w:tblW w:w="9586" w:type="dxa"/>
        <w:tblLook w:val="04A0"/>
      </w:tblPr>
      <w:tblGrid>
        <w:gridCol w:w="10281"/>
        <w:gridCol w:w="222"/>
      </w:tblGrid>
      <w:tr w:rsidR="00F35076" w:rsidRPr="00622CE8" w:rsidTr="001F6672">
        <w:tc>
          <w:tcPr>
            <w:tcW w:w="9350" w:type="dxa"/>
          </w:tcPr>
          <w:tbl>
            <w:tblPr>
              <w:tblW w:w="10065" w:type="dxa"/>
              <w:tblLook w:val="01E0"/>
            </w:tblPr>
            <w:tblGrid>
              <w:gridCol w:w="4572"/>
              <w:gridCol w:w="5493"/>
            </w:tblGrid>
            <w:tr w:rsidR="00F35076" w:rsidRPr="00622CE8" w:rsidTr="001F6672">
              <w:trPr>
                <w:trHeight w:val="1666"/>
              </w:trPr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Администрация  МР «Сретенский район»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Место нахождения 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smartTag w:uri="urn:schemas-microsoft-com:office:smarttags" w:element="metricconverter">
                    <w:smartTagPr>
                      <w:attr w:name="ProductID" w:val="673500 г"/>
                    </w:smartTagPr>
                    <w:r w:rsidRPr="00622CE8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673500 г</w:t>
                    </w:r>
                  </w:smartTag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Сретенск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ул. Кочеткова,6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Банковские реквизиты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4" w:history="1">
                    <w:r w:rsidRPr="00622CE8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ИНН</w:t>
                    </w:r>
                  </w:hyperlink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7519000157</w:t>
                  </w: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 xml:space="preserve">Администрация сельского поселения </w:t>
                  </w:r>
                </w:p>
                <w:p w:rsidR="00F35076" w:rsidRPr="00622CE8" w:rsidRDefault="00F35076" w:rsidP="001F6672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>«Верхне-Куэнгинское»,  673526</w:t>
                  </w:r>
                </w:p>
                <w:p w:rsidR="00F35076" w:rsidRPr="00622CE8" w:rsidRDefault="00F35076" w:rsidP="001F6672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>Забайкальский край, Сретенский район,</w:t>
                  </w:r>
                </w:p>
                <w:p w:rsidR="00F35076" w:rsidRPr="00622CE8" w:rsidRDefault="00F35076" w:rsidP="001F6672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>С.Верхняя Куэнга, ул. Центральная,13</w:t>
                  </w:r>
                </w:p>
                <w:p w:rsidR="00F35076" w:rsidRPr="00622CE8" w:rsidRDefault="00F35076" w:rsidP="001F667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Банковские реквизиты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  7519003630                                 </w:t>
                  </w: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   03231643766400009100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ЕКС 40102810945370000063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Отделение Чита Банка России// УФК по Забайкальскому краю </w:t>
                  </w: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Чита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Комитет по финансам администрации МР "Сретенский район" Забайкальского края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04913012880 в Управлении федерального казначейства по Забайкальскому краю</w:t>
                  </w: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a4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proofErr w:type="gramEnd"/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>\С 403231643766404159100</w:t>
                  </w:r>
                </w:p>
                <w:p w:rsidR="00F35076" w:rsidRPr="00622CE8" w:rsidRDefault="00F35076" w:rsidP="001F6672">
                  <w:pPr>
                    <w:pStyle w:val="a4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>ЕКС 40102810945370000063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Отделение Чита Банка России// УФК по Забайкальскому краю </w:t>
                  </w: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Чита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Администрация сельского поселения 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«Верхне-Куэнгинское» муниципального 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района «Сретенский район» Забайкальского края 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</w:t>
                  </w:r>
                  <w:proofErr w:type="gramEnd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/с 04913015620 в Управлении </w:t>
                  </w:r>
                </w:p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федерального казначейства по Забайкальскому краю</w:t>
                  </w: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 76640101</w:t>
                  </w: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 76640415</w:t>
                  </w: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5" w:history="1">
                    <w:r w:rsidRPr="00622CE8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БИК</w:t>
                    </w:r>
                  </w:hyperlink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017601329</w:t>
                  </w: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БИК  017601329</w:t>
                  </w: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   751901001</w:t>
                  </w: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КПП 751901001</w:t>
                  </w: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6" w:history="1">
                    <w:r w:rsidRPr="00622CE8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ОКОПФ</w:t>
                    </w:r>
                  </w:hyperlink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81</w:t>
                  </w: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ОКОПФ 81</w:t>
                  </w: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hyperlink r:id="rId7" w:history="1">
                    <w:r w:rsidRPr="00622CE8">
                      <w:rPr>
                        <w:rFonts w:ascii="Times New Roman" w:hAnsi="Times New Roman" w:cs="Times New Roman"/>
                        <w:color w:val="106BBE"/>
                        <w:sz w:val="24"/>
                        <w:szCs w:val="24"/>
                      </w:rPr>
                      <w:t>ОКПО</w:t>
                    </w:r>
                  </w:hyperlink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02298201</w:t>
                  </w: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ОКПО 78914505</w:t>
                  </w: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Глава администрации МР «Сретенский район»</w:t>
                  </w:r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>Глава администрации сельского поселения</w:t>
                  </w:r>
                </w:p>
                <w:p w:rsidR="00F35076" w:rsidRPr="00622CE8" w:rsidRDefault="00F35076" w:rsidP="001F6672">
                  <w:pPr>
                    <w:pStyle w:val="a4"/>
                    <w:ind w:left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/>
                      <w:sz w:val="24"/>
                      <w:szCs w:val="24"/>
                    </w:rPr>
                    <w:t xml:space="preserve"> «Верхне-Куэнгинское»                                                 </w:t>
                  </w:r>
                </w:p>
                <w:p w:rsidR="00F35076" w:rsidRPr="00622CE8" w:rsidRDefault="00F35076" w:rsidP="001F6672">
                  <w:pPr>
                    <w:pStyle w:val="a4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F35076" w:rsidRPr="00622CE8" w:rsidTr="001F6672">
              <w:tc>
                <w:tcPr>
                  <w:tcW w:w="4572" w:type="dxa"/>
                </w:tcPr>
                <w:p w:rsidR="00F35076" w:rsidRPr="00622CE8" w:rsidRDefault="00F35076" w:rsidP="001F6672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__________________  </w:t>
                  </w:r>
                  <w:proofErr w:type="spellStart"/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А.С.Закурдаев</w:t>
                  </w:r>
                  <w:proofErr w:type="spellEnd"/>
                </w:p>
              </w:tc>
              <w:tc>
                <w:tcPr>
                  <w:tcW w:w="5493" w:type="dxa"/>
                </w:tcPr>
                <w:p w:rsidR="00F35076" w:rsidRPr="00622CE8" w:rsidRDefault="00F35076" w:rsidP="001F6672">
                  <w:pPr>
                    <w:pStyle w:val="HTM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22CE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_______________ С.В. Добрынин</w:t>
                  </w:r>
                </w:p>
              </w:tc>
            </w:tr>
          </w:tbl>
          <w:p w:rsidR="00F35076" w:rsidRPr="00622CE8" w:rsidRDefault="00F35076" w:rsidP="001F6672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CE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236" w:type="dxa"/>
          </w:tcPr>
          <w:p w:rsidR="00F35076" w:rsidRPr="00622CE8" w:rsidRDefault="00F35076" w:rsidP="001F6672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5076" w:rsidRPr="00622CE8" w:rsidRDefault="00F35076" w:rsidP="001F6672">
            <w:pPr>
              <w:pStyle w:val="HTM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35076" w:rsidRPr="00CC1231" w:rsidRDefault="00F35076" w:rsidP="00F35076">
      <w:pPr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</w:p>
    <w:p w:rsidR="00F35076" w:rsidRPr="00CC1231" w:rsidRDefault="00F35076" w:rsidP="00F35076">
      <w:pPr>
        <w:rPr>
          <w:rFonts w:ascii="Times New Roman" w:hAnsi="Times New Roman" w:cs="Times New Roman"/>
          <w:sz w:val="24"/>
          <w:szCs w:val="24"/>
        </w:rPr>
      </w:pPr>
      <w:r w:rsidRPr="00CC12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35076" w:rsidRPr="00F442C1" w:rsidRDefault="00F35076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F442C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CC123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CC123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CC123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CC123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F72CFC" w:rsidRPr="00CC1231" w:rsidRDefault="00F72CFC" w:rsidP="00F72CFC">
      <w:pPr>
        <w:rPr>
          <w:rFonts w:ascii="Times New Roman" w:hAnsi="Times New Roman" w:cs="Times New Roman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CF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CE8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AC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3C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5076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CFC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5C345F"/>
    <w:rPr>
      <w:b/>
      <w:bCs/>
    </w:rPr>
  </w:style>
  <w:style w:type="paragraph" w:styleId="a4">
    <w:name w:val="List Paragraph"/>
    <w:basedOn w:val="a"/>
    <w:qFormat/>
    <w:rsid w:val="005C345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HTML">
    <w:name w:val="HTML Preformatted"/>
    <w:basedOn w:val="a"/>
    <w:link w:val="HTML0"/>
    <w:rsid w:val="00F350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F3507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62346.10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0330.0" TargetMode="External"/><Relationship Id="rId5" Type="http://schemas.openxmlformats.org/officeDocument/2006/relationships/hyperlink" Target="garantF1://455333.0" TargetMode="External"/><Relationship Id="rId4" Type="http://schemas.openxmlformats.org/officeDocument/2006/relationships/hyperlink" Target="garantF1://12034853.10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1421</Words>
  <Characters>8102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2022-01-10T02:13:00Z</cp:lastPrinted>
  <dcterms:created xsi:type="dcterms:W3CDTF">2021-12-27T06:33:00Z</dcterms:created>
  <dcterms:modified xsi:type="dcterms:W3CDTF">2022-01-10T02:14:00Z</dcterms:modified>
</cp:coreProperties>
</file>