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8E5" w:rsidRPr="000912FF" w:rsidRDefault="003F48E5" w:rsidP="003F4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12FF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 СЕЛЬСКОГО  ПОСЕЛЕНИЯ</w:t>
      </w:r>
    </w:p>
    <w:p w:rsidR="003F48E5" w:rsidRPr="000912FF" w:rsidRDefault="003F48E5" w:rsidP="003F4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12FF">
        <w:rPr>
          <w:rFonts w:ascii="Times New Roman" w:eastAsia="Times New Roman" w:hAnsi="Times New Roman" w:cs="Times New Roman"/>
          <w:b/>
          <w:bCs/>
          <w:sz w:val="28"/>
          <w:szCs w:val="28"/>
        </w:rPr>
        <w:t>«ВЕРХНЕ-КУЭНГИНСКОЕ» МУНИЦИПАЛЬНОГО РАЙОНА</w:t>
      </w:r>
    </w:p>
    <w:p w:rsidR="003F48E5" w:rsidRPr="000912FF" w:rsidRDefault="003F48E5" w:rsidP="003F4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12FF">
        <w:rPr>
          <w:rFonts w:ascii="Times New Roman" w:eastAsia="Times New Roman" w:hAnsi="Times New Roman" w:cs="Times New Roman"/>
          <w:b/>
          <w:bCs/>
          <w:sz w:val="28"/>
          <w:szCs w:val="28"/>
        </w:rPr>
        <w:t>«СРЕТЕНСКИЙ РАЙОН»  ЗАБАЙКАЛЬСКОГО КРАЯ</w:t>
      </w:r>
    </w:p>
    <w:p w:rsidR="003F48E5" w:rsidRPr="000912FF" w:rsidRDefault="003F48E5" w:rsidP="003F48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3F48E5" w:rsidRDefault="003F48E5" w:rsidP="003F48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3F48E5" w:rsidRPr="000912FF" w:rsidRDefault="003F48E5" w:rsidP="003F48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3F48E5" w:rsidRPr="00596CA2" w:rsidRDefault="003F48E5" w:rsidP="003F48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96CA2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3F48E5" w:rsidRPr="000912FF" w:rsidRDefault="003F48E5" w:rsidP="003F48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3F48E5" w:rsidRPr="000912FF" w:rsidRDefault="003F48E5" w:rsidP="003F48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3F48E5" w:rsidRPr="000912FF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12F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29 марта </w:t>
      </w:r>
      <w:r w:rsidRPr="000912FF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0912FF">
        <w:rPr>
          <w:rFonts w:ascii="Times New Roman" w:eastAsia="Calibri" w:hAnsi="Times New Roman" w:cs="Times New Roman"/>
          <w:sz w:val="28"/>
          <w:szCs w:val="28"/>
        </w:rPr>
        <w:t xml:space="preserve"> года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0912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48E5" w:rsidRPr="000912FF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12FF">
        <w:rPr>
          <w:rFonts w:ascii="Times New Roman" w:eastAsia="Calibri" w:hAnsi="Times New Roman" w:cs="Times New Roman"/>
          <w:sz w:val="28"/>
          <w:szCs w:val="28"/>
        </w:rPr>
        <w:t xml:space="preserve">село </w:t>
      </w:r>
      <w:proofErr w:type="gramStart"/>
      <w:r w:rsidRPr="000912FF">
        <w:rPr>
          <w:rFonts w:ascii="Times New Roman" w:eastAsia="Calibri" w:hAnsi="Times New Roman" w:cs="Times New Roman"/>
          <w:sz w:val="28"/>
          <w:szCs w:val="28"/>
        </w:rPr>
        <w:t>Верхняя</w:t>
      </w:r>
      <w:proofErr w:type="gramEnd"/>
      <w:r w:rsidRPr="000912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912FF">
        <w:rPr>
          <w:rFonts w:ascii="Times New Roman" w:eastAsia="Calibri" w:hAnsi="Times New Roman" w:cs="Times New Roman"/>
          <w:sz w:val="28"/>
          <w:szCs w:val="28"/>
        </w:rPr>
        <w:t>Куэнга</w:t>
      </w:r>
      <w:proofErr w:type="spellEnd"/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Pr="00E64CDC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64CDC">
        <w:rPr>
          <w:rFonts w:ascii="Times New Roman" w:eastAsia="Calibri" w:hAnsi="Times New Roman" w:cs="Times New Roman"/>
          <w:b/>
          <w:sz w:val="28"/>
          <w:szCs w:val="28"/>
        </w:rPr>
        <w:t>Об утверждении программы комплексного развития транспортной инфраструктуры сельского поселения «Верхне-Куэнгинское» на 2017-2030 годы.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 от 25.12.2015 г. № 1440 «Об утверждении требований к программам развития транспортной инфраструктуры поселений и городских округов»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Администрация сельского поселения «Верхне-Куэнгинское»  постановляет: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Утвердить программу комплексного развития  транспортной инфраструктуры сельского поселения «Верхне-Куэнгинское» на 2017-2030 годы согласно приложению.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постановление вступает в силу со дня его подписания, подлежит официальному опубликованию и размещению на сайте администрации сельского поселения «Верхне-Куэнгинское»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поселения «Верхне-Куэнгинское»                                        С.В. Добрынин</w:t>
      </w:r>
      <w:bookmarkStart w:id="0" w:name="_GoBack"/>
      <w:bookmarkEnd w:id="0"/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Pr="00935491" w:rsidRDefault="003F48E5" w:rsidP="003F48E5">
      <w:pPr>
        <w:widowControl w:val="0"/>
        <w:autoSpaceDE w:val="0"/>
        <w:autoSpaceDN w:val="0"/>
        <w:adjustRightInd w:val="0"/>
        <w:ind w:left="4536"/>
        <w:jc w:val="right"/>
        <w:rPr>
          <w:rFonts w:ascii="Times New Roman" w:hAnsi="Times New Roman"/>
          <w:bCs/>
          <w:sz w:val="28"/>
          <w:szCs w:val="28"/>
        </w:rPr>
      </w:pPr>
      <w:r w:rsidRPr="00935491">
        <w:rPr>
          <w:rFonts w:ascii="Times New Roman" w:hAnsi="Times New Roman"/>
          <w:bCs/>
          <w:sz w:val="28"/>
          <w:szCs w:val="28"/>
        </w:rPr>
        <w:t>УТВЕРЖДЕНА</w:t>
      </w:r>
    </w:p>
    <w:p w:rsidR="003F48E5" w:rsidRPr="00935491" w:rsidRDefault="003F48E5" w:rsidP="003F48E5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bCs/>
          <w:sz w:val="28"/>
          <w:szCs w:val="28"/>
        </w:rPr>
      </w:pPr>
      <w:r w:rsidRPr="00935491">
        <w:rPr>
          <w:rFonts w:ascii="Times New Roman" w:hAnsi="Times New Roman"/>
          <w:bCs/>
          <w:sz w:val="28"/>
          <w:szCs w:val="28"/>
        </w:rPr>
        <w:t xml:space="preserve">Постановлением главы администрации             </w:t>
      </w:r>
    </w:p>
    <w:p w:rsidR="003F48E5" w:rsidRPr="00935491" w:rsidRDefault="003F48E5" w:rsidP="003F48E5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bCs/>
          <w:sz w:val="28"/>
          <w:szCs w:val="28"/>
        </w:rPr>
      </w:pPr>
      <w:r w:rsidRPr="0093549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сельского</w:t>
      </w:r>
      <w:r w:rsidRPr="00935491">
        <w:rPr>
          <w:rFonts w:ascii="Times New Roman" w:hAnsi="Times New Roman"/>
          <w:bCs/>
          <w:sz w:val="28"/>
          <w:szCs w:val="28"/>
        </w:rPr>
        <w:t xml:space="preserve"> поселения «</w:t>
      </w:r>
      <w:r>
        <w:rPr>
          <w:rFonts w:ascii="Times New Roman" w:hAnsi="Times New Roman"/>
          <w:bCs/>
          <w:sz w:val="28"/>
          <w:szCs w:val="28"/>
        </w:rPr>
        <w:t>Верхне-Куэнгинское</w:t>
      </w:r>
      <w:r w:rsidRPr="00935491">
        <w:rPr>
          <w:rFonts w:ascii="Times New Roman" w:hAnsi="Times New Roman"/>
          <w:bCs/>
          <w:sz w:val="28"/>
          <w:szCs w:val="28"/>
        </w:rPr>
        <w:t>»</w:t>
      </w:r>
    </w:p>
    <w:p w:rsidR="003F48E5" w:rsidRDefault="003F48E5" w:rsidP="003F48E5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от «29»  марта </w:t>
      </w:r>
      <w:r w:rsidRPr="00935491">
        <w:rPr>
          <w:rFonts w:ascii="Times New Roman" w:hAnsi="Times New Roman"/>
          <w:bCs/>
          <w:sz w:val="28"/>
          <w:szCs w:val="28"/>
        </w:rPr>
        <w:t>2017 года №</w:t>
      </w:r>
      <w:r>
        <w:rPr>
          <w:rFonts w:ascii="Times New Roman" w:hAnsi="Times New Roman"/>
          <w:bCs/>
          <w:sz w:val="28"/>
          <w:szCs w:val="28"/>
        </w:rPr>
        <w:t xml:space="preserve"> 12</w:t>
      </w:r>
    </w:p>
    <w:p w:rsidR="003F48E5" w:rsidRPr="00C709C8" w:rsidRDefault="003F48E5" w:rsidP="003F48E5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3F48E5" w:rsidRPr="00C709C8" w:rsidRDefault="003F48E5" w:rsidP="003F48E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09C8">
        <w:rPr>
          <w:rFonts w:ascii="Times New Roman" w:hAnsi="Times New Roman"/>
          <w:b/>
          <w:sz w:val="32"/>
          <w:szCs w:val="32"/>
        </w:rPr>
        <w:t xml:space="preserve">Программа комплексного           развития     транспортной инфраструктуры сельского поселения </w:t>
      </w:r>
    </w:p>
    <w:p w:rsidR="003F48E5" w:rsidRPr="00C709C8" w:rsidRDefault="003F48E5" w:rsidP="003F48E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C709C8">
        <w:rPr>
          <w:rFonts w:ascii="Times New Roman" w:hAnsi="Times New Roman"/>
          <w:b/>
          <w:sz w:val="32"/>
          <w:szCs w:val="32"/>
        </w:rPr>
        <w:t>«Верхне-Куэнгинское</w:t>
      </w:r>
      <w:r>
        <w:rPr>
          <w:rFonts w:ascii="Times New Roman" w:hAnsi="Times New Roman"/>
          <w:b/>
          <w:sz w:val="32"/>
          <w:szCs w:val="32"/>
        </w:rPr>
        <w:t>» на 2017-</w:t>
      </w:r>
      <w:r w:rsidRPr="00C709C8">
        <w:rPr>
          <w:rFonts w:ascii="Times New Roman" w:hAnsi="Times New Roman"/>
          <w:b/>
          <w:sz w:val="32"/>
          <w:szCs w:val="32"/>
        </w:rPr>
        <w:t xml:space="preserve"> 2030</w:t>
      </w:r>
      <w:r w:rsidRPr="00C709C8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годы</w:t>
      </w:r>
      <w:r w:rsidRPr="00C709C8">
        <w:rPr>
          <w:rFonts w:ascii="Times New Roman" w:hAnsi="Times New Roman"/>
          <w:b/>
          <w:sz w:val="32"/>
          <w:szCs w:val="32"/>
        </w:rPr>
        <w:t>.</w:t>
      </w:r>
    </w:p>
    <w:p w:rsidR="003F48E5" w:rsidRDefault="003F48E5" w:rsidP="003F48E5">
      <w:pPr>
        <w:jc w:val="center"/>
        <w:rPr>
          <w:rFonts w:ascii="Times New Roman" w:hAnsi="Times New Roman"/>
          <w:b/>
          <w:sz w:val="28"/>
          <w:szCs w:val="28"/>
        </w:rPr>
      </w:pPr>
    </w:p>
    <w:p w:rsidR="003F48E5" w:rsidRPr="00C709C8" w:rsidRDefault="003F48E5" w:rsidP="003F48E5">
      <w:pPr>
        <w:jc w:val="center"/>
        <w:rPr>
          <w:rFonts w:ascii="Times New Roman" w:hAnsi="Times New Roman"/>
          <w:sz w:val="28"/>
          <w:szCs w:val="28"/>
        </w:rPr>
      </w:pPr>
      <w:r w:rsidRPr="00C709C8">
        <w:rPr>
          <w:rFonts w:ascii="Times New Roman" w:hAnsi="Times New Roman"/>
          <w:sz w:val="28"/>
          <w:szCs w:val="28"/>
        </w:rPr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7483"/>
      </w:tblGrid>
      <w:tr w:rsidR="003F48E5" w:rsidRPr="00C709C8" w:rsidTr="009C2934">
        <w:trPr>
          <w:trHeight w:val="418"/>
        </w:trPr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Раздел 1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Паспорт программы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 xml:space="preserve">Раздел 2 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Общие сведения</w:t>
            </w:r>
          </w:p>
        </w:tc>
      </w:tr>
      <w:tr w:rsidR="003F48E5" w:rsidRPr="00C709C8" w:rsidTr="009C2934">
        <w:trPr>
          <w:trHeight w:val="904"/>
        </w:trPr>
        <w:tc>
          <w:tcPr>
            <w:tcW w:w="2088" w:type="dxa"/>
          </w:tcPr>
          <w:p w:rsidR="003F48E5" w:rsidRPr="00C709C8" w:rsidRDefault="003F48E5" w:rsidP="009C2934">
            <w:pPr>
              <w:pStyle w:val="Default"/>
              <w:spacing w:after="200" w:line="276" w:lineRule="auto"/>
              <w:rPr>
                <w:bCs/>
                <w:sz w:val="28"/>
                <w:szCs w:val="28"/>
              </w:rPr>
            </w:pPr>
            <w:r w:rsidRPr="00C709C8">
              <w:rPr>
                <w:bCs/>
                <w:sz w:val="28"/>
                <w:szCs w:val="28"/>
              </w:rPr>
              <w:t>Раздел 3</w:t>
            </w:r>
          </w:p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Характеристика улично-дорожной сети сельского поселения  «</w:t>
            </w:r>
            <w:r w:rsidRPr="00C709C8"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Раздел 4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Уровень безопасности дорожного движения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Раздел 5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Оценка уровня негативного воздействия транспортной инфраструктуры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Раздел 6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Оценка нормативно-правовой базы, необходимой для функционирования и развития транспортной инфраструктуры</w:t>
            </w:r>
          </w:p>
        </w:tc>
      </w:tr>
      <w:tr w:rsidR="003F48E5" w:rsidRPr="00C709C8" w:rsidTr="009C2934">
        <w:trPr>
          <w:trHeight w:val="735"/>
        </w:trPr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Раздел 7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sz w:val="28"/>
                <w:szCs w:val="28"/>
              </w:rPr>
              <w:t>Условия и перспективы развития и размещения транспортной инфраструктуры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Раздел 8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pStyle w:val="Default"/>
              <w:spacing w:after="200" w:line="276" w:lineRule="auto"/>
              <w:jc w:val="both"/>
              <w:rPr>
                <w:sz w:val="28"/>
                <w:szCs w:val="28"/>
              </w:rPr>
            </w:pPr>
            <w:r w:rsidRPr="00C709C8">
              <w:rPr>
                <w:sz w:val="28"/>
                <w:szCs w:val="28"/>
              </w:rPr>
              <w:t xml:space="preserve">Организация мест стоянки и долговременного хранения транспорта. 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Раздел 9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Приоритеты развития транспортного комплекса</w:t>
            </w:r>
          </w:p>
        </w:tc>
      </w:tr>
      <w:tr w:rsidR="003F48E5" w:rsidRPr="00C709C8" w:rsidTr="009C2934">
        <w:tc>
          <w:tcPr>
            <w:tcW w:w="2088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Раздел 10</w:t>
            </w:r>
          </w:p>
        </w:tc>
        <w:tc>
          <w:tcPr>
            <w:tcW w:w="7483" w:type="dxa"/>
          </w:tcPr>
          <w:p w:rsidR="003F48E5" w:rsidRPr="00C709C8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Мероприятиями в части развития транспортного комплекса сельского поселения «</w:t>
            </w:r>
            <w:r w:rsidRPr="00C709C8"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9C8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</w:tbl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</w:p>
    <w:p w:rsidR="003F48E5" w:rsidRPr="00C701E1" w:rsidRDefault="003F48E5" w:rsidP="003F48E5">
      <w:pPr>
        <w:jc w:val="center"/>
        <w:rPr>
          <w:rFonts w:ascii="Times New Roman" w:hAnsi="Times New Roman"/>
          <w:b/>
          <w:sz w:val="28"/>
          <w:szCs w:val="28"/>
        </w:rPr>
      </w:pPr>
      <w:r w:rsidRPr="00C701E1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C701E1">
        <w:rPr>
          <w:rFonts w:ascii="Times New Roman" w:hAnsi="Times New Roman"/>
          <w:sz w:val="28"/>
          <w:szCs w:val="28"/>
        </w:rPr>
        <w:t xml:space="preserve">Настоящая программа комплексного развития транспортной инфраструктуры </w:t>
      </w:r>
      <w:r>
        <w:rPr>
          <w:rFonts w:ascii="Times New Roman" w:hAnsi="Times New Roman"/>
          <w:sz w:val="28"/>
          <w:szCs w:val="28"/>
        </w:rPr>
        <w:t>сельского</w:t>
      </w:r>
      <w:r w:rsidRPr="00C701E1">
        <w:rPr>
          <w:rFonts w:ascii="Times New Roman" w:hAnsi="Times New Roman"/>
          <w:sz w:val="28"/>
          <w:szCs w:val="28"/>
        </w:rPr>
        <w:t xml:space="preserve"> поселения «</w:t>
      </w:r>
      <w:r>
        <w:rPr>
          <w:rFonts w:ascii="Times New Roman" w:hAnsi="Times New Roman"/>
          <w:sz w:val="28"/>
          <w:szCs w:val="28"/>
        </w:rPr>
        <w:t>Верхне-Куэнгинское» на 2017- 2030 годы</w:t>
      </w:r>
      <w:r w:rsidRPr="00C701E1">
        <w:rPr>
          <w:rFonts w:ascii="Times New Roman" w:hAnsi="Times New Roman"/>
          <w:sz w:val="28"/>
          <w:szCs w:val="28"/>
        </w:rPr>
        <w:t xml:space="preserve"> (далее - Программа) разработана в соответствии с Градостроительным кодексом Российской Федерации, на основании Требований к программам комплексного развития транспортной инфраструктуры поселений, городских округов, утвержденных постановлением Правительства Российской Федерации от 25.12.2015 № 1440, и устанавливает перечни мероприятий по проектированию, строительству, реконструкции объектов транспортной инфраструктуры </w:t>
      </w:r>
      <w:r>
        <w:rPr>
          <w:rFonts w:ascii="Times New Roman" w:hAnsi="Times New Roman"/>
          <w:sz w:val="28"/>
          <w:szCs w:val="28"/>
        </w:rPr>
        <w:t>сельского</w:t>
      </w:r>
      <w:r w:rsidRPr="00C701E1">
        <w:rPr>
          <w:rFonts w:ascii="Times New Roman" w:hAnsi="Times New Roman"/>
          <w:sz w:val="28"/>
          <w:szCs w:val="28"/>
        </w:rPr>
        <w:t xml:space="preserve"> поселения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 xml:space="preserve">».   </w:t>
      </w:r>
      <w:proofErr w:type="gramEnd"/>
    </w:p>
    <w:p w:rsidR="003F48E5" w:rsidRDefault="003F48E5" w:rsidP="003F48E5">
      <w:pPr>
        <w:jc w:val="both"/>
        <w:rPr>
          <w:rFonts w:ascii="Times New Roman" w:hAnsi="Times New Roman"/>
          <w:b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 </w:t>
      </w:r>
      <w:r w:rsidRPr="00C701E1">
        <w:rPr>
          <w:rFonts w:ascii="Times New Roman" w:hAnsi="Times New Roman"/>
          <w:b/>
          <w:sz w:val="28"/>
          <w:szCs w:val="28"/>
        </w:rPr>
        <w:t>Раздел 1.  Паспорт программы</w:t>
      </w:r>
    </w:p>
    <w:p w:rsidR="003F48E5" w:rsidRPr="00A52EDE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A52EDE">
        <w:rPr>
          <w:rFonts w:ascii="Times New Roman" w:hAnsi="Times New Roman"/>
          <w:b/>
          <w:bCs/>
          <w:sz w:val="28"/>
          <w:szCs w:val="28"/>
        </w:rPr>
        <w:t>Паспорт программы</w:t>
      </w:r>
    </w:p>
    <w:p w:rsidR="003F48E5" w:rsidRPr="00A52EDE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>1. Наименование Программы: Программа комплексного развития транспортной инфраструктуры</w:t>
      </w:r>
      <w:r>
        <w:rPr>
          <w:rFonts w:ascii="Times New Roman" w:hAnsi="Times New Roman"/>
          <w:sz w:val="28"/>
          <w:szCs w:val="28"/>
        </w:rPr>
        <w:t xml:space="preserve"> на территории</w:t>
      </w:r>
      <w:r w:rsidRPr="00C701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C701E1">
        <w:rPr>
          <w:rFonts w:ascii="Times New Roman" w:hAnsi="Times New Roman"/>
          <w:sz w:val="28"/>
          <w:szCs w:val="28"/>
        </w:rPr>
        <w:t xml:space="preserve"> поселения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 xml:space="preserve">» на </w:t>
      </w:r>
      <w:r>
        <w:rPr>
          <w:rFonts w:ascii="Times New Roman" w:hAnsi="Times New Roman"/>
          <w:sz w:val="28"/>
          <w:szCs w:val="28"/>
        </w:rPr>
        <w:t>2017-2030г.г.</w:t>
      </w:r>
      <w:r w:rsidRPr="00C701E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53"/>
        <w:gridCol w:w="7032"/>
      </w:tblGrid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E1">
              <w:rPr>
                <w:rFonts w:ascii="Times New Roman" w:hAnsi="Times New Roman"/>
                <w:sz w:val="28"/>
                <w:szCs w:val="28"/>
              </w:rPr>
              <w:t>Программа комплексного развития транспортной инфраструктуры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территории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» на </w:t>
            </w:r>
            <w:r>
              <w:rPr>
                <w:rFonts w:ascii="Times New Roman" w:hAnsi="Times New Roman"/>
                <w:sz w:val="28"/>
                <w:szCs w:val="28"/>
              </w:rPr>
              <w:t>2017-2030г.г.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2EDE">
              <w:rPr>
                <w:rFonts w:ascii="Times New Roman" w:hAnsi="Times New Roman"/>
                <w:sz w:val="28"/>
                <w:szCs w:val="28"/>
              </w:rPr>
              <w:t>Федеральный закон от 29.12.2014 N 456-ФЗ "О внесении изменений в Градостроительный кодекс Российской Федерации и отдельные законодательные акты Российской Федерации", Федеральный закон от 06 октября 2003 года </w:t>
            </w:r>
            <w:hyperlink r:id="rId4" w:tgtFrame="_blank" w:history="1">
              <w:r w:rsidRPr="00A52EDE">
                <w:rPr>
                  <w:rStyle w:val="a3"/>
                  <w:rFonts w:ascii="Times New Roman" w:hAnsi="Times New Roman"/>
                  <w:sz w:val="28"/>
                  <w:szCs w:val="28"/>
                </w:rPr>
                <w:t>№ 131-ФЗ</w:t>
              </w:r>
            </w:hyperlink>
            <w:r w:rsidRPr="00A52EDE">
              <w:rPr>
                <w:rFonts w:ascii="Times New Roman" w:hAnsi="Times New Roman"/>
                <w:sz w:val="28"/>
                <w:szCs w:val="28"/>
              </w:rPr>
              <w:t xml:space="preserve"> «Об общих принципах организации местного самоуправления в Российской Федерации, Постановление Правительства РФ от 25.12.2015г. №1440 «Об утверждении требований к программам комплексного развития транспортной инфраструктуры поселений, городских округов», Устав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proofErr w:type="gramEnd"/>
            <w:r w:rsidRPr="00C701E1">
              <w:rPr>
                <w:rFonts w:ascii="Times New Roman" w:hAnsi="Times New Roman"/>
                <w:sz w:val="28"/>
                <w:szCs w:val="28"/>
              </w:rPr>
              <w:t>»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Генеральный план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Заказчик</w:t>
            </w:r>
          </w:p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2EDE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>»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адрес: </w:t>
            </w:r>
            <w:r>
              <w:rPr>
                <w:rFonts w:ascii="Times New Roman" w:hAnsi="Times New Roman"/>
                <w:sz w:val="28"/>
                <w:szCs w:val="28"/>
              </w:rPr>
              <w:t>673500 Забайкальский край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Сретенский р-н, с. Верхняя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Куэнга</w:t>
            </w:r>
            <w:proofErr w:type="spellEnd"/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Центральная, дом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Исполнители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2EDE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>»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адрес: </w:t>
            </w:r>
            <w:r>
              <w:rPr>
                <w:rFonts w:ascii="Times New Roman" w:hAnsi="Times New Roman"/>
                <w:sz w:val="28"/>
                <w:szCs w:val="28"/>
              </w:rPr>
              <w:t>673500 Забайкальский край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Сретенский р-н, с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Верхняя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Куэнга</w:t>
            </w:r>
            <w:proofErr w:type="spellEnd"/>
            <w:r w:rsidRPr="00A52EDE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/>
                <w:sz w:val="28"/>
                <w:szCs w:val="28"/>
              </w:rPr>
              <w:t>Центральная, дом 13</w:t>
            </w:r>
            <w:r w:rsidRPr="00A52ED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  <w:tr w:rsidR="003F48E5" w:rsidRPr="00A52EDE" w:rsidTr="009C2934">
        <w:trPr>
          <w:trHeight w:val="764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 xml:space="preserve">Комплексное развитие транспортной инфраструктуры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Default="003F48E5" w:rsidP="009C293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E1">
              <w:rPr>
                <w:rFonts w:ascii="Times New Roman" w:hAnsi="Times New Roman"/>
                <w:sz w:val="28"/>
                <w:szCs w:val="28"/>
              </w:rPr>
              <w:t xml:space="preserve">1. Обеспечение развития транспортной инфраструктуры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  <w:p w:rsidR="003F48E5" w:rsidRPr="00C701E1" w:rsidRDefault="003F48E5" w:rsidP="009C293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E1">
              <w:rPr>
                <w:rFonts w:ascii="Times New Roman" w:hAnsi="Times New Roman"/>
                <w:sz w:val="28"/>
                <w:szCs w:val="28"/>
              </w:rPr>
              <w:t xml:space="preserve">2. Повышение уровня безопасности функционирования транспортной инфраструктуры </w:t>
            </w:r>
            <w:r>
              <w:rPr>
                <w:rFonts w:ascii="Times New Roman" w:hAnsi="Times New Roman"/>
                <w:sz w:val="28"/>
                <w:szCs w:val="28"/>
              </w:rPr>
              <w:t>сельского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Верхне-Куэнгинское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».  </w:t>
            </w:r>
          </w:p>
          <w:p w:rsidR="003F48E5" w:rsidRPr="00A52EDE" w:rsidRDefault="003F48E5" w:rsidP="009C293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. Снижение количества выбросов вредных веществ в атмосферу от автотранспортных средств. </w:t>
            </w: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C701E1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E1">
              <w:rPr>
                <w:rFonts w:ascii="Times New Roman" w:hAnsi="Times New Roman"/>
                <w:sz w:val="28"/>
                <w:szCs w:val="28"/>
              </w:rPr>
              <w:t>1. Снижение доли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значения.</w:t>
            </w:r>
          </w:p>
          <w:p w:rsidR="003F48E5" w:rsidRPr="00C701E1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2. Увеличение протяженности автомобильных дорог местного значения с усовершенствованным покрытием. </w:t>
            </w:r>
          </w:p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>. Увеличение количества объектов транспортной инфраструктуры, в отношении которой подготовлена проектная документация.</w:t>
            </w: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C701E1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701E1">
              <w:rPr>
                <w:rFonts w:ascii="Times New Roman" w:hAnsi="Times New Roman"/>
                <w:sz w:val="28"/>
                <w:szCs w:val="28"/>
              </w:rPr>
              <w:t xml:space="preserve"> реализуется в срок до 2030 года в 2 этапа</w:t>
            </w:r>
            <w:proofErr w:type="gramStart"/>
            <w:r w:rsidRPr="00C701E1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Укрупненное описание запланированных мероприятий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Default="003F48E5" w:rsidP="009C293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 xml:space="preserve">- разработка проектно-сметной документации; </w:t>
            </w:r>
          </w:p>
          <w:p w:rsidR="003F48E5" w:rsidRDefault="003F48E5" w:rsidP="009C293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- ремонт и капитальный ремонт дорог.</w:t>
            </w:r>
          </w:p>
          <w:p w:rsidR="003F48E5" w:rsidRPr="00A52EDE" w:rsidRDefault="003F48E5" w:rsidP="009C293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8E5" w:rsidRPr="00A52EDE" w:rsidTr="009C2934">
        <w:trPr>
          <w:trHeight w:val="775"/>
        </w:trPr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- повышение качества, эффективности и доступности транспортного обслуживания населения и субъектов экономической деятельности сельского поселения;</w:t>
            </w:r>
          </w:p>
          <w:p w:rsidR="003F48E5" w:rsidRPr="00A52EDE" w:rsidRDefault="003F48E5" w:rsidP="009C293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EDE">
              <w:rPr>
                <w:rFonts w:ascii="Times New Roman" w:hAnsi="Times New Roman"/>
                <w:sz w:val="28"/>
                <w:szCs w:val="28"/>
              </w:rPr>
              <w:t>- обеспечение надежности и безопасности системы транспортной инфраструктуры.</w:t>
            </w:r>
          </w:p>
        </w:tc>
      </w:tr>
    </w:tbl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</w:p>
    <w:p w:rsidR="003F48E5" w:rsidRDefault="003F48E5" w:rsidP="003F48E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</w:t>
      </w:r>
      <w:r w:rsidRPr="00C701E1">
        <w:rPr>
          <w:rFonts w:ascii="Times New Roman" w:hAnsi="Times New Roman"/>
          <w:b/>
          <w:sz w:val="28"/>
          <w:szCs w:val="28"/>
        </w:rPr>
        <w:t>. Общие све</w:t>
      </w:r>
      <w:r>
        <w:rPr>
          <w:rFonts w:ascii="Times New Roman" w:hAnsi="Times New Roman"/>
          <w:b/>
          <w:sz w:val="28"/>
          <w:szCs w:val="28"/>
        </w:rPr>
        <w:t>дения.</w:t>
      </w:r>
    </w:p>
    <w:p w:rsidR="003F48E5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0E025F">
        <w:rPr>
          <w:rFonts w:ascii="Times New Roman" w:hAnsi="Times New Roman"/>
          <w:bCs/>
          <w:iCs/>
          <w:sz w:val="28"/>
        </w:rPr>
        <w:t xml:space="preserve">Село </w:t>
      </w:r>
      <w:proofErr w:type="gramStart"/>
      <w:r w:rsidRPr="000E025F">
        <w:rPr>
          <w:rFonts w:ascii="Times New Roman" w:hAnsi="Times New Roman"/>
          <w:bCs/>
          <w:iCs/>
          <w:sz w:val="28"/>
        </w:rPr>
        <w:t>Верхняя</w:t>
      </w:r>
      <w:proofErr w:type="gramEnd"/>
      <w:r w:rsidRPr="000E025F">
        <w:rPr>
          <w:rFonts w:ascii="Times New Roman" w:hAnsi="Times New Roman"/>
          <w:bCs/>
          <w:iCs/>
          <w:sz w:val="28"/>
        </w:rPr>
        <w:t xml:space="preserve">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 – центр сельского поселения «Верхне-Куэнгинское</w:t>
      </w:r>
      <w:r>
        <w:rPr>
          <w:rFonts w:ascii="Times New Roman" w:hAnsi="Times New Roman"/>
          <w:bCs/>
          <w:iCs/>
          <w:sz w:val="28"/>
        </w:rPr>
        <w:t>»</w:t>
      </w:r>
      <w:r w:rsidRPr="000E025F">
        <w:rPr>
          <w:rFonts w:ascii="Times New Roman" w:hAnsi="Times New Roman"/>
          <w:bCs/>
          <w:iCs/>
          <w:sz w:val="28"/>
        </w:rPr>
        <w:t>. Климат резко-континентальный с суровыми малоснежными зимами. В сельское поселения</w:t>
      </w:r>
      <w:r>
        <w:rPr>
          <w:rFonts w:ascii="Times New Roman" w:hAnsi="Times New Roman"/>
          <w:bCs/>
          <w:iCs/>
          <w:sz w:val="28"/>
        </w:rPr>
        <w:t xml:space="preserve"> «Верхне-Куэнгинское» входит три</w:t>
      </w:r>
      <w:r w:rsidRPr="000E025F">
        <w:rPr>
          <w:rFonts w:ascii="Times New Roman" w:hAnsi="Times New Roman"/>
          <w:bCs/>
          <w:iCs/>
          <w:sz w:val="28"/>
        </w:rPr>
        <w:t xml:space="preserve"> села: Верхняя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,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Болотово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 и станция Шапка. Село Верхняя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 и станция Шапка расположены на берегу реки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, которая впадает в реку Шилка, село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Болотово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 расположено на берегу реки Шилка. Расстояние от центра поселения </w:t>
      </w:r>
      <w:proofErr w:type="gramStart"/>
      <w:r w:rsidRPr="000E025F">
        <w:rPr>
          <w:rFonts w:ascii="Times New Roman" w:hAnsi="Times New Roman"/>
          <w:bCs/>
          <w:iCs/>
          <w:sz w:val="28"/>
        </w:rPr>
        <w:t>с</w:t>
      </w:r>
      <w:proofErr w:type="gramEnd"/>
      <w:r w:rsidRPr="000E025F">
        <w:rPr>
          <w:rFonts w:ascii="Times New Roman" w:hAnsi="Times New Roman"/>
          <w:bCs/>
          <w:iCs/>
          <w:sz w:val="28"/>
        </w:rPr>
        <w:t xml:space="preserve">. </w:t>
      </w:r>
      <w:proofErr w:type="gramStart"/>
      <w:r w:rsidRPr="000E025F">
        <w:rPr>
          <w:rFonts w:ascii="Times New Roman" w:hAnsi="Times New Roman"/>
          <w:bCs/>
          <w:iCs/>
          <w:sz w:val="28"/>
        </w:rPr>
        <w:t>Верхняя</w:t>
      </w:r>
      <w:proofErr w:type="gramEnd"/>
      <w:r w:rsidRPr="000E025F">
        <w:rPr>
          <w:rFonts w:ascii="Times New Roman" w:hAnsi="Times New Roman"/>
          <w:bCs/>
          <w:iCs/>
          <w:sz w:val="28"/>
        </w:rPr>
        <w:t xml:space="preserve">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 до ст. Шапк</w:t>
      </w:r>
      <w:r>
        <w:rPr>
          <w:rFonts w:ascii="Times New Roman" w:hAnsi="Times New Roman"/>
          <w:bCs/>
          <w:iCs/>
          <w:sz w:val="28"/>
        </w:rPr>
        <w:t xml:space="preserve">а – 4 км., до </w:t>
      </w:r>
      <w:proofErr w:type="spellStart"/>
      <w:r>
        <w:rPr>
          <w:rFonts w:ascii="Times New Roman" w:hAnsi="Times New Roman"/>
          <w:bCs/>
          <w:iCs/>
          <w:sz w:val="28"/>
        </w:rPr>
        <w:t>Болотово</w:t>
      </w:r>
      <w:proofErr w:type="spellEnd"/>
      <w:r>
        <w:rPr>
          <w:rFonts w:ascii="Times New Roman" w:hAnsi="Times New Roman"/>
          <w:bCs/>
          <w:iCs/>
          <w:sz w:val="28"/>
        </w:rPr>
        <w:t xml:space="preserve"> – 25 км. </w:t>
      </w:r>
      <w:r w:rsidRPr="000E025F">
        <w:rPr>
          <w:rFonts w:ascii="Times New Roman" w:hAnsi="Times New Roman"/>
          <w:bCs/>
          <w:iCs/>
          <w:sz w:val="28"/>
        </w:rPr>
        <w:t xml:space="preserve">До районного центра </w:t>
      </w:r>
      <w:proofErr w:type="gramStart"/>
      <w:r w:rsidRPr="000E025F">
        <w:rPr>
          <w:rFonts w:ascii="Times New Roman" w:hAnsi="Times New Roman"/>
          <w:bCs/>
          <w:iCs/>
          <w:sz w:val="28"/>
        </w:rPr>
        <w:t>г</w:t>
      </w:r>
      <w:proofErr w:type="gramEnd"/>
      <w:r w:rsidRPr="000E025F">
        <w:rPr>
          <w:rFonts w:ascii="Times New Roman" w:hAnsi="Times New Roman"/>
          <w:bCs/>
          <w:iCs/>
          <w:sz w:val="28"/>
        </w:rPr>
        <w:t xml:space="preserve">. Сретенск автодорогой – 58 км.. С областным Центром г. Чита, до которой – 370 км, поселение связано автодорогой и железнодорожным транспортом со станции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. Территория поселения граничит с Дунаевским и </w:t>
      </w:r>
      <w:proofErr w:type="spellStart"/>
      <w:r w:rsidRPr="000E025F">
        <w:rPr>
          <w:rFonts w:ascii="Times New Roman" w:hAnsi="Times New Roman"/>
          <w:bCs/>
          <w:iCs/>
          <w:sz w:val="28"/>
        </w:rPr>
        <w:t>Усть-Наринзорскими</w:t>
      </w:r>
      <w:proofErr w:type="spellEnd"/>
      <w:r w:rsidRPr="000E025F">
        <w:rPr>
          <w:rFonts w:ascii="Times New Roman" w:hAnsi="Times New Roman"/>
          <w:bCs/>
          <w:iCs/>
          <w:sz w:val="28"/>
        </w:rPr>
        <w:t xml:space="preserve"> поселениями, Чернышевским районом. Численность населения на 01.01.20</w:t>
      </w:r>
      <w:r>
        <w:rPr>
          <w:rFonts w:ascii="Times New Roman" w:hAnsi="Times New Roman"/>
          <w:bCs/>
          <w:iCs/>
          <w:sz w:val="28"/>
        </w:rPr>
        <w:t>17</w:t>
      </w:r>
      <w:r w:rsidRPr="000E025F">
        <w:rPr>
          <w:rFonts w:ascii="Times New Roman" w:hAnsi="Times New Roman"/>
          <w:bCs/>
          <w:iCs/>
          <w:sz w:val="28"/>
        </w:rPr>
        <w:t xml:space="preserve"> составляет – </w:t>
      </w:r>
      <w:r w:rsidRPr="007B13BF">
        <w:rPr>
          <w:rFonts w:ascii="Times New Roman" w:hAnsi="Times New Roman"/>
          <w:bCs/>
          <w:iCs/>
          <w:sz w:val="28"/>
        </w:rPr>
        <w:t xml:space="preserve">732 человек. В том числе по селам: Верхняя </w:t>
      </w:r>
      <w:proofErr w:type="spellStart"/>
      <w:r w:rsidRPr="007B13B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7B13BF">
        <w:rPr>
          <w:rFonts w:ascii="Times New Roman" w:hAnsi="Times New Roman"/>
          <w:bCs/>
          <w:iCs/>
          <w:sz w:val="28"/>
        </w:rPr>
        <w:t xml:space="preserve"> – 517, </w:t>
      </w:r>
      <w:proofErr w:type="spellStart"/>
      <w:r w:rsidRPr="007B13BF">
        <w:rPr>
          <w:rFonts w:ascii="Times New Roman" w:hAnsi="Times New Roman"/>
          <w:bCs/>
          <w:iCs/>
          <w:sz w:val="28"/>
        </w:rPr>
        <w:t>Болотово</w:t>
      </w:r>
      <w:proofErr w:type="spellEnd"/>
      <w:r w:rsidRPr="007B13BF">
        <w:rPr>
          <w:rFonts w:ascii="Times New Roman" w:hAnsi="Times New Roman"/>
          <w:bCs/>
          <w:iCs/>
          <w:sz w:val="28"/>
        </w:rPr>
        <w:t xml:space="preserve"> – 200, ст. Шапка – 15. Дворов: Верхняя </w:t>
      </w:r>
      <w:proofErr w:type="spellStart"/>
      <w:r w:rsidRPr="007B13BF">
        <w:rPr>
          <w:rFonts w:ascii="Times New Roman" w:hAnsi="Times New Roman"/>
          <w:bCs/>
          <w:iCs/>
          <w:sz w:val="28"/>
        </w:rPr>
        <w:t>Куэнга</w:t>
      </w:r>
      <w:proofErr w:type="spellEnd"/>
      <w:r w:rsidRPr="007B13BF">
        <w:rPr>
          <w:rFonts w:ascii="Times New Roman" w:hAnsi="Times New Roman"/>
          <w:bCs/>
          <w:iCs/>
          <w:sz w:val="28"/>
        </w:rPr>
        <w:t xml:space="preserve"> – 158, </w:t>
      </w:r>
      <w:proofErr w:type="spellStart"/>
      <w:r w:rsidRPr="007B13BF">
        <w:rPr>
          <w:rFonts w:ascii="Times New Roman" w:hAnsi="Times New Roman"/>
          <w:bCs/>
          <w:iCs/>
          <w:sz w:val="28"/>
        </w:rPr>
        <w:t>Болотово</w:t>
      </w:r>
      <w:proofErr w:type="spellEnd"/>
      <w:r w:rsidRPr="007B13BF">
        <w:rPr>
          <w:rFonts w:ascii="Times New Roman" w:hAnsi="Times New Roman"/>
          <w:bCs/>
          <w:iCs/>
          <w:sz w:val="28"/>
        </w:rPr>
        <w:t xml:space="preserve"> – 75, ст. Шапка – 6. </w:t>
      </w:r>
      <w:r w:rsidRPr="007B13BF">
        <w:rPr>
          <w:rFonts w:ascii="Times New Roman" w:hAnsi="Times New Roman"/>
          <w:sz w:val="28"/>
          <w:szCs w:val="28"/>
        </w:rPr>
        <w:t>Площадь территории  сельского поселения «</w:t>
      </w:r>
      <w:r w:rsidRPr="007B13BF">
        <w:rPr>
          <w:rFonts w:ascii="Times New Roman" w:hAnsi="Times New Roman"/>
          <w:bCs/>
          <w:iCs/>
          <w:sz w:val="28"/>
        </w:rPr>
        <w:t>Верхне-Куэнгинское</w:t>
      </w:r>
      <w:r w:rsidRPr="007B13BF">
        <w:rPr>
          <w:rFonts w:ascii="Times New Roman" w:hAnsi="Times New Roman"/>
          <w:sz w:val="28"/>
          <w:szCs w:val="28"/>
        </w:rPr>
        <w:t>» - составляет 9,44 км</w:t>
      </w:r>
      <w:proofErr w:type="gramStart"/>
      <w:r w:rsidRPr="007B13BF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7B13BF">
        <w:rPr>
          <w:rFonts w:ascii="Times New Roman" w:hAnsi="Times New Roman"/>
          <w:sz w:val="28"/>
          <w:szCs w:val="28"/>
        </w:rPr>
        <w:t>. Численность населения сельского поселения «</w:t>
      </w:r>
      <w:r w:rsidRPr="007B13BF">
        <w:rPr>
          <w:rFonts w:ascii="Times New Roman" w:hAnsi="Times New Roman"/>
          <w:bCs/>
          <w:iCs/>
          <w:sz w:val="28"/>
        </w:rPr>
        <w:t>Верхне-Куэнгинское</w:t>
      </w:r>
      <w:r w:rsidRPr="007B13BF">
        <w:rPr>
          <w:rFonts w:ascii="Times New Roman" w:hAnsi="Times New Roman"/>
          <w:sz w:val="28"/>
          <w:szCs w:val="28"/>
        </w:rPr>
        <w:t>» на 2017 год составила 732 человек, площадь земель сельскохозяйственного назначения- 10000 к</w:t>
      </w:r>
      <w:r w:rsidRPr="00D02B97">
        <w:rPr>
          <w:rFonts w:ascii="Times New Roman" w:hAnsi="Times New Roman"/>
          <w:sz w:val="28"/>
          <w:szCs w:val="28"/>
        </w:rPr>
        <w:t>м</w:t>
      </w:r>
      <w:proofErr w:type="gramStart"/>
      <w:r w:rsidRPr="00D02B97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D02B9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F48E5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0E4EFA">
        <w:rPr>
          <w:rFonts w:ascii="Times New Roman" w:hAnsi="Times New Roman"/>
          <w:sz w:val="28"/>
          <w:szCs w:val="28"/>
        </w:rPr>
        <w:t>Важным условием повышения уровня и качества жизни населения является проектирование, строительство и реконструкция объектов транспортной инфраструктуры Важным условием повышения уровня и качества жизни населения является проектирование, строительство и реконструкция объектов транспортной 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025F">
        <w:rPr>
          <w:rFonts w:ascii="Times New Roman" w:hAnsi="Times New Roman"/>
          <w:bCs/>
          <w:iCs/>
          <w:sz w:val="28"/>
        </w:rPr>
        <w:t>сельского поселения «Верхне-Куэнгинское</w:t>
      </w:r>
      <w:r>
        <w:rPr>
          <w:rFonts w:ascii="Times New Roman" w:hAnsi="Times New Roman"/>
          <w:bCs/>
          <w:iCs/>
          <w:sz w:val="28"/>
        </w:rPr>
        <w:t>»</w:t>
      </w:r>
      <w:r w:rsidRPr="000E4EFA">
        <w:rPr>
          <w:rFonts w:ascii="Times New Roman" w:hAnsi="Times New Roman"/>
          <w:sz w:val="28"/>
          <w:szCs w:val="28"/>
        </w:rPr>
        <w:t xml:space="preserve">  в условиях современного уровня развития общества.</w:t>
      </w:r>
    </w:p>
    <w:p w:rsidR="003F48E5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Pr="00F24315">
        <w:rPr>
          <w:rFonts w:ascii="Times New Roman" w:hAnsi="Times New Roman"/>
          <w:b/>
          <w:sz w:val="28"/>
          <w:szCs w:val="28"/>
        </w:rPr>
        <w:t>ранспортная инфраструктура</w:t>
      </w:r>
      <w:r>
        <w:rPr>
          <w:rFonts w:ascii="Times New Roman" w:hAnsi="Times New Roman"/>
          <w:b/>
          <w:sz w:val="28"/>
          <w:szCs w:val="28"/>
        </w:rPr>
        <w:t>.</w:t>
      </w:r>
      <w:r w:rsidRPr="00C701E1">
        <w:rPr>
          <w:rFonts w:ascii="Times New Roman" w:hAnsi="Times New Roman"/>
          <w:sz w:val="28"/>
          <w:szCs w:val="28"/>
        </w:rPr>
        <w:t xml:space="preserve"> </w:t>
      </w:r>
    </w:p>
    <w:p w:rsidR="003F48E5" w:rsidRDefault="003F48E5" w:rsidP="003F48E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Транспортная инфраструктура </w:t>
      </w:r>
      <w:r w:rsidRPr="000E025F">
        <w:rPr>
          <w:rFonts w:ascii="Times New Roman" w:hAnsi="Times New Roman"/>
          <w:bCs/>
          <w:iCs/>
          <w:sz w:val="28"/>
        </w:rPr>
        <w:t>сельского поселения «Верхне-Куэнгинское</w:t>
      </w:r>
      <w:r>
        <w:rPr>
          <w:rFonts w:ascii="Times New Roman" w:hAnsi="Times New Roman"/>
          <w:bCs/>
          <w:iCs/>
          <w:sz w:val="28"/>
        </w:rPr>
        <w:t>»</w:t>
      </w:r>
      <w:r w:rsidRPr="00C701E1">
        <w:rPr>
          <w:rFonts w:ascii="Times New Roman" w:hAnsi="Times New Roman"/>
          <w:sz w:val="28"/>
          <w:szCs w:val="28"/>
        </w:rPr>
        <w:t xml:space="preserve"> представляет собой </w:t>
      </w:r>
      <w:r>
        <w:rPr>
          <w:rFonts w:ascii="Times New Roman" w:hAnsi="Times New Roman"/>
          <w:sz w:val="28"/>
          <w:szCs w:val="28"/>
        </w:rPr>
        <w:t>сеть дорог</w:t>
      </w:r>
      <w:r w:rsidRPr="00C701E1">
        <w:rPr>
          <w:rFonts w:ascii="Times New Roman" w:hAnsi="Times New Roman"/>
          <w:sz w:val="28"/>
          <w:szCs w:val="28"/>
        </w:rPr>
        <w:t>, обеспечивающ</w:t>
      </w:r>
      <w:r>
        <w:rPr>
          <w:rFonts w:ascii="Times New Roman" w:hAnsi="Times New Roman"/>
          <w:sz w:val="28"/>
          <w:szCs w:val="28"/>
        </w:rPr>
        <w:t>ую</w:t>
      </w:r>
      <w:r w:rsidRPr="00C701E1">
        <w:rPr>
          <w:rFonts w:ascii="Times New Roman" w:hAnsi="Times New Roman"/>
          <w:sz w:val="28"/>
          <w:szCs w:val="28"/>
        </w:rPr>
        <w:t xml:space="preserve"> внутренн</w:t>
      </w:r>
      <w:r>
        <w:rPr>
          <w:rFonts w:ascii="Times New Roman" w:hAnsi="Times New Roman"/>
          <w:sz w:val="28"/>
          <w:szCs w:val="28"/>
        </w:rPr>
        <w:t>юю</w:t>
      </w:r>
      <w:r w:rsidRPr="00C701E1">
        <w:rPr>
          <w:rFonts w:ascii="Times New Roman" w:hAnsi="Times New Roman"/>
          <w:sz w:val="28"/>
          <w:szCs w:val="28"/>
        </w:rPr>
        <w:t xml:space="preserve"> и внешн</w:t>
      </w:r>
      <w:r>
        <w:rPr>
          <w:rFonts w:ascii="Times New Roman" w:hAnsi="Times New Roman"/>
          <w:sz w:val="28"/>
          <w:szCs w:val="28"/>
        </w:rPr>
        <w:t>юю</w:t>
      </w:r>
      <w:r w:rsidRPr="00C701E1">
        <w:rPr>
          <w:rFonts w:ascii="Times New Roman" w:hAnsi="Times New Roman"/>
          <w:sz w:val="28"/>
          <w:szCs w:val="28"/>
        </w:rPr>
        <w:t xml:space="preserve"> перевозку грузов</w:t>
      </w:r>
      <w:r>
        <w:rPr>
          <w:rFonts w:ascii="Times New Roman" w:hAnsi="Times New Roman"/>
          <w:sz w:val="28"/>
          <w:szCs w:val="28"/>
        </w:rPr>
        <w:t xml:space="preserve"> и перемещение населения внутри населенных пунктов</w:t>
      </w:r>
      <w:r w:rsidRPr="00C701E1">
        <w:rPr>
          <w:rFonts w:ascii="Times New Roman" w:hAnsi="Times New Roman"/>
          <w:sz w:val="28"/>
          <w:szCs w:val="28"/>
        </w:rPr>
        <w:t xml:space="preserve">. </w:t>
      </w:r>
    </w:p>
    <w:p w:rsidR="003F48E5" w:rsidRDefault="003F48E5" w:rsidP="003F48E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b/>
          <w:sz w:val="28"/>
          <w:szCs w:val="28"/>
        </w:rPr>
        <w:lastRenderedPageBreak/>
        <w:t>Общественный транспорт:</w:t>
      </w:r>
      <w:r w:rsidRPr="00C701E1">
        <w:rPr>
          <w:rFonts w:ascii="Times New Roman" w:hAnsi="Times New Roman"/>
          <w:sz w:val="28"/>
          <w:szCs w:val="28"/>
        </w:rPr>
        <w:t xml:space="preserve"> Транспортное обслуживание населения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701E1">
        <w:rPr>
          <w:rFonts w:ascii="Times New Roman" w:hAnsi="Times New Roman"/>
          <w:sz w:val="28"/>
          <w:szCs w:val="28"/>
        </w:rPr>
        <w:t>поселения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>» осуществляется общественным</w:t>
      </w:r>
      <w:r>
        <w:rPr>
          <w:rFonts w:ascii="Times New Roman" w:hAnsi="Times New Roman"/>
          <w:sz w:val="28"/>
          <w:szCs w:val="28"/>
        </w:rPr>
        <w:t xml:space="preserve"> маршрутным </w:t>
      </w:r>
      <w:r w:rsidRPr="00C701E1">
        <w:rPr>
          <w:rFonts w:ascii="Times New Roman" w:hAnsi="Times New Roman"/>
          <w:sz w:val="28"/>
          <w:szCs w:val="28"/>
        </w:rPr>
        <w:t xml:space="preserve">автомобильным </w:t>
      </w:r>
      <w:r>
        <w:rPr>
          <w:rFonts w:ascii="Times New Roman" w:hAnsi="Times New Roman"/>
          <w:sz w:val="28"/>
          <w:szCs w:val="28"/>
        </w:rPr>
        <w:t>транспортом</w:t>
      </w:r>
      <w:r w:rsidRPr="00C701E1">
        <w:rPr>
          <w:rFonts w:ascii="Times New Roman" w:hAnsi="Times New Roman"/>
          <w:sz w:val="28"/>
          <w:szCs w:val="28"/>
        </w:rPr>
        <w:t xml:space="preserve"> и частны</w:t>
      </w:r>
      <w:r>
        <w:rPr>
          <w:rFonts w:ascii="Times New Roman" w:hAnsi="Times New Roman"/>
          <w:sz w:val="28"/>
          <w:szCs w:val="28"/>
        </w:rPr>
        <w:t>ми перевозчиками по автодороге Могойтуй - Олочи</w:t>
      </w:r>
      <w:r w:rsidRPr="00C701E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F48E5" w:rsidRPr="00C701E1" w:rsidRDefault="003F48E5" w:rsidP="003F48E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b/>
          <w:sz w:val="28"/>
          <w:szCs w:val="28"/>
        </w:rPr>
        <w:t>Сооружения и коммуникации автомобильного транспорта:</w:t>
      </w:r>
      <w:r w:rsidRPr="00C701E1">
        <w:rPr>
          <w:rFonts w:ascii="Times New Roman" w:hAnsi="Times New Roman"/>
          <w:sz w:val="28"/>
          <w:szCs w:val="28"/>
        </w:rPr>
        <w:t xml:space="preserve"> Сооружения и коммуникации автомобильного транспорта в границах </w:t>
      </w:r>
      <w:r>
        <w:rPr>
          <w:rFonts w:ascii="Times New Roman" w:hAnsi="Times New Roman"/>
          <w:sz w:val="28"/>
          <w:szCs w:val="28"/>
        </w:rPr>
        <w:t>сельского</w:t>
      </w:r>
      <w:r w:rsidRPr="00C701E1">
        <w:rPr>
          <w:rFonts w:ascii="Times New Roman" w:hAnsi="Times New Roman"/>
          <w:sz w:val="28"/>
          <w:szCs w:val="28"/>
        </w:rPr>
        <w:t xml:space="preserve"> поселения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 xml:space="preserve">»  представлены сетью автомобильных дорог местного значения, улично-дорожной сетью, </w:t>
      </w:r>
      <w:r>
        <w:rPr>
          <w:rFonts w:ascii="Times New Roman" w:hAnsi="Times New Roman"/>
          <w:sz w:val="28"/>
          <w:szCs w:val="28"/>
        </w:rPr>
        <w:t>участком автомобильной дороги общего пользования регионального значения «</w:t>
      </w:r>
      <w:proofErr w:type="gramStart"/>
      <w:r>
        <w:rPr>
          <w:rFonts w:ascii="Times New Roman" w:hAnsi="Times New Roman"/>
          <w:sz w:val="28"/>
          <w:szCs w:val="28"/>
        </w:rPr>
        <w:t>Могойтуй-Олочи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Pr="005256C4">
        <w:rPr>
          <w:rFonts w:ascii="Times New Roman" w:hAnsi="Times New Roman"/>
          <w:sz w:val="28"/>
          <w:szCs w:val="28"/>
        </w:rPr>
        <w:t xml:space="preserve">, </w:t>
      </w:r>
      <w:r w:rsidRPr="00C701E1">
        <w:rPr>
          <w:rFonts w:ascii="Times New Roman" w:hAnsi="Times New Roman"/>
          <w:sz w:val="28"/>
          <w:szCs w:val="28"/>
        </w:rPr>
        <w:t>а также элементами их обустройства и объектами дорожного сервиса, предназначенными для безопасного обслуживания участников дорожног</w:t>
      </w:r>
      <w:r>
        <w:rPr>
          <w:rFonts w:ascii="Times New Roman" w:hAnsi="Times New Roman"/>
          <w:sz w:val="28"/>
          <w:szCs w:val="28"/>
        </w:rPr>
        <w:t xml:space="preserve">о движения по пути следования. </w:t>
      </w:r>
    </w:p>
    <w:p w:rsidR="003F48E5" w:rsidRDefault="003F48E5" w:rsidP="003F48E5">
      <w:pPr>
        <w:pStyle w:val="Default"/>
        <w:jc w:val="center"/>
        <w:rPr>
          <w:b/>
          <w:bCs/>
          <w:sz w:val="28"/>
          <w:szCs w:val="28"/>
        </w:rPr>
      </w:pPr>
      <w:r w:rsidRPr="00C701E1">
        <w:rPr>
          <w:b/>
          <w:bCs/>
          <w:sz w:val="28"/>
          <w:szCs w:val="28"/>
        </w:rPr>
        <w:t>Раздел 3.Характеристика</w:t>
      </w:r>
      <w:r>
        <w:rPr>
          <w:b/>
          <w:bCs/>
          <w:sz w:val="28"/>
          <w:szCs w:val="28"/>
        </w:rPr>
        <w:t xml:space="preserve"> улично-дорожной сети сельского</w:t>
      </w:r>
      <w:r w:rsidRPr="00C701E1">
        <w:rPr>
          <w:b/>
          <w:bCs/>
          <w:sz w:val="28"/>
          <w:szCs w:val="28"/>
        </w:rPr>
        <w:t xml:space="preserve"> поселения  </w:t>
      </w:r>
    </w:p>
    <w:p w:rsidR="003F48E5" w:rsidRPr="005471F9" w:rsidRDefault="003F48E5" w:rsidP="003F4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71F9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  <w:szCs w:val="28"/>
        </w:rPr>
        <w:t>Верхне-Куэнгинское</w:t>
      </w:r>
      <w:r w:rsidRPr="005471F9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tbl>
      <w:tblPr>
        <w:tblpPr w:leftFromText="180" w:rightFromText="180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240"/>
        <w:gridCol w:w="3240"/>
        <w:gridCol w:w="2443"/>
      </w:tblGrid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471F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471F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5471F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Наименование автомобильной дороги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идентификационный номер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 xml:space="preserve">Протяженность </w:t>
            </w:r>
            <w:proofErr w:type="gramStart"/>
            <w:r w:rsidRPr="005471F9">
              <w:rPr>
                <w:rFonts w:ascii="Times New Roman" w:hAnsi="Times New Roman"/>
                <w:sz w:val="28"/>
                <w:szCs w:val="28"/>
              </w:rPr>
              <w:t>км</w:t>
            </w:r>
            <w:proofErr w:type="gramEnd"/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71F9">
              <w:rPr>
                <w:rFonts w:ascii="Times New Roman" w:hAnsi="Times New Roman"/>
                <w:b/>
                <w:sz w:val="28"/>
                <w:szCs w:val="28"/>
              </w:rPr>
              <w:t xml:space="preserve">с. Верхняя </w:t>
            </w:r>
            <w:proofErr w:type="spellStart"/>
            <w:r w:rsidRPr="005471F9">
              <w:rPr>
                <w:rFonts w:ascii="Times New Roman" w:hAnsi="Times New Roman"/>
                <w:b/>
                <w:sz w:val="28"/>
                <w:szCs w:val="28"/>
              </w:rPr>
              <w:t>Куэнга</w:t>
            </w:r>
            <w:proofErr w:type="spellEnd"/>
          </w:p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 xml:space="preserve"> ул. Центральная 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МП-001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Набережная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-002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Заречная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-003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 xml:space="preserve">ул. Весенняя 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-004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Луговая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-005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Новая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-006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Школьная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-007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 xml:space="preserve">ул. Рабочая 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-008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Маяки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-0,14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71F9">
              <w:rPr>
                <w:rFonts w:ascii="Times New Roman" w:hAnsi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5471F9">
              <w:rPr>
                <w:rFonts w:ascii="Times New Roman" w:hAnsi="Times New Roman"/>
                <w:b/>
                <w:sz w:val="28"/>
                <w:szCs w:val="28"/>
              </w:rPr>
              <w:t>Болотово</w:t>
            </w:r>
            <w:proofErr w:type="spellEnd"/>
          </w:p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Центральная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-009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 xml:space="preserve">ул. Нагорная 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-010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Луговая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-011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ул. Лесная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-012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3F48E5" w:rsidRPr="005471F9" w:rsidTr="009C2934">
        <w:tc>
          <w:tcPr>
            <w:tcW w:w="648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b/>
                <w:sz w:val="28"/>
                <w:szCs w:val="28"/>
              </w:rPr>
              <w:t>ст. Шапка</w:t>
            </w:r>
            <w:r w:rsidRPr="005471F9">
              <w:rPr>
                <w:rFonts w:ascii="Times New Roman" w:hAnsi="Times New Roman"/>
                <w:sz w:val="28"/>
                <w:szCs w:val="28"/>
              </w:rPr>
              <w:t xml:space="preserve"> ул. Железнодорожная</w:t>
            </w:r>
          </w:p>
        </w:tc>
        <w:tc>
          <w:tcPr>
            <w:tcW w:w="3240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75-403-363 ОП МП -013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sz w:val="28"/>
                <w:szCs w:val="28"/>
              </w:rPr>
            </w:pPr>
            <w:r w:rsidRPr="005471F9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3F48E5" w:rsidRPr="005471F9" w:rsidTr="009C2934">
        <w:tc>
          <w:tcPr>
            <w:tcW w:w="7128" w:type="dxa"/>
            <w:gridSpan w:val="3"/>
          </w:tcPr>
          <w:p w:rsidR="003F48E5" w:rsidRPr="005471F9" w:rsidRDefault="003F48E5" w:rsidP="009C293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71F9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43" w:type="dxa"/>
          </w:tcPr>
          <w:p w:rsidR="003F48E5" w:rsidRPr="005471F9" w:rsidRDefault="003F48E5" w:rsidP="009C293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471F9">
              <w:rPr>
                <w:rFonts w:ascii="Times New Roman" w:hAnsi="Times New Roman"/>
                <w:b/>
                <w:sz w:val="28"/>
                <w:szCs w:val="28"/>
              </w:rPr>
              <w:t>16,5 км</w:t>
            </w:r>
          </w:p>
        </w:tc>
      </w:tr>
    </w:tbl>
    <w:p w:rsidR="003F48E5" w:rsidRDefault="003F48E5" w:rsidP="003F48E5">
      <w:pPr>
        <w:pStyle w:val="Default"/>
        <w:rPr>
          <w:b/>
          <w:bCs/>
          <w:sz w:val="28"/>
          <w:szCs w:val="28"/>
        </w:rPr>
      </w:pPr>
    </w:p>
    <w:p w:rsidR="003F48E5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sz w:val="28"/>
          <w:szCs w:val="28"/>
        </w:rPr>
        <w:t xml:space="preserve">Протяженность автомобильных дорог местного значения </w:t>
      </w:r>
      <w:r>
        <w:rPr>
          <w:sz w:val="28"/>
          <w:szCs w:val="28"/>
        </w:rPr>
        <w:t>сельского</w:t>
      </w:r>
      <w:r w:rsidRPr="00C701E1">
        <w:rPr>
          <w:sz w:val="28"/>
          <w:szCs w:val="28"/>
        </w:rPr>
        <w:t xml:space="preserve"> поселения «</w:t>
      </w:r>
      <w:r>
        <w:rPr>
          <w:sz w:val="28"/>
          <w:szCs w:val="28"/>
        </w:rPr>
        <w:t>Верхне-Куэнгинское</w:t>
      </w:r>
      <w:r w:rsidRPr="00C701E1">
        <w:rPr>
          <w:sz w:val="28"/>
          <w:szCs w:val="28"/>
        </w:rPr>
        <w:t xml:space="preserve">» составляет </w:t>
      </w:r>
      <w:r w:rsidRPr="005471F9">
        <w:rPr>
          <w:color w:val="auto"/>
          <w:sz w:val="28"/>
          <w:szCs w:val="28"/>
        </w:rPr>
        <w:t>16,5 км, в том числе с грунтовым покрытием- 16,5 км. В черте сельского поселения</w:t>
      </w:r>
      <w:r w:rsidRPr="00C701E1">
        <w:rPr>
          <w:sz w:val="28"/>
          <w:szCs w:val="28"/>
        </w:rPr>
        <w:t xml:space="preserve"> «</w:t>
      </w:r>
      <w:r>
        <w:rPr>
          <w:sz w:val="28"/>
          <w:szCs w:val="28"/>
        </w:rPr>
        <w:t>Верхне-Куэнгинское</w:t>
      </w:r>
      <w:r w:rsidRPr="00C701E1">
        <w:rPr>
          <w:sz w:val="28"/>
          <w:szCs w:val="28"/>
        </w:rPr>
        <w:t xml:space="preserve">» расположены  </w:t>
      </w:r>
      <w:r>
        <w:rPr>
          <w:sz w:val="28"/>
          <w:szCs w:val="28"/>
        </w:rPr>
        <w:t>1</w:t>
      </w:r>
      <w:r w:rsidRPr="00C701E1">
        <w:rPr>
          <w:sz w:val="28"/>
          <w:szCs w:val="28"/>
        </w:rPr>
        <w:t xml:space="preserve"> моста</w:t>
      </w:r>
      <w:r w:rsidRPr="00C701E1">
        <w:rPr>
          <w:b/>
          <w:sz w:val="28"/>
          <w:szCs w:val="28"/>
        </w:rPr>
        <w:t xml:space="preserve"> </w:t>
      </w:r>
      <w:r w:rsidRPr="00C701E1">
        <w:rPr>
          <w:sz w:val="28"/>
          <w:szCs w:val="28"/>
        </w:rPr>
        <w:t xml:space="preserve">для автомобильного транспорта. Автомобильные дороги местного значения вводились в эксплуатацию в период 60-90-х годов. С </w:t>
      </w:r>
      <w:r>
        <w:rPr>
          <w:sz w:val="28"/>
          <w:szCs w:val="28"/>
        </w:rPr>
        <w:t xml:space="preserve">2014 года </w:t>
      </w:r>
      <w:r w:rsidRPr="00C701E1">
        <w:rPr>
          <w:sz w:val="28"/>
          <w:szCs w:val="28"/>
        </w:rPr>
        <w:t xml:space="preserve">в </w:t>
      </w:r>
      <w:r>
        <w:rPr>
          <w:sz w:val="28"/>
          <w:szCs w:val="28"/>
        </w:rPr>
        <w:t>селах</w:t>
      </w:r>
      <w:r w:rsidRPr="00C701E1">
        <w:rPr>
          <w:sz w:val="28"/>
          <w:szCs w:val="28"/>
        </w:rPr>
        <w:t xml:space="preserve"> производится </w:t>
      </w:r>
      <w:r>
        <w:rPr>
          <w:sz w:val="28"/>
          <w:szCs w:val="28"/>
        </w:rPr>
        <w:t xml:space="preserve">ямочный ремонт и </w:t>
      </w:r>
      <w:proofErr w:type="spellStart"/>
      <w:r>
        <w:rPr>
          <w:sz w:val="28"/>
          <w:szCs w:val="28"/>
        </w:rPr>
        <w:t>гредировка</w:t>
      </w:r>
      <w:proofErr w:type="spellEnd"/>
      <w:r>
        <w:rPr>
          <w:sz w:val="28"/>
          <w:szCs w:val="28"/>
        </w:rPr>
        <w:t xml:space="preserve"> </w:t>
      </w:r>
      <w:r w:rsidRPr="00C701E1">
        <w:rPr>
          <w:sz w:val="28"/>
          <w:szCs w:val="28"/>
        </w:rPr>
        <w:t xml:space="preserve">автомобильных дорог. В последнее десятилетие в </w:t>
      </w:r>
      <w:r>
        <w:rPr>
          <w:sz w:val="28"/>
          <w:szCs w:val="28"/>
        </w:rPr>
        <w:t>селах</w:t>
      </w:r>
      <w:r w:rsidRPr="00C701E1">
        <w:rPr>
          <w:sz w:val="28"/>
          <w:szCs w:val="28"/>
        </w:rPr>
        <w:t xml:space="preserve"> значительно увеличилось количество личного легкового автотранспорта, вследствие чего безопасность дорожного движения приобрела особую остроту в связи с несоответствием дорожно-транспортной инфраструктуры потребностям современного общества, недостаточной эффективностью </w:t>
      </w:r>
      <w:proofErr w:type="gramStart"/>
      <w:r w:rsidRPr="00C701E1">
        <w:rPr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C701E1">
        <w:rPr>
          <w:sz w:val="28"/>
          <w:szCs w:val="28"/>
        </w:rPr>
        <w:t xml:space="preserve"> и крайне низкой дисциплиной участников дорожного движения. Работы по содержанию автомобильных дорог местного значения </w:t>
      </w:r>
      <w:r>
        <w:rPr>
          <w:sz w:val="28"/>
          <w:szCs w:val="28"/>
        </w:rPr>
        <w:t>сельского</w:t>
      </w:r>
      <w:r w:rsidRPr="00C701E1">
        <w:rPr>
          <w:sz w:val="28"/>
          <w:szCs w:val="28"/>
        </w:rPr>
        <w:t xml:space="preserve"> поселения «</w:t>
      </w:r>
      <w:r>
        <w:rPr>
          <w:sz w:val="28"/>
          <w:szCs w:val="28"/>
        </w:rPr>
        <w:t>Верхне-Куэнгинское</w:t>
      </w:r>
      <w:r w:rsidRPr="00C701E1">
        <w:rPr>
          <w:sz w:val="28"/>
          <w:szCs w:val="28"/>
        </w:rPr>
        <w:t xml:space="preserve">» осуществляет </w:t>
      </w:r>
      <w:r>
        <w:rPr>
          <w:sz w:val="28"/>
          <w:szCs w:val="28"/>
        </w:rPr>
        <w:t xml:space="preserve">районная </w:t>
      </w:r>
      <w:r w:rsidRPr="00C701E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МР</w:t>
      </w:r>
      <w:r w:rsidRPr="00C701E1">
        <w:rPr>
          <w:sz w:val="28"/>
          <w:szCs w:val="28"/>
        </w:rPr>
        <w:t xml:space="preserve"> «</w:t>
      </w:r>
      <w:r>
        <w:rPr>
          <w:sz w:val="28"/>
          <w:szCs w:val="28"/>
        </w:rPr>
        <w:t>Сретенский район» (по передачи полномочий)</w:t>
      </w:r>
      <w:r w:rsidRPr="00C701E1">
        <w:rPr>
          <w:sz w:val="28"/>
          <w:szCs w:val="28"/>
        </w:rPr>
        <w:t>. В обслуживании</w:t>
      </w:r>
      <w:r>
        <w:rPr>
          <w:sz w:val="28"/>
          <w:szCs w:val="28"/>
        </w:rPr>
        <w:t xml:space="preserve"> </w:t>
      </w:r>
      <w:r w:rsidRPr="00C701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районной  </w:t>
      </w:r>
      <w:r w:rsidRPr="00C701E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МР</w:t>
      </w:r>
      <w:r w:rsidRPr="00C701E1">
        <w:rPr>
          <w:sz w:val="28"/>
          <w:szCs w:val="28"/>
        </w:rPr>
        <w:t xml:space="preserve"> «</w:t>
      </w:r>
      <w:r>
        <w:rPr>
          <w:sz w:val="28"/>
          <w:szCs w:val="28"/>
        </w:rPr>
        <w:t>Сретенский район»</w:t>
      </w:r>
      <w:r w:rsidRPr="00C701E1">
        <w:rPr>
          <w:sz w:val="28"/>
          <w:szCs w:val="28"/>
        </w:rPr>
        <w:t xml:space="preserve"> находится </w:t>
      </w:r>
      <w:r w:rsidRPr="005471F9">
        <w:rPr>
          <w:color w:val="auto"/>
          <w:sz w:val="28"/>
          <w:szCs w:val="28"/>
        </w:rPr>
        <w:t>16,5</w:t>
      </w:r>
      <w:r w:rsidRPr="00317BA2">
        <w:rPr>
          <w:color w:val="FF0000"/>
          <w:sz w:val="28"/>
          <w:szCs w:val="28"/>
        </w:rPr>
        <w:t xml:space="preserve"> </w:t>
      </w:r>
      <w:r w:rsidRPr="00C701E1">
        <w:rPr>
          <w:sz w:val="28"/>
          <w:szCs w:val="28"/>
        </w:rPr>
        <w:t xml:space="preserve">км автомобильных дорог. </w:t>
      </w:r>
      <w:r>
        <w:rPr>
          <w:sz w:val="28"/>
          <w:szCs w:val="28"/>
        </w:rPr>
        <w:t>П</w:t>
      </w:r>
      <w:r w:rsidRPr="00C701E1">
        <w:rPr>
          <w:sz w:val="28"/>
          <w:szCs w:val="28"/>
        </w:rPr>
        <w:t xml:space="preserve">роизводятся работы по </w:t>
      </w:r>
      <w:proofErr w:type="spellStart"/>
      <w:r w:rsidRPr="00C701E1">
        <w:rPr>
          <w:sz w:val="28"/>
          <w:szCs w:val="28"/>
        </w:rPr>
        <w:t>гредированию</w:t>
      </w:r>
      <w:proofErr w:type="spellEnd"/>
      <w:r w:rsidRPr="00C701E1">
        <w:rPr>
          <w:sz w:val="28"/>
          <w:szCs w:val="28"/>
        </w:rPr>
        <w:t xml:space="preserve">. По мере необходимости привлекается техника сторонних организаций. </w:t>
      </w:r>
    </w:p>
    <w:p w:rsidR="003F48E5" w:rsidRPr="009A4465" w:rsidRDefault="003F48E5" w:rsidP="003F48E5">
      <w:pPr>
        <w:pStyle w:val="Default"/>
        <w:jc w:val="both"/>
        <w:rPr>
          <w:sz w:val="28"/>
          <w:szCs w:val="28"/>
        </w:rPr>
      </w:pPr>
    </w:p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4</w:t>
      </w:r>
      <w:r w:rsidRPr="00C701E1">
        <w:rPr>
          <w:rFonts w:ascii="Times New Roman" w:hAnsi="Times New Roman"/>
          <w:b/>
          <w:sz w:val="28"/>
          <w:szCs w:val="28"/>
        </w:rPr>
        <w:t>. Уровень безопасности дорожного движения</w:t>
      </w:r>
      <w:r>
        <w:rPr>
          <w:rFonts w:ascii="Times New Roman" w:hAnsi="Times New Roman"/>
          <w:b/>
          <w:sz w:val="28"/>
          <w:szCs w:val="28"/>
        </w:rPr>
        <w:t>.</w:t>
      </w:r>
      <w:r w:rsidRPr="00C701E1">
        <w:rPr>
          <w:rFonts w:ascii="Times New Roman" w:hAnsi="Times New Roman"/>
          <w:sz w:val="28"/>
          <w:szCs w:val="28"/>
        </w:rPr>
        <w:t xml:space="preserve"> </w:t>
      </w:r>
    </w:p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В целях обеспечения безопасности дорожного движения и поддержания надлежащего технического </w:t>
      </w:r>
      <w:proofErr w:type="gramStart"/>
      <w:r w:rsidRPr="00C701E1">
        <w:rPr>
          <w:rFonts w:ascii="Times New Roman" w:hAnsi="Times New Roman"/>
          <w:sz w:val="28"/>
          <w:szCs w:val="28"/>
        </w:rPr>
        <w:t>состояния</w:t>
      </w:r>
      <w:proofErr w:type="gramEnd"/>
      <w:r w:rsidRPr="00C701E1">
        <w:rPr>
          <w:rFonts w:ascii="Times New Roman" w:hAnsi="Times New Roman"/>
          <w:sz w:val="28"/>
          <w:szCs w:val="28"/>
        </w:rPr>
        <w:t xml:space="preserve"> автомобильных дорог необходимо своевременное выполнение комплекса мероприятий, направленных на ремонт и содержания автомобильных дорог. Кроме того, существует потребность в проведении работ по оснащению автомобильных дорог элементами обустройства (</w:t>
      </w:r>
      <w:r>
        <w:rPr>
          <w:rFonts w:ascii="Times New Roman" w:hAnsi="Times New Roman"/>
          <w:sz w:val="28"/>
          <w:szCs w:val="28"/>
        </w:rPr>
        <w:t>Знаками)</w:t>
      </w:r>
      <w:r w:rsidRPr="00C701E1">
        <w:rPr>
          <w:rFonts w:ascii="Times New Roman" w:hAnsi="Times New Roman"/>
          <w:sz w:val="28"/>
          <w:szCs w:val="28"/>
        </w:rPr>
        <w:t xml:space="preserve">, позволяющими обеспечивать безопасное и эффективное движение транспортных средств и пешеходов, снижение количества ДТП с участием пешеходов. </w:t>
      </w:r>
    </w:p>
    <w:p w:rsidR="003F48E5" w:rsidRDefault="003F48E5" w:rsidP="003F48E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C701E1">
        <w:rPr>
          <w:rFonts w:ascii="Times New Roman" w:hAnsi="Times New Roman"/>
          <w:b/>
          <w:sz w:val="28"/>
          <w:szCs w:val="28"/>
        </w:rPr>
        <w:t xml:space="preserve">аздел </w:t>
      </w:r>
      <w:r>
        <w:rPr>
          <w:rFonts w:ascii="Times New Roman" w:hAnsi="Times New Roman"/>
          <w:b/>
          <w:sz w:val="28"/>
          <w:szCs w:val="28"/>
        </w:rPr>
        <w:t>5</w:t>
      </w:r>
      <w:r w:rsidRPr="00C701E1">
        <w:rPr>
          <w:rFonts w:ascii="Times New Roman" w:hAnsi="Times New Roman"/>
          <w:b/>
          <w:sz w:val="28"/>
          <w:szCs w:val="28"/>
        </w:rPr>
        <w:t>. Оценка уровня негативного воздействия транспортной инфраструктуры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F48E5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 Основным источником загрязнения окружающей среды в </w:t>
      </w:r>
      <w:r>
        <w:rPr>
          <w:rFonts w:ascii="Times New Roman" w:hAnsi="Times New Roman"/>
          <w:sz w:val="28"/>
          <w:szCs w:val="28"/>
        </w:rPr>
        <w:t>селах сельского поселения «Верхне-Куэнгинское"</w:t>
      </w:r>
      <w:r w:rsidRPr="00C701E1">
        <w:rPr>
          <w:rFonts w:ascii="Times New Roman" w:hAnsi="Times New Roman"/>
          <w:sz w:val="28"/>
          <w:szCs w:val="28"/>
        </w:rPr>
        <w:t xml:space="preserve"> наряду с котельными </w:t>
      </w:r>
      <w:r>
        <w:rPr>
          <w:rFonts w:ascii="Times New Roman" w:hAnsi="Times New Roman"/>
          <w:sz w:val="28"/>
          <w:szCs w:val="28"/>
        </w:rPr>
        <w:t>сел</w:t>
      </w:r>
      <w:r w:rsidRPr="00C701E1">
        <w:rPr>
          <w:rFonts w:ascii="Times New Roman" w:hAnsi="Times New Roman"/>
          <w:sz w:val="28"/>
          <w:szCs w:val="28"/>
        </w:rPr>
        <w:t xml:space="preserve"> является </w:t>
      </w:r>
      <w:r w:rsidRPr="00C701E1">
        <w:rPr>
          <w:rFonts w:ascii="Times New Roman" w:hAnsi="Times New Roman"/>
          <w:sz w:val="28"/>
          <w:szCs w:val="28"/>
        </w:rPr>
        <w:lastRenderedPageBreak/>
        <w:t xml:space="preserve">автомобильный транспорт. Отработавшие газы двигателей внутреннего сгорания содержат более 200 наименований вредных веществ и соединений, в том числе и канцерогенных. Нефтепродукты, продукты износа шин, тормозных накладок, сыпучие и пылящие грузы, загрязняют придорожные полосы и водные объекты. </w:t>
      </w:r>
      <w:proofErr w:type="gramStart"/>
      <w:r w:rsidRPr="00C701E1">
        <w:rPr>
          <w:rFonts w:ascii="Times New Roman" w:hAnsi="Times New Roman"/>
          <w:sz w:val="28"/>
          <w:szCs w:val="28"/>
        </w:rPr>
        <w:t>Один автомобиль при пробеге 15 тыс. км сжигает в среднем 2 тонны топлива, около 26 – 30 тонн воздуха, в том числе 4 – 5 тонн кислорода, что в 50 раз больше потребностей человека, при этом выбрасывает в атмосферу: 1) угарного газа – 700 кг/год; 2) диоксида азота – 40 кг/год; 3) несгоревших углеводородов – 230 литров;</w:t>
      </w:r>
      <w:proofErr w:type="gramEnd"/>
      <w:r w:rsidRPr="00C701E1">
        <w:rPr>
          <w:rFonts w:ascii="Times New Roman" w:hAnsi="Times New Roman"/>
          <w:sz w:val="28"/>
          <w:szCs w:val="28"/>
        </w:rPr>
        <w:t xml:space="preserve"> 4) твердых веществ – 2 – 5 кг/год. По укрупненным оценкам доля загрязнения от автомобильного транспорта в общем объеме загрязняющих веществ в атмосфере составляет более 20% и с учетом уровня автомобилизации </w:t>
      </w:r>
      <w:r>
        <w:rPr>
          <w:rFonts w:ascii="Times New Roman" w:hAnsi="Times New Roman"/>
          <w:sz w:val="28"/>
          <w:szCs w:val="28"/>
        </w:rPr>
        <w:t>сел</w:t>
      </w:r>
      <w:r w:rsidRPr="00C701E1">
        <w:rPr>
          <w:rFonts w:ascii="Times New Roman" w:hAnsi="Times New Roman"/>
          <w:sz w:val="28"/>
          <w:szCs w:val="28"/>
        </w:rPr>
        <w:t xml:space="preserve">, ее снижение к 2030 году без принятия соответствующих мер не ожидается. Снижение уровня негативного воздействия от использования автомобильного транспорта на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 w:rsidRPr="00C701E1">
        <w:rPr>
          <w:rFonts w:ascii="Times New Roman" w:hAnsi="Times New Roman"/>
          <w:sz w:val="28"/>
          <w:szCs w:val="28"/>
        </w:rPr>
        <w:t xml:space="preserve"> поселения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 xml:space="preserve">» возможно за счет реализации мероприятий по переходу на использование природного газа в качестве моторного топлива. Перспектива использования природного газа в качестве моторного </w:t>
      </w:r>
      <w:r>
        <w:rPr>
          <w:rFonts w:ascii="Times New Roman" w:hAnsi="Times New Roman"/>
          <w:sz w:val="28"/>
          <w:szCs w:val="28"/>
        </w:rPr>
        <w:t xml:space="preserve">топлива </w:t>
      </w:r>
      <w:r w:rsidRPr="00C701E1">
        <w:rPr>
          <w:rFonts w:ascii="Times New Roman" w:hAnsi="Times New Roman"/>
          <w:sz w:val="28"/>
          <w:szCs w:val="28"/>
        </w:rPr>
        <w:t xml:space="preserve">личными транспортными средствами граждан напрямую зависит от развития объектов обслуживания газомоторной техники и в первую очередь от наличия сети газозаправочных станций на территории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C701E1">
        <w:rPr>
          <w:rFonts w:ascii="Times New Roman" w:hAnsi="Times New Roman"/>
          <w:sz w:val="28"/>
          <w:szCs w:val="28"/>
        </w:rPr>
        <w:t xml:space="preserve">. </w:t>
      </w:r>
    </w:p>
    <w:p w:rsidR="003F48E5" w:rsidRDefault="003F48E5" w:rsidP="003F48E5">
      <w:pPr>
        <w:jc w:val="both"/>
        <w:rPr>
          <w:rFonts w:ascii="Times New Roman" w:hAnsi="Times New Roman"/>
          <w:b/>
          <w:sz w:val="28"/>
          <w:szCs w:val="28"/>
        </w:rPr>
      </w:pPr>
      <w:r w:rsidRPr="00C701E1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6</w:t>
      </w:r>
      <w:r w:rsidRPr="00C701E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701E1">
        <w:rPr>
          <w:rFonts w:ascii="Times New Roman" w:hAnsi="Times New Roman"/>
          <w:b/>
          <w:sz w:val="28"/>
          <w:szCs w:val="28"/>
        </w:rPr>
        <w:t>Оценка нормативно-правовой базы, необходимой для функционирования и развития транспортной инфраструктуры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 Вопросы функционирования и развития транспортной инфраструктуры регулируются рядом нормативных правовых актов федерального, регионального и местного уровня. В настоящее время для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C701E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 xml:space="preserve">» актуально развитие нормативно-правовой базы, регулирующей вопросы обустройства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01E1">
        <w:rPr>
          <w:rFonts w:ascii="Times New Roman" w:hAnsi="Times New Roman"/>
          <w:sz w:val="28"/>
          <w:szCs w:val="28"/>
        </w:rPr>
        <w:t xml:space="preserve">автомобильных дорог местного значения и </w:t>
      </w:r>
      <w:r>
        <w:rPr>
          <w:rFonts w:ascii="Times New Roman" w:hAnsi="Times New Roman"/>
          <w:sz w:val="28"/>
          <w:szCs w:val="28"/>
        </w:rPr>
        <w:t>покрытие дорог твердым покрытием.</w:t>
      </w:r>
    </w:p>
    <w:p w:rsidR="003F48E5" w:rsidRPr="00C701E1" w:rsidRDefault="003F48E5" w:rsidP="003F48E5">
      <w:pPr>
        <w:jc w:val="both"/>
        <w:rPr>
          <w:rFonts w:ascii="Times New Roman" w:hAnsi="Times New Roman"/>
          <w:b/>
          <w:sz w:val="28"/>
          <w:szCs w:val="28"/>
        </w:rPr>
      </w:pPr>
      <w:r w:rsidRPr="00C701E1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7</w:t>
      </w:r>
      <w:r w:rsidRPr="00C701E1">
        <w:rPr>
          <w:rFonts w:ascii="Times New Roman" w:hAnsi="Times New Roman"/>
          <w:b/>
          <w:sz w:val="28"/>
          <w:szCs w:val="28"/>
        </w:rPr>
        <w:t>.</w:t>
      </w:r>
      <w:r w:rsidRPr="00C701E1">
        <w:rPr>
          <w:rFonts w:ascii="Times New Roman" w:hAnsi="Times New Roman"/>
          <w:sz w:val="28"/>
          <w:szCs w:val="28"/>
        </w:rPr>
        <w:t xml:space="preserve"> </w:t>
      </w:r>
      <w:r w:rsidRPr="00C701E1">
        <w:rPr>
          <w:rFonts w:ascii="Times New Roman" w:hAnsi="Times New Roman"/>
          <w:b/>
          <w:sz w:val="28"/>
          <w:szCs w:val="28"/>
        </w:rPr>
        <w:t>Условия и перспективы развития и размещения транспортной ин</w:t>
      </w:r>
      <w:r>
        <w:rPr>
          <w:rFonts w:ascii="Times New Roman" w:hAnsi="Times New Roman"/>
          <w:b/>
          <w:sz w:val="28"/>
          <w:szCs w:val="28"/>
        </w:rPr>
        <w:t>фраструктуры.</w:t>
      </w:r>
    </w:p>
    <w:p w:rsidR="003F48E5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1.Финансирование мероприятий по проектированию, строительству и реконструкции объектов транспортной инфраструктуры за счет средств </w:t>
      </w:r>
      <w:r>
        <w:rPr>
          <w:rFonts w:ascii="Times New Roman" w:hAnsi="Times New Roman"/>
          <w:sz w:val="28"/>
          <w:szCs w:val="28"/>
        </w:rPr>
        <w:t>местного бюджета.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b/>
          <w:bCs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8</w:t>
      </w:r>
      <w:r w:rsidRPr="00C701E1">
        <w:rPr>
          <w:b/>
          <w:bCs/>
          <w:sz w:val="28"/>
          <w:szCs w:val="28"/>
        </w:rPr>
        <w:t xml:space="preserve">. Организация мест стоянки и долговременного хранения транспорта.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sz w:val="28"/>
          <w:szCs w:val="28"/>
        </w:rPr>
        <w:lastRenderedPageBreak/>
        <w:t xml:space="preserve">Хранение автотранспорта на территории  </w:t>
      </w:r>
      <w:r>
        <w:rPr>
          <w:sz w:val="28"/>
          <w:szCs w:val="28"/>
        </w:rPr>
        <w:t>сельского</w:t>
      </w:r>
      <w:r w:rsidRPr="00C701E1">
        <w:rPr>
          <w:sz w:val="28"/>
          <w:szCs w:val="28"/>
        </w:rPr>
        <w:t xml:space="preserve"> поселения осуществляется, в основном, в пределах участков предприятий и на придомовых участках жителей поселения. </w:t>
      </w:r>
    </w:p>
    <w:p w:rsidR="003F48E5" w:rsidRDefault="003F48E5" w:rsidP="003F48E5">
      <w:pPr>
        <w:pStyle w:val="Default"/>
        <w:jc w:val="both"/>
        <w:rPr>
          <w:color w:val="auto"/>
          <w:sz w:val="28"/>
          <w:szCs w:val="28"/>
        </w:rPr>
      </w:pPr>
    </w:p>
    <w:p w:rsidR="003F48E5" w:rsidRDefault="003F48E5" w:rsidP="003F48E5">
      <w:pPr>
        <w:pStyle w:val="Default"/>
        <w:jc w:val="both"/>
        <w:rPr>
          <w:b/>
          <w:bCs/>
          <w:sz w:val="28"/>
          <w:szCs w:val="28"/>
        </w:rPr>
      </w:pPr>
      <w:r w:rsidRPr="00C701E1">
        <w:rPr>
          <w:b/>
          <w:bCs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9</w:t>
      </w:r>
      <w:r w:rsidRPr="00C701E1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C701E1">
        <w:rPr>
          <w:b/>
          <w:bCs/>
          <w:sz w:val="28"/>
          <w:szCs w:val="28"/>
        </w:rPr>
        <w:t xml:space="preserve">Приоритеты развития транспортного комплекса. </w:t>
      </w:r>
    </w:p>
    <w:p w:rsidR="003F48E5" w:rsidRPr="00EF3A7D" w:rsidRDefault="003F48E5" w:rsidP="003F48E5">
      <w:pPr>
        <w:pStyle w:val="Default"/>
        <w:jc w:val="both"/>
        <w:rPr>
          <w:sz w:val="28"/>
          <w:szCs w:val="28"/>
        </w:rPr>
      </w:pPr>
      <w:r w:rsidRPr="00EF3A7D">
        <w:rPr>
          <w:bCs/>
          <w:sz w:val="28"/>
          <w:szCs w:val="28"/>
        </w:rPr>
        <w:t xml:space="preserve">Основными приоритетами развития транспортного комплекса муниципального образования должны стать: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sz w:val="28"/>
          <w:szCs w:val="28"/>
        </w:rPr>
        <w:t xml:space="preserve">на первую очередь (2020 г.):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701E1">
        <w:rPr>
          <w:sz w:val="28"/>
          <w:szCs w:val="28"/>
        </w:rPr>
        <w:t xml:space="preserve"> ремонт и реконструкция дорожного покрытия существующей улично-дорожной сети;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sz w:val="28"/>
          <w:szCs w:val="28"/>
        </w:rPr>
        <w:t xml:space="preserve">-строительство дорог с твердым покрытием на существующих грунтовых дорогах.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sz w:val="28"/>
          <w:szCs w:val="28"/>
        </w:rPr>
        <w:t xml:space="preserve">Развитие транспорта на территории муниципального образования должно осуществляться на основе комплексного подхода, ориентированного на совместные усилия различных уровней власти: федеральных, региональных, муниципальных. </w:t>
      </w:r>
    </w:p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 w:rsidRPr="00C701E1">
        <w:rPr>
          <w:rFonts w:ascii="Times New Roman" w:hAnsi="Times New Roman"/>
          <w:sz w:val="28"/>
          <w:szCs w:val="28"/>
        </w:rPr>
        <w:t xml:space="preserve">При планировании развития транспортной системы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C701E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Верхне-Куэнгинское</w:t>
      </w:r>
      <w:r w:rsidRPr="00C701E1">
        <w:rPr>
          <w:rFonts w:ascii="Times New Roman" w:hAnsi="Times New Roman"/>
          <w:sz w:val="28"/>
          <w:szCs w:val="28"/>
        </w:rPr>
        <w:t xml:space="preserve">» необходимо учитывать перспективное развитие транспортной системы района и региона в целом. Транспортная система </w:t>
      </w:r>
      <w:r>
        <w:rPr>
          <w:rFonts w:ascii="Times New Roman" w:hAnsi="Times New Roman"/>
          <w:sz w:val="28"/>
          <w:szCs w:val="28"/>
        </w:rPr>
        <w:t>сельского</w:t>
      </w:r>
      <w:r w:rsidRPr="00C701E1">
        <w:rPr>
          <w:rFonts w:ascii="Times New Roman" w:hAnsi="Times New Roman"/>
          <w:sz w:val="28"/>
          <w:szCs w:val="28"/>
        </w:rPr>
        <w:t xml:space="preserve"> поселения является элементом транспортной системы региона, поэтому решение всех задач, связанных с оптимизацией транспортной инфраструктуры на территории, не может быть решено только в рамках полномочий органов местного самоуправления муниципального образования. Данные в Программе предложения по развитию транспортной инфраструктуры предполагается реализовывать с участием бюджетов всех уровней.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самоуправления, подготовка инициативных предложений для органов местного самоуправления </w:t>
      </w:r>
      <w:r>
        <w:rPr>
          <w:rFonts w:ascii="Times New Roman" w:hAnsi="Times New Roman"/>
          <w:sz w:val="28"/>
          <w:szCs w:val="28"/>
        </w:rPr>
        <w:t>Сретенского</w:t>
      </w:r>
      <w:r w:rsidRPr="00C701E1">
        <w:rPr>
          <w:rFonts w:ascii="Times New Roman" w:hAnsi="Times New Roman"/>
          <w:sz w:val="28"/>
          <w:szCs w:val="28"/>
        </w:rPr>
        <w:t xml:space="preserve"> района по развитию транспортной инфраструктуры. Основные направления развития транспортной инфраструктуры на федеральном уровне определены транспортной стратегией Российской Федерации, утвер</w:t>
      </w:r>
      <w:r>
        <w:rPr>
          <w:rFonts w:ascii="Times New Roman" w:hAnsi="Times New Roman"/>
          <w:sz w:val="28"/>
          <w:szCs w:val="28"/>
        </w:rPr>
        <w:t>жден</w:t>
      </w:r>
      <w:r w:rsidRPr="00C701E1">
        <w:rPr>
          <w:rFonts w:ascii="Times New Roman" w:hAnsi="Times New Roman"/>
          <w:sz w:val="28"/>
          <w:szCs w:val="28"/>
        </w:rPr>
        <w:t>ной распоряжением Правительства РФ от 22 ноября 2008 г. N 1734-р.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 w:rsidRPr="00C701E1">
        <w:rPr>
          <w:sz w:val="28"/>
          <w:szCs w:val="28"/>
        </w:rPr>
        <w:t xml:space="preserve">Стратегическая цель развития транспортной системы в соответствии с Транспортной стратегией - удовлетворение потребностей инновационного социально ориентированного развития экономики и общества в конкурентоспособных качественных транспортных услугах. Для создания эффективной конкурентоспособной транспортной системы необходимы 3 основные составляющие: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701E1">
        <w:rPr>
          <w:sz w:val="28"/>
          <w:szCs w:val="28"/>
        </w:rPr>
        <w:t xml:space="preserve">конкурентоспособные высококачественные транспортные услуги; </w:t>
      </w:r>
    </w:p>
    <w:p w:rsidR="003F48E5" w:rsidRPr="00C701E1" w:rsidRDefault="003F48E5" w:rsidP="003F48E5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-</w:t>
      </w:r>
      <w:r w:rsidRPr="00C701E1">
        <w:rPr>
          <w:sz w:val="28"/>
          <w:szCs w:val="28"/>
        </w:rPr>
        <w:t>в</w:t>
      </w:r>
      <w:proofErr w:type="gramEnd"/>
      <w:r w:rsidRPr="00C701E1">
        <w:rPr>
          <w:sz w:val="28"/>
          <w:szCs w:val="28"/>
        </w:rPr>
        <w:t xml:space="preserve">ысокопроизводительные безопасные транспортная инфраструктура и транспортные средства, которые необходимы в той мере, в которой они обеспечат конкурентоспособные высококачественные транспортные услуги; </w:t>
      </w:r>
    </w:p>
    <w:p w:rsidR="003F48E5" w:rsidRPr="00C701E1" w:rsidRDefault="003F48E5" w:rsidP="003F48E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C701E1">
        <w:rPr>
          <w:rFonts w:ascii="Times New Roman" w:hAnsi="Times New Roman"/>
          <w:sz w:val="28"/>
          <w:szCs w:val="28"/>
        </w:rPr>
        <w:t>создание условий для превышения уровня предложения транспортных услуг над спросом (в противном случае конкурентной среды не будет).</w:t>
      </w:r>
    </w:p>
    <w:p w:rsidR="003F48E5" w:rsidRDefault="003F48E5" w:rsidP="003F48E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10. Мероприятия</w:t>
      </w:r>
      <w:r w:rsidRPr="00C701E1">
        <w:rPr>
          <w:b/>
          <w:bCs/>
          <w:sz w:val="28"/>
          <w:szCs w:val="28"/>
        </w:rPr>
        <w:t xml:space="preserve"> в части развития транспортного комплекса </w:t>
      </w:r>
      <w:r>
        <w:rPr>
          <w:b/>
          <w:bCs/>
          <w:sz w:val="28"/>
          <w:szCs w:val="28"/>
        </w:rPr>
        <w:t>сельского</w:t>
      </w:r>
      <w:r w:rsidRPr="00C701E1">
        <w:rPr>
          <w:b/>
          <w:bCs/>
          <w:sz w:val="28"/>
          <w:szCs w:val="28"/>
        </w:rPr>
        <w:t xml:space="preserve"> поселения </w:t>
      </w:r>
      <w:r w:rsidRPr="00F72D6D"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>Верхне-Куэнгинское</w:t>
      </w:r>
      <w:r w:rsidRPr="00F72D6D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>.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02"/>
        <w:gridCol w:w="2910"/>
        <w:gridCol w:w="3002"/>
      </w:tblGrid>
      <w:tr w:rsidR="003F48E5" w:rsidRPr="00C701E1" w:rsidTr="009C2934">
        <w:trPr>
          <w:trHeight w:val="821"/>
        </w:trPr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10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 xml:space="preserve">Местонахождение объекта </w:t>
            </w:r>
          </w:p>
        </w:tc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 xml:space="preserve">Сроки реализации </w:t>
            </w:r>
          </w:p>
        </w:tc>
      </w:tr>
      <w:tr w:rsidR="003F48E5" w:rsidRPr="00C701E1" w:rsidTr="009C2934">
        <w:trPr>
          <w:trHeight w:val="675"/>
        </w:trPr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 xml:space="preserve">Разработка и принятие муниципальной целевой программы поэтапного строительства и реконструкции улиц в </w:t>
            </w:r>
            <w:r w:rsidRPr="00DE6694">
              <w:rPr>
                <w:sz w:val="28"/>
                <w:szCs w:val="28"/>
              </w:rPr>
              <w:t>насел</w:t>
            </w:r>
            <w:r>
              <w:rPr>
                <w:sz w:val="28"/>
                <w:szCs w:val="28"/>
              </w:rPr>
              <w:t>е</w:t>
            </w:r>
            <w:r w:rsidRPr="00DE6694">
              <w:rPr>
                <w:sz w:val="28"/>
                <w:szCs w:val="28"/>
              </w:rPr>
              <w:t>нных</w:t>
            </w:r>
            <w:r w:rsidRPr="00C701E1">
              <w:rPr>
                <w:sz w:val="28"/>
                <w:szCs w:val="28"/>
              </w:rPr>
              <w:t xml:space="preserve"> пунктах муниципального образования на основе решений программы.</w:t>
            </w:r>
          </w:p>
        </w:tc>
        <w:tc>
          <w:tcPr>
            <w:tcW w:w="2910" w:type="dxa"/>
            <w:vAlign w:val="center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«Верхне-Куэнгинское»</w:t>
            </w:r>
          </w:p>
        </w:tc>
        <w:tc>
          <w:tcPr>
            <w:tcW w:w="3002" w:type="dxa"/>
            <w:vAlign w:val="center"/>
          </w:tcPr>
          <w:p w:rsidR="003F48E5" w:rsidRPr="00C701E1" w:rsidRDefault="003F48E5" w:rsidP="009C2934">
            <w:pPr>
              <w:pStyle w:val="Default"/>
              <w:jc w:val="center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>2017</w:t>
            </w:r>
          </w:p>
        </w:tc>
      </w:tr>
      <w:tr w:rsidR="003F48E5" w:rsidRPr="00C701E1" w:rsidTr="009C2934">
        <w:trPr>
          <w:trHeight w:val="661"/>
        </w:trPr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 xml:space="preserve">Проведение паспортизации и </w:t>
            </w:r>
            <w:proofErr w:type="gramStart"/>
            <w:r w:rsidRPr="00C701E1">
              <w:rPr>
                <w:sz w:val="28"/>
                <w:szCs w:val="28"/>
              </w:rPr>
              <w:t>инвентаризации</w:t>
            </w:r>
            <w:proofErr w:type="gramEnd"/>
            <w:r w:rsidRPr="00C701E1">
              <w:rPr>
                <w:sz w:val="28"/>
                <w:szCs w:val="28"/>
              </w:rPr>
              <w:t xml:space="preserve"> автомобильных дорог местного значения, определение полос отвода, регистрация земельных участков, занятых автодорогами местного значения </w:t>
            </w:r>
          </w:p>
        </w:tc>
        <w:tc>
          <w:tcPr>
            <w:tcW w:w="2910" w:type="dxa"/>
            <w:vAlign w:val="center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«Верхне-Куэнгинское»</w:t>
            </w:r>
          </w:p>
        </w:tc>
        <w:tc>
          <w:tcPr>
            <w:tcW w:w="3002" w:type="dxa"/>
            <w:vAlign w:val="center"/>
          </w:tcPr>
          <w:p w:rsidR="003F48E5" w:rsidRPr="00C701E1" w:rsidRDefault="003F48E5" w:rsidP="009C2934">
            <w:pPr>
              <w:pStyle w:val="Default"/>
              <w:jc w:val="center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>2017-2020</w:t>
            </w:r>
          </w:p>
        </w:tc>
      </w:tr>
      <w:tr w:rsidR="003F48E5" w:rsidRPr="00C701E1" w:rsidTr="009C2934">
        <w:trPr>
          <w:trHeight w:val="661"/>
        </w:trPr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 xml:space="preserve">Инвентаризация с оценкой технического состояния всех инженерных сооружений на автомобильных дорогах и улицах поселения определение сроков и </w:t>
            </w:r>
            <w:r w:rsidRPr="00DE6694">
              <w:rPr>
                <w:sz w:val="28"/>
                <w:szCs w:val="28"/>
              </w:rPr>
              <w:t>объ</w:t>
            </w:r>
            <w:r>
              <w:rPr>
                <w:sz w:val="28"/>
                <w:szCs w:val="28"/>
              </w:rPr>
              <w:t>е</w:t>
            </w:r>
            <w:r w:rsidRPr="00DE6694">
              <w:rPr>
                <w:sz w:val="28"/>
                <w:szCs w:val="28"/>
              </w:rPr>
              <w:t>мов</w:t>
            </w:r>
            <w:r w:rsidRPr="00C701E1">
              <w:rPr>
                <w:sz w:val="28"/>
                <w:szCs w:val="28"/>
              </w:rPr>
              <w:t xml:space="preserve"> необходимой реконструкции или нового строительства </w:t>
            </w:r>
          </w:p>
        </w:tc>
        <w:tc>
          <w:tcPr>
            <w:tcW w:w="2910" w:type="dxa"/>
            <w:vAlign w:val="center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«Верхне-Куэнгинское»</w:t>
            </w:r>
          </w:p>
        </w:tc>
        <w:tc>
          <w:tcPr>
            <w:tcW w:w="3002" w:type="dxa"/>
            <w:vAlign w:val="center"/>
          </w:tcPr>
          <w:p w:rsidR="003F48E5" w:rsidRPr="00C701E1" w:rsidRDefault="003F48E5" w:rsidP="009C2934">
            <w:pPr>
              <w:pStyle w:val="Default"/>
              <w:jc w:val="center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>2017-2020</w:t>
            </w:r>
          </w:p>
        </w:tc>
      </w:tr>
      <w:tr w:rsidR="003F48E5" w:rsidRPr="00C701E1" w:rsidTr="009C2934">
        <w:trPr>
          <w:trHeight w:val="661"/>
        </w:trPr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lastRenderedPageBreak/>
              <w:t xml:space="preserve">Реконструкция, ремонт, устройство </w:t>
            </w:r>
            <w:r w:rsidRPr="00DE6694">
              <w:rPr>
                <w:sz w:val="28"/>
                <w:szCs w:val="28"/>
              </w:rPr>
              <w:t>тв</w:t>
            </w:r>
            <w:r>
              <w:rPr>
                <w:sz w:val="28"/>
                <w:szCs w:val="28"/>
              </w:rPr>
              <w:t>е</w:t>
            </w:r>
            <w:r w:rsidRPr="00DE6694">
              <w:rPr>
                <w:sz w:val="28"/>
                <w:szCs w:val="28"/>
              </w:rPr>
              <w:t>рдого</w:t>
            </w:r>
            <w:r w:rsidRPr="00C701E1">
              <w:rPr>
                <w:sz w:val="28"/>
                <w:szCs w:val="28"/>
              </w:rPr>
              <w:t xml:space="preserve"> покрытия на улицах </w:t>
            </w:r>
            <w:r w:rsidRPr="00212F13">
              <w:rPr>
                <w:sz w:val="28"/>
                <w:szCs w:val="28"/>
              </w:rPr>
              <w:t>насел</w:t>
            </w:r>
            <w:r>
              <w:rPr>
                <w:sz w:val="28"/>
                <w:szCs w:val="28"/>
              </w:rPr>
              <w:t>е</w:t>
            </w:r>
            <w:r w:rsidRPr="00212F13">
              <w:rPr>
                <w:sz w:val="28"/>
                <w:szCs w:val="28"/>
              </w:rPr>
              <w:t xml:space="preserve">нных </w:t>
            </w:r>
            <w:r w:rsidRPr="00C701E1">
              <w:rPr>
                <w:sz w:val="28"/>
                <w:szCs w:val="28"/>
              </w:rPr>
              <w:t>пунктов.</w:t>
            </w:r>
          </w:p>
        </w:tc>
        <w:tc>
          <w:tcPr>
            <w:tcW w:w="2910" w:type="dxa"/>
            <w:vAlign w:val="center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«Верхне-Куэнгинское»</w:t>
            </w:r>
          </w:p>
        </w:tc>
        <w:tc>
          <w:tcPr>
            <w:tcW w:w="3002" w:type="dxa"/>
            <w:vAlign w:val="center"/>
          </w:tcPr>
          <w:p w:rsidR="003F48E5" w:rsidRPr="00C701E1" w:rsidRDefault="003F48E5" w:rsidP="009C2934">
            <w:pPr>
              <w:pStyle w:val="Default"/>
              <w:jc w:val="center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>2017-2030</w:t>
            </w:r>
          </w:p>
        </w:tc>
      </w:tr>
      <w:tr w:rsidR="003F48E5" w:rsidRPr="00C701E1" w:rsidTr="009C2934">
        <w:trPr>
          <w:trHeight w:val="990"/>
        </w:trPr>
        <w:tc>
          <w:tcPr>
            <w:tcW w:w="3002" w:type="dxa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 xml:space="preserve">Разработка и осуществление комплекса мероприятий по безопасности дорожного движения, решаемых в комплексе с разработкой документации по планировке территорий </w:t>
            </w:r>
          </w:p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910" w:type="dxa"/>
            <w:vAlign w:val="center"/>
          </w:tcPr>
          <w:p w:rsidR="003F48E5" w:rsidRPr="00C701E1" w:rsidRDefault="003F48E5" w:rsidP="009C293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«Верхне-Куэнгинское»</w:t>
            </w:r>
          </w:p>
        </w:tc>
        <w:tc>
          <w:tcPr>
            <w:tcW w:w="3002" w:type="dxa"/>
            <w:vAlign w:val="center"/>
          </w:tcPr>
          <w:p w:rsidR="003F48E5" w:rsidRPr="00C701E1" w:rsidRDefault="003F48E5" w:rsidP="009C2934">
            <w:pPr>
              <w:pStyle w:val="Default"/>
              <w:jc w:val="center"/>
              <w:rPr>
                <w:sz w:val="28"/>
                <w:szCs w:val="28"/>
              </w:rPr>
            </w:pPr>
            <w:r w:rsidRPr="00C701E1">
              <w:rPr>
                <w:sz w:val="28"/>
                <w:szCs w:val="28"/>
              </w:rPr>
              <w:t>2017-2020</w:t>
            </w:r>
          </w:p>
        </w:tc>
      </w:tr>
    </w:tbl>
    <w:p w:rsidR="003F48E5" w:rsidRPr="00717827" w:rsidRDefault="003F48E5" w:rsidP="003F48E5">
      <w:pPr>
        <w:tabs>
          <w:tab w:val="left" w:pos="1380"/>
        </w:tabs>
      </w:pPr>
    </w:p>
    <w:p w:rsidR="003F48E5" w:rsidRPr="00C701E1" w:rsidRDefault="003F48E5" w:rsidP="003F48E5">
      <w:pPr>
        <w:pStyle w:val="Default"/>
        <w:rPr>
          <w:sz w:val="28"/>
          <w:szCs w:val="28"/>
        </w:rPr>
      </w:pPr>
    </w:p>
    <w:p w:rsidR="003F48E5" w:rsidRPr="00C701E1" w:rsidRDefault="003F48E5" w:rsidP="003F48E5">
      <w:pPr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F48E5" w:rsidRPr="006D0FC3" w:rsidRDefault="003F48E5" w:rsidP="003F48E5">
      <w:pPr>
        <w:jc w:val="both"/>
        <w:rPr>
          <w:rFonts w:ascii="Times New Roman" w:hAnsi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Pr="000912FF" w:rsidRDefault="003F48E5" w:rsidP="003F4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48E5" w:rsidRDefault="003F48E5" w:rsidP="003F48E5"/>
    <w:p w:rsidR="003F48E5" w:rsidRDefault="003F48E5" w:rsidP="003F48E5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characterSpacingControl w:val="doNotCompress"/>
  <w:compat/>
  <w:rsids>
    <w:rsidRoot w:val="003F48E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8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0C73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3F48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uiPriority w:val="99"/>
    <w:semiHidden/>
    <w:rsid w:val="003F48E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yandex.ru/redir/dv/*data=url%3Dhttp%253A%252F%252Fzakon.scli.ru%252Fru%252Flegal_texts%252Fact_municipal_education%252Findex.php%253Fdo4%253Ddocument%2526id4%253D96e20c02-1b12-465a-b64c-24aa92270007%26ts%3D1485223974%26uid%3D9169464581482973473&amp;sign=33a3c2ec1cc21e755013da84a9eddf58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hx6TWDFw9KTFJ1bdsTik1n8DONRnRCmcv+g7a6Jz7lg=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oMJVJeNLbY5mfxJEnfZqQexRFXwsEhRi41ER/k8RYPtQsx9Bm1Rs6uTzC+ppd2aCyS8sF+pS
    SD8mUvDvF9hJvA==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</Transform>
          <Transform Algorithm="http://www.w3.org/TR/2001/REC-xml-c14n-20010315"/>
        </Transforms>
        <DigestMethod Algorithm="http://www.w3.org/2000/09/xmldsig#sha1"/>
        <DigestValue>HwUbaIc3G7qwvCASq89rIu/7FDU=</DigestValue>
      </Reference>
      <Reference URI="/word/document.xml?ContentType=application/vnd.openxmlformats-officedocument.wordprocessingml.document.main+xml">
        <DigestMethod Algorithm="http://www.w3.org/2000/09/xmldsig#sha1"/>
        <DigestValue>Tj35jYLBWGg/hwT+a0OlYqVeBRo=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NIFJWrVe1LXKwDirh++7iThnXGg=</DigestValue>
      </Reference>
      <Reference URI="/word/styles.xml?ContentType=application/vnd.openxmlformats-officedocument.wordprocessingml.styles+xml">
        <DigestMethod Algorithm="http://www.w3.org/2000/09/xmldsig#sha1"/>
        <DigestValue>Wv8CGwEqoKzZVcUx43ZYqltSpuM=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2017-04-07T00:00:30Z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2597</Words>
  <Characters>14804</Characters>
  <Application>Microsoft Office Word</Application>
  <DocSecurity>0</DocSecurity>
  <Lines>123</Lines>
  <Paragraphs>34</Paragraphs>
  <ScaleCrop>false</ScaleCrop>
  <Company>Krokoz™</Company>
  <LinksUpToDate>false</LinksUpToDate>
  <CharactersWithSpaces>17367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2017-04-07T00:00:00Z</dcterms:created>
  <dcterms:modified xsi:type="dcterms:W3CDTF">2017-04-07T00:00:00Z</dcterms:modified>
</cp:coreProperties>
</file>