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1DD" w:rsidRDefault="000704AB">
      <w:r>
        <w:t>24 июля 2007 года  N 209‐ФЗ  РОССИЙСКАЯ ФЕДЕРАЦИЯ  ФЕДЕРАЛЬНЫЙ ЗАКОН  О РАЗВИТИИ МАЛОГО И СРЕДНЕГО ПРЕДПРИНИМАТЕЛЬСТВА  В РОССИЙСКОЙ ФЕДЕРАЦИИ  Принят  Государственной Думой  6 июля 2007 года  Одобрен  Советом Федерации  11 июля 2007 года  (в ред. Федеральных законов от 18.10.2007 N 230‐ФЗ, от 22.07.2008 N 159‐ФЗ, от 23.07.2008 N 160‐ФЗ, от 02.08.2009 N 217‐ФЗ, от 27.12.2009 N 365‐ФЗ, от 05.07.2010 N 153‐ФЗ, от 01.07.2011 N 169‐ФЗ) Статья 1. Предмет регулирования настоящего Федерального закона  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 Статья  2.  Нормативное  правовое  регулирование  развития  малого  и  среднего  предпринимательства в Российской Федерации  Нормативное правовое регулирование развития малого и среднего предпринимательства в  Российской  Федерации  основывается  на  Конституции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Статья 3. Основные понятия, используемые в настоящем Федеральном законе  Для целей настоящего Федерального закона используются следующие основные понятия: 1)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микропредприятиям, и средним предприятиям; 2) федеральные программы развития субъектов малого и среднего предпринимательства  ‐  нормативные  правовые  акты  Правительства  Российской  Федерации,  в  которых  определяются  перечни мероприятий, направленных на достижение целей государственной политики в области  развития  малого  и  среднего  предпринимательства,  в  том  числе  отдельных  категорий  субъектов  малого  и  среднего  предпринимательства,  и  осуществляемых  в  Российской  Федерации,  с  указанием  объема  и  источников  их  финансирования,  результативности  деятельности  федеральных  органов  исполнительной  власти,  ответственных  за  реализацию  указанных  мероприятий; 3) региональные программы развития субъектов малого и среднего предпринимательства ‐  нормативные правовые акты органов государственной власти субъектов Российской Федерации, в  которых  определяются  перечни  мероприятий,  направленных  на  достижение  целей  государственной  политики  в  области  развития  малого  и  среднего  предпринимательства,  в  том  числе  отдельных  категорий  субъектов  малого  и  среднего  предпринимательства,  и  осуществляемых  в  субъектах  Российской  Федерации,  с  указанием  объема  и  источников  их  финансирования,  результативности  деятельности  органов  государственной  власти  субъектов  Российской Федерации, ответственных за реализацию указанных мероприятий; 4) муниципальные программы развития субъектов малого и среднего предпринимательства  ‐  нормативные  правовые  акты  органов  местного  самоуправления,  в  которых  определяются  перечни мероприятий, направленных на достижение целей в области развития малого и среднего</w:t>
      </w:r>
      <w:r>
        <w:lastRenderedPageBreak/>
        <w:t xml:space="preserve">  предпринимательства,  в  том  числе  отдельных  категорий  субъектов  малого  и  среднего  предпринимательства, и осуществляемых в муниципальных образованиях, с указанием объема и  источников  их  финансирования,  результативности  деятельности  органов  местного  самоуправления, ответственных за реализацию указанных мероприятий; 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функционирование  инфраструктуры  поддержки  субъектов  малого  и  среднего  предпринимательства,  направленные  на реализацию мероприятий, предусмотренных федеральными программами развития субъектов  малого  и  среднего  предпринимательства,  региональными  программами  развития  субъектов  малого  и  среднего  предпринимательства  и  муниципальными  программами  развития  субъектов  малого и среднего предпринимательства. Статья 4. Категории субъектов малого и среднего предпринимательства  1.  К  субъектам  малого  и  среднего  предпринимательства  относятся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(далее  ‐  индивидуальные  предприниматели),  крестьянские  (фермерские) хозяйства, соответствующие следующим условиям: 1)  для  юридических  лиц  ‐  суммарная  доля  участия  Российской  Федерации,  субъектов  Российской  Федерации,  муниципальных  образований,  иностранных  юридических  лиц, иностранных  граждан,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активов  акционерных инвестиционных фондов и закрытых паевых инвестиционных фондов), доля участия, принадлежащая  одному  или  нескольким  юридическим  лицам,  не  являющимся  субъектами  малого и среднего предпринимательства, не должна превышать двадцать пять процентов (данное  ограничение не распространяется на хозяйственные общества,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таких  хозяйственных  обществ  ‐  бюджетным  научным учреждениям  или  созданным  государственными академиями наук научным учреждениям  либо бюджетным  образовательным  учреждениям  высшего  профессионального  образования  или  созданным  государственными  академиями наук образовательным учреждениям высшего профессионального образования); (в ред. Федерального закона от 02.08.2009 N 217‐ФЗ) 2)  средняя  численность  работников  за  предшествующий  календарный  год  не  должна  превышать  следующие  предельные  значения  средней  численности  работников  для  каждой  категории субъектов малого и среднего предпринимательства: а) от ста одного до двухсот пятидесяти человек включительно для средних предприятий; б)  до  ста  человек  включительно  для  малых  предприятий;  среди  малых  предприятий  выделяются микропредприятия ‐ до пятнадцати человек; </w:t>
      </w:r>
      <w:r>
        <w:lastRenderedPageBreak/>
        <w:t xml:space="preserve">3) 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предшествующий  календарный  год  не  должна  превышать  предельные  значения, установленные Правительством Российской Федерации для каждой категории субъектов малого и  среднего предпринимательства. 2. Предусмотренные пунктом 3 части 1 настоящей статьи предельные значения выручки от  реализации  товаров  (работ,  услуг)  и  балансовой  стоимости  активов  устанавливаются  Правительством  Российской  Федерации  один  раз  в  пять  лет  с  учетом  данных  сплошных  статистических  наблюдений  за  деятельностью  субъектов  малого  и  среднего  предпринимательства. 3.  Категория  субъекта  малого  или  среднего  предпринимательства  определяется  в  соответствии  с  наибольшим  по  значению  условием,  установленным  пунктами  2  и  3  части  1 настоящей статьи. 4.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2 и  3 части 1 настоящей статьи, в течение двух календарных лет, следующих один за другим. 5.  Вновь  созданные  организации  или  вновь  зарегистрированные  индивидуальные  предприниматели  и  крестьянские  (фермерские)  хозяйства  в  течение  того  года,  в  котором  они  зарегистрированы,  могут  быть  отнесены  к  субъектам  малого  и  среднего  предпринимательства, если  их  показатели  средней  численности  работников,  выручки  от  реализации  товаров  (работ, услуг)  или  балансовой  стоимости  активов  (остаточной  стоимости  основных  средств  и  нематериальных  активов)  за  период,  прошедший  со  дня  их  государственной  регистрации,  не  превышают предельные значения, установленные в пунктах 2 и 3 части 1 настоящей статьи. КонсультантПлюс: примечание. О  порядке  определения  средней  численности  работников малого  предприятия  см. Приказ Росстата от 31.12.2009 N 335. 6.  Средняя численность  работников микропредприятия, малого  предприятия  или  среднего  предприятия  за  календарный  год  определяется  с  учетом  всех  его  работников,  в  том  числе  работников, работающих по  гражданско‐правовым договорам или по совместительству с учетом  реально отработанного времени, работников представительств, филиалов и других обособленных  подразделений указанных микропредприятия, малого предприятия или среднего предприятия. 7.  Выручка  от  реализации  товаров  (работ,  услуг)  за  календарный  год  определяется  в  порядке, установленном Налоговым кодексом Российской Федерации. 8. Балансовая стоимость активов (остаточная стоимость основных средств и нематериальных  активов)  определяется  в  соответствии  с  законодательством  Российской  Федерации  о  бухгалтерском учете. Статья  5.  Федеральные  статистические  наблюдения  за  деятельностью  субъектов  малого  и  среднего предпринимательства  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статистических наблюдений за деятельностью субъектов малого и среднего предпринимательства  и  выборочных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2.  Сплошные  статистические  наблюдения  за  деятельностью  субъектов  малого  и  среднего  предпринимательства проводятся один раз в пять лет. 3.  Выборочные  статистические  наблюдения  проводятся  путем  ежемесячных  и  (или) ежеквартальных  обследований  деятельности  малых  предприятий  (за  исключением  микропредприятий) и средних предприятий. Выборочные статистические наблюдения проводятся  путем  ежегодных  обследований  деятельности  микропредприятий. Порядок  проведения  выборочных статистических наблюдений определяется Правительством Российской Федерации. </w:t>
      </w:r>
      <w:r>
        <w:lastRenderedPageBreak/>
        <w:t xml:space="preserve">4. Федеральные органы  государственной власти, органы  государственной власти субъектов  Российской  Федерации,  органы  местного  самоуправления  обязаны  представлять  бесплатно  в  федеральные  органы  исполнительной  власти,  осуществляющие  функции  по  формированию  официальной статистической информации в установленной сфере деятельности в соответствии с  законодательством  Российской  Федерации,  документированную  информацию  по  формам, установленным  в  целях  осуществления  федеральных  государственных  статистических  наблюдений,  и  информацию,  полученную  федеральными  органами  государственной  власти, органами  государственной  власти  субъектов  Российской  Федерации,  органами  местного  самоуправления  в  связи  с  осуществлением  ими  контрольно‐надзорных  и  других  административных полномочий в отношении субъектов малого и среднего предпринимательства. Статья 6. Основные цели и принципы государственной политики в области развития малого  и среднего предпринимательства в Российской Федерации  1.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 2.  Основными  целями  государственной  политики  в  области  развития  малого  и  среднего  предпринимательства в Российской Федерации являются: 1)  развитие  субъектов  малого  и  среднего  предпринимательства  в  целях  формирования  конкурентной среды в экономике Российской Федерации; 2)  обеспечение  благоприятных  условий  для  развития  субъектов  малого  и  среднего  предпринимательства; 3) обеспечение конкурентоспособности субъектов малого и среднего предпринимательства; 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 5) увеличение количества субъектов малого и среднего предпринимательства; 6) обеспечение занятости населения и развитие самозанятости; 7)  увеличение  доли  производимых  субъектами  малого  и  среднего  предпринимательства  товаров (работ, услуг) в объеме валового внутреннего продукта; 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 3. Основными принципами государственной политики в области развития малого и среднего  предпринимательства в Российской Федерации являются: 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2) 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 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w:t>
      </w:r>
      <w:r>
        <w:lastRenderedPageBreak/>
        <w:t xml:space="preserve">правовых  актов  органов  местного  самоуправления,  регулирующих  развитие  малого  и  среднего  предпринимательства; 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федеральными программами развития малого и среднего предпринимательства, региональными  программами  развития  малого  и  среднего  предпринимательства  и  муниципальными  программами развития малого и среднего предпринимательства. Статья  7.  Особенности  нормативно‐правового  регулирования  развития  малого  и  среднего  предпринимательства в Российской Федерации  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 1) специальные  налоговые  режимы,  упрощенные  правила  ведения  налогового  учета, упрощенные  формы  налоговых  деклараций  по  отдельным  налогам  и  сборам  для  малых  предприятий; 2)  упрощенная  система  ведения  бухгалтерской  отчетности  для  малых  предприятий, осуществляющих отдельные виды деятельности; 3)  упрощенный  порядок  составления  субъектами малого  и  среднего  предпринимательства  статистической отчетности; 4)  льготный  порядок  расчетов  за  приватизированное  субъектами  малого  и  среднего  предпринимательства государственное и муниципальное имущество; КонсультантПлюс: примечание. Об особенностях  заключения  государственных контрактов с субъектами малого и среднего  предпринимательства см. письмо Минэкономразвития РФ от 09.02.2009 N Д05‐655. 5) особенности  участия  субъектов  малого  предпринимательства  в  качестве  поставщиков  (исполнителей,  подрядчиков)  в  целях  размещения  заказов  на  поставки  товаров,  выполнение  работ, оказание услуг для государственных и муниципальных нужд; 6) меры  по  обеспечению  прав  и  законных  интересов  субъектов  малого  и  среднего  предпринимательства при осуществлении государственного контроля (надзора); 7)  меры  по  обеспечению  финансовой  поддержки  субъектов  малого  и  среднего  предпринимательства; 8)  меры  по  развитию  инфраструктуры  поддержки  субъектов  малого  и  среднего  предпринимательства; 9)  иные  направленные  на  обеспечение  реализации  целей  и  принципов  настоящего  Федерального закона меры. Статья  8.  Реестры  субъектов  малого  и  среднего  предпринимательства  ‐  получателей  поддержки  1.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ведут  реестры  субъектов  малого  и  среднего  предпринимательства ‐ получателей такой поддержки. 2.  В  указанных  в  части  1  настоящей  статьи  реестрах  в  отношении  субъекта  малого  или  среднего предпринимательства должны содержаться следующие сведения: 1) наименование органа, предоставившего поддержку; 2)  полное  и (в  случае, если  имеется)  сокращенное  наименование,  в  том  числе фирменное  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 3)  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4) вид, форма и размер предоставленной поддержки; 5) срок оказания поддержки; 6) идентификационный номер налогоплательщика; </w:t>
      </w:r>
      <w:r>
        <w:lastRenderedPageBreak/>
        <w:t xml:space="preserve">7) дата принятия решения о предоставлении или прекращении оказания поддержки; 8)  информация  (в  случае,  если  имеется)  о  нарушении  порядка  и  условий  предоставления  поддержки, в том числе о нецелевом использовании средств поддержки. 3.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вносят  записи в  реестры  субъектов малого и  среднего  предпринимательства ‐ получателей поддержки в отношении соответствующих субъектов малого  и среднего предпринимательства в течение тридцати дней со дня принятия решения об оказании  поддержки или решения о прекращении оказания поддержки. 4. Порядок  ведения  реестров  субъектов  малого  и  среднего  предпринимательства  ‐  получателей  поддержки,  требования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Правительством  Российской  Федерации  федеральным  органом исполнительной власти. (в ред. Федерального закона от 23.07.2008 N 160‐ФЗ) 5.  Информация,  содержащаяся  в  реестрах  субъектов  малого  и  среднего  предпринимательства  ‐  получателей  поддержки,  является  открытой  для  ознакомления  с  ней  физических и юридических лиц. 6.  Сведения,  предусмотренные  частью  2  настоящей  статьи,  исключаются  из  реестров  субъектов малого и среднего предпринимательства  ‐ получателей поддержки по истечении  трех  лет с даты окончания срока оказания поддержки. Статья 9. Полномочия органов государственной власти Российской Федерации по вопросам  развития субъектов малого и среднего предпринимательства  К  полномочиям  органов  государственной  власти  Российской  Федерации  по  вопросам  развития субъектов малого и среднего предпринимательства относятся: 1) формирование и осуществление государственной политики в области развития малого и  среднего предпринимательства; 2)  определение  принципов,  приоритетных  направлений,  форм  и  видов  поддержки  субъектов малого и среднего предпринимательства; 3) разработка и реализация федеральных программ развития субъектов малого и среднего  предпринимательства; 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 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 6)  формирование  единой  информационной  системы  в  целях  реализации государственной  политики в области развития малого и среднего предпринимательства; 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 8)  содействие  деятельности  общероссийских  некоммерческих  организаций,  выражающих  интересы субъектов малого и среднего предпринимательства; 9)  пропаганда  и  популяризация  предпринимательской  деятельности  за  счет  средств  федерального бюджета; 10)  поддержка  региональных  программ  развития  субъектов  малого  и  среднего  предпринимательства; 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 12)  организация  </w:t>
      </w:r>
      <w:r>
        <w:lastRenderedPageBreak/>
        <w:t xml:space="preserve">официального  статистического  учета  субъектов  малого  и  среднего  предпринимательства,  определение  порядка  проведения  выборочных  статистических  наблюдений за деятельностью субъектов малого и среднего  предпринимательства в Российской  Федерации; (в ред. Федерального закона от 18.10.2007 N 230‐ФЗ) 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предпринимательства  в  Российской  Федерации,  и  опубликование  в  средствах  массовой  информации этого доклада; 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 15)  установление  порядка  ведения  реестров  субъектов  малого  и  среднего  предпринимательства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 (п. 15 введен Федеральным законом от 18.10.2007 N 230‐ФЗ) 16)  формирование  инфраструктуры  поддержки  субъектов  малого  и  среднего  предпринимательства и обеспечение ее деятельности. (п. 16 введен Федеральным законом от 22.07.2008 N 159‐ФЗ) Статья 10. Полномочия органов государственной власти субъектов Российской Федерации по  вопросам развития малого и среднего предпринимательства  1.  К  полномочиям  органов  государственной  власти  субъектов  Российской  Федерации  по  вопросам развития малого и среднего предпринимательства относятся: 1)  участие  в  осуществлении  государственной  политики  в  области  развития  малого  и  среднего предпринимательства; (в ред. Федерального закона от 18.10.2007 N 230‐ФЗ) 2)  разработка  и  реализация  региональных  и  межмуниципальных  программ  развития  субъектов  малого  и  среднего  предпринимательства  с  учетом  национальных  и  региональных  социально‐экономических, экологических, культурных и других особенностей; (в ред. Федерального закона от 18.10.2007 N 230‐ФЗ) 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 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 5)  содействие  развитию  межрегионального  сотрудничества  субъектов  малого  и  среднего  предпринимательства; 6)  пропаганда  и  популяризация  предпринимательской  деятельности  за  счет  средств  бюджетов субъектов Российской Федерации; 7)  поддержка  муниципальных  программ  развития  субъектов  малого  и  среднего  предпринимательства; 8)  сотрудничество  с  международными  организациями  и  административно‐ территориальными  образованиями  иностранных  государств  по  вопросам  развития  малого  и  среднего предпринимательства; 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 10)  формирование  инфраструктуры  поддержки  субъектов  малого  и  среднего  </w:t>
      </w:r>
      <w:r>
        <w:lastRenderedPageBreak/>
        <w:t xml:space="preserve">предпринимательства в субъектах Российской Федерации и обеспечение ее деятельности; 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 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2.  Органы  государственной  власти  субъектов  Российской  Федерации  могут  передавать  в  установленном  законом  порядке  отдельные  полномочия  по  развитию  субъектов  малого  и  среднего предпринимательства органам местного самоуправления. Статья  11.  Полномочия  органов местного  самоуправления  по  вопросам  развития малого  и  среднего предпринимательства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 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 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 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 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 5) образование координационных или совещательных органов в области развития малого и  среднего предпринимательства органами местного самоуправления. Статья  12.  Взаимодействие  органов  государственной  власти  в  области  развития  малого  и  среднего предпринимательства в Российской Федерации  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реализации  ими  мероприятий  федеральных программ развития субъектов малого и среднего предпринимательства. Статья  13.  Координационные  или  совещательные  органы  в  области  развития  малого  и  среднего предпринимательства  КонсультантПлюс: примечание. Указом  Президента  РФ  от  15.05.2008 N 797  в  целях  ликвидации  административных  ограничений при осуществлении предпринимательской деятельности Правительству РФ поручено  образовать  при  соответствующих  федеральных  органах  исполнительной  власти  совещательные  (координационные)  органы  по  вопросам,  затрагивающим  интересы  малого  и  среднего  предпринимательства. 1.  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w:t>
      </w:r>
      <w:r>
        <w:lastRenderedPageBreak/>
        <w:t xml:space="preserve">обязаны рассмотреть вопрос о создании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 2. 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 3.  Координационные  или  совещательные  органы  в  области  развития  малого  и  среднего  предпринимательства создаются в целях: 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 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 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 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 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 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 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 (часть пятая введена Федеральным законом от 22.07.2008 N 159‐ФЗ) Статья  14.  Поддержка  субъектов  малого  и  среднего  предпринимательства  органами  государственной власти и органами местного самоуправления  1. Основными принципами поддержки субъектов малого и среднего предпринимательства  являются: 1) заявительный порядок обращения субъектов малого и среднего предпринимательства за  оказанием поддержки; 2)  доступность  инфраструктуры  поддержки  субъектов  малого  и  среднего  предпринимательства для всех субъектов малого и среднего предпринимательства; 3)  равный  доступ  субъектов  малого  и  среднего  предпринимательства,  соответствующих  критериям,  предусмотренным  федеральными  программами  развития  субъектов  малого  и  </w:t>
      </w:r>
      <w:r>
        <w:lastRenderedPageBreak/>
        <w:t xml:space="preserve">среднего  предпринимательства,  региональными  программами  развития  субъектов  малого  и  среднего  предпринимательства,  муниципальными  программами  развития  субъектов  малого  и  среднего предпринимательства, к участию в соответствующих программах; 4) оказание поддержки с соблюдением требований, установленных Федеральным законом от 26 июля 2006 года N 135‐ФЗ "О защите конкуренции"; 5) открытость процедур оказания поддержки. Об особенностях применения части 2 статьи 14 данного документа до 1 июля 2012 года см. статью 74 Федерального закона от 01.07.2011 N 169‐ФЗ. 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установленным статьей 4 настоящего Федерального  закона, и условиям, предусмотренным федеральными программами развития субъектов малого и  среднего  предпринимательства,  региональными  программами  развития  субъектов  малого  и  среднего  предпринимательства,  муниципальными  программами  развития  субъектов  малого  и  среднего  предпринимательства.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  июля  2010  года N 210‐ФЗ  "Об  организации  предоставления  государственных  и муниципальных  услуг" перечень документов. (в ред. Федерального закона от 01.07.2011 N 169‐ФЗ) 3.  Поддержка  не  может  оказываться  в  отношении  субъектов  малого  и  среднего  предпринимательства: 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 2) являющихся участниками соглашений о разделе продукции; 3) осуществляющих предпринимательскую деятельность в сфере игорного бизнеса; 4)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 4.  Финансовая  поддержка  субъектов  малого  и  среднего  предпринимательства, предусмотренная статьей 17 настоящего Федерального закона, не может оказываться субъектам  малого  и  среднего  предпринимательства,  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 5. В оказании поддержки должно быть отказано в случае, если: 1)  не  представлены  документы,  определенные  соответствующими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или  представлены  недостоверные  сведения  и  документы; 2) не выполнены условия оказания поддержки; 3)  ранее в  отношении  заявителя  ‐  субъекта малого  и  среднего  предпринимательства  было  принято решение об оказании аналогичной поддержки и сроки ее оказания не истекли; 4)  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 6. Сроки рассмотрения  </w:t>
      </w:r>
      <w:r>
        <w:lastRenderedPageBreak/>
        <w:t xml:space="preserve">предусмотренных частью 2 настоящей статьи обращений субъектов  малого  и  среднего  предпринимательства  устанавливаются  соответственно  федеральными  программами  развития  субъектов  малого  и  среднего  предпринимательства,  региональными  программами  развития  субъектов  малого  и  среднего  предпринимательства,  муниципальными  программами  развития  субъектов  малого  и  среднего  предпринимательства.  Каждый  субъект  малого  и  среднего  предпринимательства  должен  быть  проинформирован  о  решении,  принятом  по такому обращению, в течение пяти дней со дня его принятия. Статья 15. Инфраструктура поддержки субъектов малого и среднего предпринимательства  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в  целях  размещения заказов на поставки товаров, выполнение работ, оказание услуг для государственных  или муниципальных  нужд  при  реализации федеральных  программ  развития  субъектов малого и  среднего  предпринимательства,  региональных  программ  развития  субъектов малого  и  среднего  предпринимательства,  муниципальных  программ  развития  субъектов  малого  и  среднего  предпринимательства,  обеспечивающих  условия  для  создания  субъектов  малого  и  среднего  предпринимательства, и оказания им поддержки. 2. Инфраструктура поддержки субъектов малого и среднего предпринимательства включает  в  себя  также  центры  и  агентства  по  развитию  предпринимательства,  государственные  и  муниципальные  фонды  поддержки  предпринимательства,  фонды  содействия  кредитованию  (гарантийные  фонды,  фонды  поручительств),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  технопарки,  научные  парки,  инновационно‐технологические  центры, бизнес‐инкубаторы, палаты и центры ремесел, центры поддержки субподряда, маркетинговые и  учебно‐деловые  центры,  агентства  по  поддержке  экспорта  товаров,  лизинговые  компании, консультационные центры, микрофинансовые организации и иные организации. (в ред. Федерального закона от 05.07.2010 N 153‐ФЗ) 3. Требования к организациям, образующим инфраструктуру поддержки субъектов малого и  среднего предпринимательства, устанавливаются в федеральных программах развития субъектов  малого и среднего предпринимательства, региональных программах развития субъектов малого и  среднего  предпринимательства,  муниципальных  программах  развития  субъектов  малого  и  среднего предпринимательства. 4.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федеральных  программ  развития  субъектов малого  и  среднего  предпринимательства,  региональных  программ  развития  субъектов  малого  и  среднего  предпринимательства,  муниципальных  программ  развития  субъектов малого  и  среднего  предпринимательства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Статья  16.  Формы,  условия  и  порядок  поддержки  субъектов  малого  и  среднего  предпринимательства  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имущественную,  информационную,  консультационную  поддержку  таких  субъектов  и  организаций,  </w:t>
      </w:r>
      <w:r>
        <w:lastRenderedPageBreak/>
        <w:t xml:space="preserve">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  предпринимательства, осуществляющих сельскохозяйственную деятельность. 2.  Условия  и  порядок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устанавливаются  федеральными  программами  развития  субъектов  малого  и  среднего  предпринимательства,  региональными  программами  развития  субъектов  малого  и  среднего  предпринимательства  и  муниципальными  программами  развития субъектов малого и среднего предпринимательства. 3.  Органы  государственной  власти  субъектов  Российской  Федерации,  органы  местного  самоуправления  вправе  наряду  с  установленными  частью  1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 (в ред. Федерального закона от 27.12.2009 N 365‐ФЗ) Статья 17. Финансовая поддержка субъектов малого и среднего предпринимательства  1.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субсидий, бюджетных  инвестиций,  государственных  и  муниципальных гарантий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 2.  Средства  федерального  бюджета  на  государственную  поддержку  субъектов  малого  и  среднего  предпринимательства  (в  том  числе  на  ведение  реестра  субъектов  малого  и  среднего  предпринимательства  ‐  получателей  поддержки),  предусмотренные  федеральным  законом  о  федеральном  бюджете,  предоставляются  бюджетам  субъектов  Российской  Федерации  в  виде субсидий в порядке, установленном Правительством Российской Федерации. Статья 18. Имущественная поддержка субъектов малого и среднего предпринимательства  1. 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Указанное имущество должно использоваться по целевому назначению. 2. Запрещаются продажа переданного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3.  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частью 1 настоящей статьи, вправе обратиться в суд с требованием о  </w:t>
      </w:r>
      <w:r>
        <w:lastRenderedPageBreak/>
        <w:t xml:space="preserve">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частью 2 настоящей статьи. 4.  Федеральные  органы  исполнительной  власти,  органы  исполнительной  власти  субъектов  Российской  Федерации,  органы  местного  самоуправления  вправе  утверждать  перечни государственного  имущества  и  муниципального  имущества,  свободного  от  прав  третьих  лиц (за  исключением  имущественных  прав  субъектов  малого  и  среднего  предпринимательства).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Эти  перечни  подлежат  обязательному  опубликованию  в  средствах  массовой  информации,  а  также  размещению  в  сети  "Интернет"  на  официальных  сайтах  утвердивших  их  государственных  органов  исполнительной  власти,  органов  местного самоуправления. (часть четвертая в ред. Федерального закона от 22.07.2008 N 159‐ФЗ) 4.1.  Порядок  формирования,  ведения,  обязательного  опубликования  указанных  в  части  4 настоящей  статьи  перечней,  а  также  порядок  и  условия  предоставления  в  аренду  (в  том  числе  льготы  для  субъектов  малого  и  среднего  предпринимательства,  занимающихся  социально  значимыми  видами  деятельности)  включенного  в  них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(часть четвертая.1 введена Федеральным законом от 22.07.2008 N 159‐ФЗ) 4.2.  Государственное  и  муниципальное  имущество,  включенное  в  перечни,  указанные  в  части  4  настоящей  статьи,  не  подлежит  отчуждению  в  частную  собственность,  в  том  числе  в  собственность субъектов малого или среднего предпринимательства, арендующих это имущество. (часть четвертая.2 введена Федеральным законом от 22.07.2008 N 159‐ФЗ) 5. В случае,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частью  1  настоящей  статьи  передача  прав  владения  и  (или)  пользования  имуществом  осуществляется  с  участием  этих  координационных  или  совещательных органов. Статья 19. Информационная поддержка субъектов малого и среднего предпринимательства  1.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и  информационно‐телекоммуникационных  сетей  и  обеспечения  их  функционирования  в  целях  поддержки  субъектов  малого  и  среднего  предпринимательства. 2.  Информационные  системы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w:t>
      </w:r>
      <w:r>
        <w:lastRenderedPageBreak/>
        <w:t xml:space="preserve">информацией: 1)  о  реализации  федеральных  программ  развития  субъектов  малого  и  среднего  предпринимательства,  региональных  программ  развития  субъектов  малого  и  среднего  предпринимательства  и  муниципальных  программ  развития  субъектов  малого  и  среднего  предпринимательства; 2) о количестве субъектов малого и среднего предпринимательства и об их классификации  по видам экономической деятельности; 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 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 5)  о  финансово‐экономическом  состоянии  субъектов  малого  и  среднего  предпринимательства; 6)  об  организациях,  образующих  инфраструктуру  поддержки  субъектов малого  и  среднего  предпринимательства; 7)  иного  характера  (экономической,  правовой,  статистической,  производственно‐ технологической информацией, информацией в  области маркетинга,  необходимой для  развития  субъектов малого и среднего предпринимательства). 3.  Информация,  указанная  в  части  2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Статья 20. Консультационная поддержка субъектов малого и среднего предпринимательства  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 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 2)  компенсации  затрат,  произведенных  и  документально  подтвержденных  субъектами  малого и среднего предпринимательства, на оплату консультационных услуг. Статья  21.  Поддержка  субъектов  малого  и  среднего  предпринимательства  в  области  подготовки, переподготовки и повышения квалификации кадров  Оказание  поддержки  субъектам  малого  и  среднего  предпринимательства  в  области  подготовки,  переподготовки  и  повышения  квалификации  кадров  органами  государственной  власти и органами местного самоуправления может осуществляться в виде: 1)  разработки  примерных  образовательных  программ,  направленных  на  подготовку, переподготовку  и  повышение  квалификации  кадров  для  субъектов  малого  и  среднего  предпринимательства, на основе государственных образовательных стандартов; 2) создания условий для повышения профессиональных знаний специалистов, относящихся  к  социально  незащищенным  группам  населения,  совершенствования  их  деловых  качеств, подготовки  их  к  выполнению  новых  трудовых  функций  в  области  малого  и  среднего  предпринимательства; 3)  учебно‐методологической,  научно‐методической  помощи  субъектам  малого  и  среднего  предпринимательства. Статья  22.  Поддержка  субъектов  малого  и  среднего  предпринимательства  в  области  инноваций и промышленного производства  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 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w:t>
      </w:r>
      <w:r>
        <w:lastRenderedPageBreak/>
        <w:t xml:space="preserve">технопарков,  центров  коммерциализации  технологий, технико‐внедренческих  и  научно‐производственных  зон,  и  обеспечения  деятельности  таких  организаций; 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 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 4)  создания  акционерных  инвестиционных  фондов  и  закрытых  паевых  инвестиционных  фондов. Статья  23.  Поддержка  субъектов  малого  и  среднего  предпринимательства  в  области  ремесленной деятельности  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 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 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 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 Статья 24. Поддержка субъектов малого и среднего предпринимательства, осуществляющих  внешнеэкономическую деятельность  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 1)  сотрудничества  с  международными  организациями  и  иностранными  государствами  в  области развития малого и среднего предпринимательства; 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 3)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 4)  реализации  иных  мероприятий  по  поддержке  субъектов  малого  и  среднего  предпринимательства, осуществляющих внешнеэкономическую деятельность. Статья 25. Поддержка субъектов малого и среднего предпринимательства, осуществляющих  сельскохозяйственную деятельность  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w:t>
      </w:r>
      <w:r>
        <w:lastRenderedPageBreak/>
        <w:t>нормативными  правовыми актами органов местного самоуправления. Статья  26.  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 Признать утратившими силу: 1) Федеральный закон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 2) пункт  12  статьи  2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 Статья  27.  Заключительные  положения  и  вступление  в  силу  настоящего  Федерального  закона  1.  Настоящий  Федеральный  закон  вступает  в  силу  с  1  января  2008  года,  за  исключением  части 2 статьи 4 и части 2 статьи 5 настоящего Федерального закона. 2. Часть 2  статьи 4 и часть 2  статьи 5  настоящего Федерального  закона вступают в  силу  с 1 января 2010 года. 3.  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 Президент  Российской Федерации  В.ПУТИН  Москва, Кремль  24 июля 2007 года  N 209‐ФЗ </w:t>
      </w:r>
    </w:p>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704AB"/>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4AB"/>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45F"/>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6B98"/>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21B"/>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45F"/>
    <w:rPr>
      <w:rFonts w:ascii="Calibri" w:hAnsi="Calibri"/>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5C345F"/>
    <w:rPr>
      <w:b/>
      <w:bCs/>
    </w:rPr>
  </w:style>
  <w:style w:type="paragraph" w:styleId="a4">
    <w:name w:val="List Paragraph"/>
    <w:basedOn w:val="a"/>
    <w:uiPriority w:val="34"/>
    <w:qFormat/>
    <w:rsid w:val="005C345F"/>
    <w:pPr>
      <w:ind w:left="720"/>
      <w:contextualSpacing/>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8926</Words>
  <Characters>50883</Characters>
  <Application>Microsoft Office Word</Application>
  <DocSecurity>0</DocSecurity>
  <Lines>424</Lines>
  <Paragraphs>119</Paragraphs>
  <ScaleCrop>false</ScaleCrop>
  <Company>Krokoz™</Company>
  <LinksUpToDate>false</LinksUpToDate>
  <CharactersWithSpaces>59690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2022-01-25T02:54:00Z</dcterms:created>
  <dcterms:modified xsi:type="dcterms:W3CDTF">2022-01-25T02:56:00Z</dcterms:modified>
</cp:coreProperties>
</file>